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B69" w:rsidRPr="001F1B69" w:rsidRDefault="001F1B69" w:rsidP="001F1B69">
      <w:pPr>
        <w:autoSpaceDE w:val="0"/>
        <w:autoSpaceDN w:val="0"/>
        <w:adjustRightInd w:val="0"/>
        <w:jc w:val="left"/>
        <w:rPr>
          <w:rFonts w:cs="Arial"/>
          <w:color w:val="000000"/>
          <w:szCs w:val="24"/>
        </w:rPr>
      </w:pPr>
    </w:p>
    <w:p w:rsidR="001F1B69" w:rsidRPr="001F1B69" w:rsidRDefault="00F05935" w:rsidP="001F1B69">
      <w:pPr>
        <w:autoSpaceDE w:val="0"/>
        <w:autoSpaceDN w:val="0"/>
        <w:adjustRightInd w:val="0"/>
        <w:rPr>
          <w:rFonts w:cs="Arial"/>
          <w:color w:val="000000"/>
          <w:sz w:val="23"/>
          <w:szCs w:val="23"/>
        </w:rPr>
      </w:pPr>
      <w:r>
        <w:rPr>
          <w:rFonts w:cs="Arial"/>
          <w:b/>
          <w:bCs/>
          <w:color w:val="000000"/>
          <w:sz w:val="23"/>
          <w:szCs w:val="23"/>
        </w:rPr>
        <w:t>UNIVERSIDAD CATÓLICA</w:t>
      </w:r>
      <w:r w:rsidR="001F1B69" w:rsidRPr="001F1B69">
        <w:rPr>
          <w:rFonts w:cs="Arial"/>
          <w:b/>
          <w:bCs/>
          <w:color w:val="000000"/>
          <w:sz w:val="23"/>
          <w:szCs w:val="23"/>
        </w:rPr>
        <w:t xml:space="preserve"> LUIS AMIGÓ</w:t>
      </w:r>
    </w:p>
    <w:p w:rsidR="001F1B69" w:rsidRPr="001F1B69" w:rsidRDefault="001F1B69" w:rsidP="001F1B69">
      <w:pPr>
        <w:autoSpaceDE w:val="0"/>
        <w:autoSpaceDN w:val="0"/>
        <w:adjustRightInd w:val="0"/>
        <w:rPr>
          <w:rFonts w:cs="Arial"/>
          <w:color w:val="000000"/>
          <w:sz w:val="23"/>
          <w:szCs w:val="23"/>
        </w:rPr>
      </w:pPr>
      <w:r w:rsidRPr="001F1B69">
        <w:rPr>
          <w:rFonts w:cs="Arial"/>
          <w:b/>
          <w:bCs/>
          <w:color w:val="000000"/>
          <w:sz w:val="23"/>
          <w:szCs w:val="23"/>
        </w:rPr>
        <w:t>SECRETARÍA GENERAL</w:t>
      </w:r>
    </w:p>
    <w:p w:rsidR="00D72D22" w:rsidRDefault="00D72D22" w:rsidP="001F1B69">
      <w:pPr>
        <w:autoSpaceDE w:val="0"/>
        <w:autoSpaceDN w:val="0"/>
        <w:adjustRightInd w:val="0"/>
        <w:rPr>
          <w:rFonts w:cs="Arial"/>
          <w:b/>
          <w:bCs/>
          <w:color w:val="000000"/>
          <w:sz w:val="32"/>
          <w:szCs w:val="32"/>
        </w:rPr>
      </w:pPr>
    </w:p>
    <w:p w:rsidR="00D72D22" w:rsidRDefault="00D72D22" w:rsidP="001F1B69">
      <w:pPr>
        <w:autoSpaceDE w:val="0"/>
        <w:autoSpaceDN w:val="0"/>
        <w:adjustRightInd w:val="0"/>
        <w:rPr>
          <w:rFonts w:cs="Arial"/>
          <w:b/>
          <w:bCs/>
          <w:color w:val="000000"/>
          <w:sz w:val="32"/>
          <w:szCs w:val="32"/>
        </w:rPr>
      </w:pPr>
    </w:p>
    <w:p w:rsidR="001F1B69" w:rsidRPr="001F1B69" w:rsidRDefault="001F1B69" w:rsidP="001F1B69">
      <w:pPr>
        <w:autoSpaceDE w:val="0"/>
        <w:autoSpaceDN w:val="0"/>
        <w:adjustRightInd w:val="0"/>
        <w:rPr>
          <w:rFonts w:cs="Arial"/>
          <w:color w:val="000000"/>
          <w:sz w:val="32"/>
          <w:szCs w:val="32"/>
        </w:rPr>
      </w:pPr>
      <w:r w:rsidRPr="001F1B69">
        <w:rPr>
          <w:rFonts w:cs="Arial"/>
          <w:b/>
          <w:bCs/>
          <w:color w:val="000000"/>
          <w:sz w:val="32"/>
          <w:szCs w:val="32"/>
        </w:rPr>
        <w:t>RELACIÓN NORMATIVIDAD INSTITUCIONAL INTERNA</w:t>
      </w:r>
    </w:p>
    <w:p w:rsidR="00BF5F79" w:rsidRDefault="001F1B69" w:rsidP="001F1B69">
      <w:r w:rsidRPr="001F1B69">
        <w:rPr>
          <w:rFonts w:cs="Arial"/>
          <w:b/>
          <w:bCs/>
          <w:color w:val="000000"/>
          <w:sz w:val="32"/>
          <w:szCs w:val="32"/>
        </w:rPr>
        <w:t>INAPLICABLE, PARCIALMENTE VIGENTE Y VIGENTE</w:t>
      </w:r>
    </w:p>
    <w:p w:rsidR="001F1B69" w:rsidRDefault="001F1B69"/>
    <w:p w:rsidR="001F1B69" w:rsidRDefault="001F1B69" w:rsidP="001F1B69">
      <w:pPr>
        <w:pStyle w:val="Default"/>
      </w:pPr>
    </w:p>
    <w:p w:rsidR="001F1B69" w:rsidRDefault="001F1B69" w:rsidP="001F1B69">
      <w:pPr>
        <w:pStyle w:val="Default"/>
        <w:jc w:val="both"/>
        <w:rPr>
          <w:sz w:val="23"/>
          <w:szCs w:val="23"/>
        </w:rPr>
      </w:pPr>
      <w:r>
        <w:t xml:space="preserve"> </w:t>
      </w:r>
      <w:r>
        <w:rPr>
          <w:sz w:val="23"/>
          <w:szCs w:val="23"/>
        </w:rPr>
        <w:t>En los cuadros siguientes encontrará usted la normatividad institucional interna, concordada, con su observación de vigente en color verde, parcialmente vigente o modificada en color amarillo e inaplicable en color rosa.</w:t>
      </w:r>
    </w:p>
    <w:p w:rsidR="001F1B69" w:rsidRDefault="001F1B69" w:rsidP="001F1B69">
      <w:pPr>
        <w:pStyle w:val="Default"/>
        <w:jc w:val="both"/>
        <w:rPr>
          <w:sz w:val="23"/>
          <w:szCs w:val="23"/>
        </w:rPr>
      </w:pPr>
      <w:r>
        <w:rPr>
          <w:sz w:val="23"/>
          <w:szCs w:val="23"/>
        </w:rPr>
        <w:t xml:space="preserve"> </w:t>
      </w:r>
    </w:p>
    <w:p w:rsidR="001F1B69" w:rsidRDefault="001F1B69" w:rsidP="001F1B69">
      <w:pPr>
        <w:jc w:val="both"/>
        <w:rPr>
          <w:sz w:val="23"/>
          <w:szCs w:val="23"/>
        </w:rPr>
      </w:pPr>
      <w:r>
        <w:rPr>
          <w:sz w:val="23"/>
          <w:szCs w:val="23"/>
        </w:rPr>
        <w:t>Servirá para que tenga en cuenta el desarrollo de la normatividad de la Universi</w:t>
      </w:r>
      <w:r w:rsidR="00F05935">
        <w:rPr>
          <w:sz w:val="23"/>
          <w:szCs w:val="23"/>
        </w:rPr>
        <w:t>d</w:t>
      </w:r>
      <w:r>
        <w:rPr>
          <w:sz w:val="23"/>
          <w:szCs w:val="23"/>
        </w:rPr>
        <w:t>a</w:t>
      </w:r>
      <w:r w:rsidR="00F05935">
        <w:rPr>
          <w:sz w:val="23"/>
          <w:szCs w:val="23"/>
        </w:rPr>
        <w:t>d Católica</w:t>
      </w:r>
      <w:r>
        <w:rPr>
          <w:sz w:val="23"/>
          <w:szCs w:val="23"/>
        </w:rPr>
        <w:t xml:space="preserve"> Luis Amigó desde el año de su fundación, Acuerdos Superiores, Acuerdos Académicos desde el año 2003 y Resoluciones Rectorales desde el año 1997. No se tuvo en cuenta la normatividad anterior en estas dos últimas clases de disposiciones por considerarlas obsoletas, lo cual sólo sirve como referente histórico. Tenga en cuenta este cuadro para consulta con el fin de que facilite su trabajo cuando se trate de fundamentar legalmente asuntos internos para trámites de registro calificado, acreditación de alta calidad y otros asuntos que le demanden.</w:t>
      </w:r>
    </w:p>
    <w:p w:rsidR="001F1B69" w:rsidRDefault="001F1B69" w:rsidP="001F1B69">
      <w:pPr>
        <w:jc w:val="both"/>
        <w:rPr>
          <w:sz w:val="23"/>
          <w:szCs w:val="23"/>
        </w:rPr>
      </w:pPr>
    </w:p>
    <w:p w:rsidR="001F1B69" w:rsidRPr="00CA6081" w:rsidRDefault="001F1B69" w:rsidP="001F1B69">
      <w:pPr>
        <w:jc w:val="both"/>
        <w:rPr>
          <w:b/>
          <w:sz w:val="36"/>
          <w:szCs w:val="23"/>
        </w:rPr>
      </w:pPr>
      <w:r w:rsidRPr="00CA6081">
        <w:rPr>
          <w:b/>
          <w:sz w:val="36"/>
          <w:szCs w:val="23"/>
        </w:rPr>
        <w:t xml:space="preserve">Convenciones: </w:t>
      </w:r>
      <w:r w:rsidRPr="00CA6081">
        <w:rPr>
          <w:b/>
          <w:sz w:val="36"/>
          <w:szCs w:val="23"/>
        </w:rPr>
        <w:tab/>
      </w:r>
      <w:r w:rsidR="00CA6081">
        <w:rPr>
          <w:b/>
          <w:sz w:val="36"/>
          <w:szCs w:val="23"/>
        </w:rPr>
        <w:tab/>
      </w:r>
      <w:r w:rsidR="00CA6081">
        <w:rPr>
          <w:b/>
          <w:sz w:val="36"/>
          <w:szCs w:val="23"/>
        </w:rPr>
        <w:tab/>
      </w:r>
      <w:r w:rsidR="00CA6081">
        <w:rPr>
          <w:b/>
          <w:sz w:val="36"/>
          <w:szCs w:val="23"/>
        </w:rPr>
        <w:tab/>
      </w:r>
      <w:r w:rsidRPr="00CA6081">
        <w:rPr>
          <w:b/>
          <w:sz w:val="36"/>
          <w:szCs w:val="23"/>
        </w:rPr>
        <w:t>Rosado – Inaplicable</w:t>
      </w:r>
    </w:p>
    <w:p w:rsidR="001F1B69" w:rsidRPr="00CA6081" w:rsidRDefault="001F1B69" w:rsidP="001F1B69">
      <w:pPr>
        <w:jc w:val="both"/>
        <w:rPr>
          <w:b/>
          <w:sz w:val="36"/>
          <w:szCs w:val="23"/>
        </w:rPr>
      </w:pPr>
      <w:r w:rsidRPr="00CA6081">
        <w:rPr>
          <w:b/>
          <w:sz w:val="36"/>
          <w:szCs w:val="23"/>
        </w:rPr>
        <w:tab/>
      </w:r>
      <w:r w:rsidRPr="00CA6081">
        <w:rPr>
          <w:b/>
          <w:sz w:val="36"/>
          <w:szCs w:val="23"/>
        </w:rPr>
        <w:tab/>
      </w:r>
      <w:r w:rsidRPr="00CA6081">
        <w:rPr>
          <w:b/>
          <w:sz w:val="36"/>
          <w:szCs w:val="23"/>
        </w:rPr>
        <w:tab/>
      </w:r>
      <w:r w:rsidR="00CA6081">
        <w:rPr>
          <w:b/>
          <w:sz w:val="36"/>
          <w:szCs w:val="23"/>
        </w:rPr>
        <w:tab/>
      </w:r>
      <w:r w:rsidR="00CA6081">
        <w:rPr>
          <w:b/>
          <w:sz w:val="36"/>
          <w:szCs w:val="23"/>
        </w:rPr>
        <w:tab/>
      </w:r>
      <w:r w:rsidR="00CA6081">
        <w:rPr>
          <w:b/>
          <w:sz w:val="36"/>
          <w:szCs w:val="23"/>
        </w:rPr>
        <w:tab/>
      </w:r>
      <w:r w:rsidR="00CA6081">
        <w:rPr>
          <w:b/>
          <w:sz w:val="36"/>
          <w:szCs w:val="23"/>
        </w:rPr>
        <w:tab/>
      </w:r>
      <w:r w:rsidRPr="00CA6081">
        <w:rPr>
          <w:b/>
          <w:sz w:val="36"/>
          <w:szCs w:val="23"/>
        </w:rPr>
        <w:t>Amarillo – Parcialmente Vigente</w:t>
      </w:r>
    </w:p>
    <w:p w:rsidR="001F1B69" w:rsidRPr="00CA6081" w:rsidRDefault="001F1B69" w:rsidP="001F1B69">
      <w:pPr>
        <w:jc w:val="both"/>
        <w:rPr>
          <w:b/>
          <w:sz w:val="36"/>
          <w:szCs w:val="23"/>
        </w:rPr>
      </w:pPr>
      <w:r w:rsidRPr="00CA6081">
        <w:rPr>
          <w:b/>
          <w:sz w:val="36"/>
          <w:szCs w:val="23"/>
        </w:rPr>
        <w:tab/>
      </w:r>
      <w:r w:rsidRPr="00CA6081">
        <w:rPr>
          <w:b/>
          <w:sz w:val="36"/>
          <w:szCs w:val="23"/>
        </w:rPr>
        <w:tab/>
      </w:r>
      <w:r w:rsidRPr="00CA6081">
        <w:rPr>
          <w:b/>
          <w:sz w:val="36"/>
          <w:szCs w:val="23"/>
        </w:rPr>
        <w:tab/>
      </w:r>
      <w:r w:rsidR="00CA6081">
        <w:rPr>
          <w:b/>
          <w:sz w:val="36"/>
          <w:szCs w:val="23"/>
        </w:rPr>
        <w:tab/>
      </w:r>
      <w:r w:rsidR="00CA6081">
        <w:rPr>
          <w:b/>
          <w:sz w:val="36"/>
          <w:szCs w:val="23"/>
        </w:rPr>
        <w:tab/>
      </w:r>
      <w:r w:rsidR="00CA6081">
        <w:rPr>
          <w:b/>
          <w:sz w:val="36"/>
          <w:szCs w:val="23"/>
        </w:rPr>
        <w:tab/>
      </w:r>
      <w:r w:rsidR="00CA6081">
        <w:rPr>
          <w:b/>
          <w:sz w:val="36"/>
          <w:szCs w:val="23"/>
        </w:rPr>
        <w:tab/>
      </w:r>
      <w:r w:rsidRPr="00CA6081">
        <w:rPr>
          <w:b/>
          <w:sz w:val="36"/>
          <w:szCs w:val="23"/>
        </w:rPr>
        <w:t>Verde – Vigente</w:t>
      </w:r>
    </w:p>
    <w:p w:rsidR="001F1B69" w:rsidRDefault="001F1B69">
      <w:pPr>
        <w:rPr>
          <w:b/>
          <w:sz w:val="23"/>
          <w:szCs w:val="23"/>
        </w:rPr>
      </w:pPr>
      <w:r>
        <w:rPr>
          <w:b/>
          <w:sz w:val="23"/>
          <w:szCs w:val="23"/>
        </w:rPr>
        <w:br w:type="page"/>
      </w:r>
    </w:p>
    <w:p w:rsidR="001F1B69" w:rsidRPr="00556FE4" w:rsidRDefault="001F1B69" w:rsidP="001F1B69">
      <w:pPr>
        <w:rPr>
          <w:rFonts w:cs="Arial"/>
          <w:b/>
          <w:szCs w:val="24"/>
        </w:rPr>
      </w:pPr>
      <w:r w:rsidRPr="00556FE4">
        <w:rPr>
          <w:rFonts w:cs="Arial"/>
          <w:b/>
          <w:szCs w:val="24"/>
        </w:rPr>
        <w:lastRenderedPageBreak/>
        <w:t>RELACIÓN ACUERDOS CONSEJO SUPERIOR</w:t>
      </w:r>
    </w:p>
    <w:p w:rsidR="001F1B69" w:rsidRPr="00556FE4" w:rsidRDefault="001F1B69" w:rsidP="001F1B69">
      <w:pPr>
        <w:rPr>
          <w:rFonts w:cs="Arial"/>
          <w:b/>
          <w:szCs w:val="24"/>
        </w:rPr>
      </w:pPr>
      <w:r w:rsidRPr="00556FE4">
        <w:rPr>
          <w:rFonts w:cs="Arial"/>
          <w:b/>
          <w:szCs w:val="24"/>
        </w:rPr>
        <w:t xml:space="preserve">DESDE EL AÑO 1984 </w:t>
      </w:r>
      <w:r>
        <w:rPr>
          <w:rFonts w:cs="Arial"/>
          <w:b/>
          <w:szCs w:val="24"/>
        </w:rPr>
        <w:t>A 2013</w:t>
      </w:r>
    </w:p>
    <w:p w:rsidR="001F1B69" w:rsidRPr="00556FE4" w:rsidRDefault="001F1B69" w:rsidP="001F1B69">
      <w:pPr>
        <w:rPr>
          <w:rFonts w:cs="Arial"/>
          <w:b/>
          <w:szCs w:val="24"/>
        </w:rPr>
      </w:pPr>
    </w:p>
    <w:p w:rsidR="001F1B69" w:rsidRPr="00DE6DEC" w:rsidRDefault="001F1B69" w:rsidP="001F1B69">
      <w:pPr>
        <w:rPr>
          <w:rFonts w:cs="Arial"/>
          <w:b/>
          <w:sz w:val="20"/>
          <w:szCs w:val="20"/>
        </w:rPr>
      </w:pPr>
    </w:p>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984"/>
        <w:gridCol w:w="10281"/>
      </w:tblGrid>
      <w:tr w:rsidR="001F1B69" w:rsidRPr="00DE6DEC" w:rsidTr="002C4A0D">
        <w:trPr>
          <w:tblHeader/>
        </w:trPr>
        <w:tc>
          <w:tcPr>
            <w:tcW w:w="988" w:type="dxa"/>
            <w:shd w:val="clear" w:color="auto" w:fill="66FFFF"/>
          </w:tcPr>
          <w:p w:rsidR="001F1B69" w:rsidRPr="00DE6DEC" w:rsidRDefault="001F1B69" w:rsidP="001F1B69">
            <w:pPr>
              <w:rPr>
                <w:rFonts w:cs="Arial"/>
                <w:b/>
                <w:sz w:val="20"/>
                <w:szCs w:val="20"/>
              </w:rPr>
            </w:pPr>
            <w:r w:rsidRPr="00DE6DEC">
              <w:rPr>
                <w:rFonts w:cs="Arial"/>
                <w:b/>
                <w:sz w:val="20"/>
                <w:szCs w:val="20"/>
              </w:rPr>
              <w:t>Acuerdo No.</w:t>
            </w:r>
          </w:p>
        </w:tc>
        <w:tc>
          <w:tcPr>
            <w:tcW w:w="1984" w:type="dxa"/>
            <w:shd w:val="clear" w:color="auto" w:fill="66FFFF"/>
          </w:tcPr>
          <w:p w:rsidR="001F1B69" w:rsidRPr="00DE6DEC" w:rsidRDefault="001F1B69" w:rsidP="001F1B69">
            <w:pPr>
              <w:rPr>
                <w:rFonts w:cs="Arial"/>
                <w:b/>
                <w:sz w:val="20"/>
                <w:szCs w:val="20"/>
              </w:rPr>
            </w:pPr>
            <w:r w:rsidRPr="00DE6DEC">
              <w:rPr>
                <w:rFonts w:cs="Arial"/>
                <w:b/>
                <w:sz w:val="20"/>
                <w:szCs w:val="20"/>
              </w:rPr>
              <w:t>Acta/Día/Mes/Año</w:t>
            </w:r>
          </w:p>
        </w:tc>
        <w:tc>
          <w:tcPr>
            <w:tcW w:w="10281" w:type="dxa"/>
            <w:shd w:val="clear" w:color="auto" w:fill="66FFFF"/>
          </w:tcPr>
          <w:p w:rsidR="001F1B69" w:rsidRPr="00DE6DEC" w:rsidRDefault="001F1B69" w:rsidP="001F1B69">
            <w:pPr>
              <w:rPr>
                <w:rFonts w:cs="Arial"/>
                <w:b/>
                <w:sz w:val="20"/>
                <w:szCs w:val="20"/>
              </w:rPr>
            </w:pPr>
            <w:r w:rsidRPr="00DE6DEC">
              <w:rPr>
                <w:rFonts w:cs="Arial"/>
                <w:b/>
                <w:sz w:val="20"/>
                <w:szCs w:val="20"/>
              </w:rPr>
              <w:t>Asunto</w:t>
            </w:r>
          </w:p>
        </w:tc>
      </w:tr>
      <w:tr w:rsidR="001F1B69" w:rsidRPr="00556FE4" w:rsidTr="002C4A0D">
        <w:tc>
          <w:tcPr>
            <w:tcW w:w="988" w:type="dxa"/>
            <w:shd w:val="clear" w:color="auto" w:fill="FFCCFF"/>
          </w:tcPr>
          <w:p w:rsidR="001F1B69" w:rsidRPr="00556FE4" w:rsidRDefault="001F1B69" w:rsidP="001F1B69">
            <w:pPr>
              <w:jc w:val="both"/>
              <w:rPr>
                <w:rFonts w:cs="Arial"/>
                <w:szCs w:val="24"/>
              </w:rPr>
            </w:pPr>
            <w:r w:rsidRPr="00556FE4">
              <w:rPr>
                <w:rFonts w:cs="Arial"/>
                <w:szCs w:val="24"/>
              </w:rPr>
              <w:t>001</w:t>
            </w:r>
          </w:p>
        </w:tc>
        <w:tc>
          <w:tcPr>
            <w:tcW w:w="1984" w:type="dxa"/>
            <w:shd w:val="clear" w:color="auto" w:fill="FFCCFF"/>
          </w:tcPr>
          <w:p w:rsidR="001F1B69" w:rsidRPr="00556FE4" w:rsidRDefault="001F1B69" w:rsidP="001F1B69">
            <w:pPr>
              <w:jc w:val="both"/>
              <w:rPr>
                <w:rFonts w:cs="Arial"/>
                <w:szCs w:val="24"/>
              </w:rPr>
            </w:pPr>
            <w:r w:rsidRPr="00556FE4">
              <w:rPr>
                <w:rFonts w:cs="Arial"/>
                <w:szCs w:val="24"/>
              </w:rPr>
              <w:t>Diciembre 3 de 1984</w:t>
            </w:r>
          </w:p>
        </w:tc>
        <w:tc>
          <w:tcPr>
            <w:tcW w:w="10281" w:type="dxa"/>
            <w:shd w:val="clear" w:color="auto" w:fill="FFCCFF"/>
          </w:tcPr>
          <w:p w:rsidR="001F1B69" w:rsidRPr="00BE764C" w:rsidRDefault="001F1B69" w:rsidP="001F1B69">
            <w:pPr>
              <w:jc w:val="both"/>
              <w:rPr>
                <w:rFonts w:cs="Arial"/>
                <w:b/>
                <w:szCs w:val="24"/>
              </w:rPr>
            </w:pPr>
            <w:r w:rsidRPr="00556FE4">
              <w:rPr>
                <w:rFonts w:cs="Arial"/>
                <w:szCs w:val="24"/>
              </w:rPr>
              <w:t xml:space="preserve">Por medio del cual se nombra el Rector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(Padre </w:t>
            </w:r>
            <w:proofErr w:type="gramStart"/>
            <w:r w:rsidRPr="00556FE4">
              <w:rPr>
                <w:rFonts w:cs="Arial"/>
                <w:szCs w:val="24"/>
              </w:rPr>
              <w:t>José  Hernando</w:t>
            </w:r>
            <w:proofErr w:type="gramEnd"/>
            <w:r w:rsidRPr="00556FE4">
              <w:rPr>
                <w:rFonts w:cs="Arial"/>
                <w:szCs w:val="24"/>
              </w:rPr>
              <w:t xml:space="preserve"> Maya Restrepo.  Diciembre 3 de 1984 y </w:t>
            </w:r>
            <w:proofErr w:type="gramStart"/>
            <w:r w:rsidRPr="00556FE4">
              <w:rPr>
                <w:rFonts w:cs="Arial"/>
                <w:szCs w:val="24"/>
              </w:rPr>
              <w:t>Diciembre</w:t>
            </w:r>
            <w:proofErr w:type="gramEnd"/>
            <w:r w:rsidRPr="00556FE4">
              <w:rPr>
                <w:rFonts w:cs="Arial"/>
                <w:szCs w:val="24"/>
              </w:rPr>
              <w:t xml:space="preserve"> 3 de 1987)</w:t>
            </w:r>
            <w:r>
              <w:rPr>
                <w:rFonts w:cs="Arial"/>
                <w:szCs w:val="24"/>
              </w:rPr>
              <w:t xml:space="preserve">. </w:t>
            </w:r>
            <w:r>
              <w:rPr>
                <w:rFonts w:cs="Arial"/>
                <w:b/>
                <w:szCs w:val="24"/>
              </w:rPr>
              <w:t>INAPLICABLE POR CUMPLIMIENTO DE SU OBJETO</w:t>
            </w:r>
          </w:p>
        </w:tc>
      </w:tr>
      <w:tr w:rsidR="001F1B69" w:rsidRPr="00556FE4" w:rsidTr="002C4A0D">
        <w:tc>
          <w:tcPr>
            <w:tcW w:w="988" w:type="dxa"/>
            <w:shd w:val="clear" w:color="auto" w:fill="FFCCFF"/>
          </w:tcPr>
          <w:p w:rsidR="001F1B69" w:rsidRPr="00556FE4" w:rsidRDefault="001F1B69" w:rsidP="001F1B69">
            <w:pPr>
              <w:jc w:val="both"/>
              <w:rPr>
                <w:rFonts w:cs="Arial"/>
                <w:szCs w:val="24"/>
              </w:rPr>
            </w:pPr>
            <w:r w:rsidRPr="00556FE4">
              <w:rPr>
                <w:rFonts w:cs="Arial"/>
                <w:szCs w:val="24"/>
              </w:rPr>
              <w:t>002</w:t>
            </w:r>
          </w:p>
        </w:tc>
        <w:tc>
          <w:tcPr>
            <w:tcW w:w="1984" w:type="dxa"/>
            <w:shd w:val="clear" w:color="auto" w:fill="FFCCFF"/>
          </w:tcPr>
          <w:p w:rsidR="001F1B69" w:rsidRPr="00556FE4" w:rsidRDefault="001F1B69" w:rsidP="001F1B69">
            <w:pPr>
              <w:jc w:val="both"/>
              <w:rPr>
                <w:rFonts w:cs="Arial"/>
                <w:szCs w:val="24"/>
              </w:rPr>
            </w:pPr>
            <w:r w:rsidRPr="00556FE4">
              <w:rPr>
                <w:rFonts w:cs="Arial"/>
                <w:szCs w:val="24"/>
              </w:rPr>
              <w:t>Diciembre 17 de 1984</w:t>
            </w:r>
          </w:p>
        </w:tc>
        <w:tc>
          <w:tcPr>
            <w:tcW w:w="10281" w:type="dxa"/>
            <w:shd w:val="clear" w:color="auto" w:fill="FFCCFF"/>
          </w:tcPr>
          <w:p w:rsidR="001F1B69" w:rsidRPr="00BE764C" w:rsidRDefault="001F1B69" w:rsidP="001F1B69">
            <w:pPr>
              <w:jc w:val="both"/>
              <w:rPr>
                <w:rFonts w:cs="Arial"/>
                <w:b/>
                <w:szCs w:val="24"/>
              </w:rPr>
            </w:pPr>
            <w:r w:rsidRPr="00556FE4">
              <w:rPr>
                <w:rFonts w:cs="Arial"/>
                <w:szCs w:val="24"/>
              </w:rPr>
              <w:t>Por medio del cual se fijan para el año 1985, los valores de Inscripción, Matrícula del Nivel Introductorio y otros Niveles.</w:t>
            </w:r>
            <w:r>
              <w:rPr>
                <w:rFonts w:cs="Arial"/>
                <w:szCs w:val="24"/>
              </w:rPr>
              <w:t xml:space="preserve"> </w:t>
            </w:r>
            <w:r>
              <w:rPr>
                <w:rFonts w:cs="Arial"/>
                <w:b/>
                <w:szCs w:val="24"/>
              </w:rPr>
              <w:t>INAPLICABLE SE RENUEVA ANUALMENTE POR DELEGACIÓN RECTORAL</w:t>
            </w:r>
          </w:p>
        </w:tc>
      </w:tr>
      <w:tr w:rsidR="001F1B69" w:rsidRPr="00556FE4" w:rsidTr="002C4A0D">
        <w:tc>
          <w:tcPr>
            <w:tcW w:w="988" w:type="dxa"/>
            <w:shd w:val="clear" w:color="auto" w:fill="FFCCFF"/>
          </w:tcPr>
          <w:p w:rsidR="001F1B69" w:rsidRPr="00556FE4" w:rsidRDefault="001F1B69" w:rsidP="001F1B69">
            <w:pPr>
              <w:jc w:val="both"/>
              <w:rPr>
                <w:rFonts w:cs="Arial"/>
                <w:szCs w:val="24"/>
              </w:rPr>
            </w:pPr>
            <w:r w:rsidRPr="00556FE4">
              <w:rPr>
                <w:rFonts w:cs="Arial"/>
                <w:szCs w:val="24"/>
              </w:rPr>
              <w:t>003</w:t>
            </w:r>
          </w:p>
        </w:tc>
        <w:tc>
          <w:tcPr>
            <w:tcW w:w="1984" w:type="dxa"/>
            <w:shd w:val="clear" w:color="auto" w:fill="FFCCFF"/>
          </w:tcPr>
          <w:p w:rsidR="001F1B69" w:rsidRPr="00556FE4" w:rsidRDefault="001F1B69" w:rsidP="001F1B69">
            <w:pPr>
              <w:jc w:val="both"/>
              <w:rPr>
                <w:rFonts w:cs="Arial"/>
                <w:szCs w:val="24"/>
              </w:rPr>
            </w:pPr>
            <w:r w:rsidRPr="00556FE4">
              <w:rPr>
                <w:rFonts w:cs="Arial"/>
                <w:szCs w:val="24"/>
              </w:rPr>
              <w:t>Diciembre 17 de 1984</w:t>
            </w:r>
          </w:p>
        </w:tc>
        <w:tc>
          <w:tcPr>
            <w:tcW w:w="10281" w:type="dxa"/>
            <w:shd w:val="clear" w:color="auto" w:fill="FFCCFF"/>
          </w:tcPr>
          <w:p w:rsidR="001F1B69" w:rsidRPr="00BE764C" w:rsidRDefault="001F1B69" w:rsidP="001F1B69">
            <w:pPr>
              <w:jc w:val="both"/>
              <w:rPr>
                <w:rFonts w:cs="Arial"/>
                <w:b/>
                <w:szCs w:val="24"/>
              </w:rPr>
            </w:pPr>
            <w:r w:rsidRPr="00556FE4">
              <w:rPr>
                <w:rFonts w:cs="Arial"/>
                <w:szCs w:val="24"/>
              </w:rPr>
              <w:t xml:space="preserve">Por medio del cual se crean algunos cargos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y se determina su remuneración.</w:t>
            </w:r>
            <w:r>
              <w:rPr>
                <w:rFonts w:cs="Arial"/>
                <w:szCs w:val="24"/>
              </w:rPr>
              <w:t xml:space="preserve"> </w:t>
            </w:r>
            <w:r>
              <w:rPr>
                <w:rFonts w:cs="Arial"/>
                <w:b/>
                <w:szCs w:val="24"/>
              </w:rPr>
              <w:t>INAPLICABLE POR CUMPLIMIENTO DE SU OBJETO</w:t>
            </w:r>
          </w:p>
        </w:tc>
      </w:tr>
      <w:tr w:rsidR="001F1B69" w:rsidRPr="00556FE4" w:rsidTr="002C4A0D">
        <w:tc>
          <w:tcPr>
            <w:tcW w:w="988" w:type="dxa"/>
            <w:shd w:val="clear" w:color="auto" w:fill="FFCCFF"/>
          </w:tcPr>
          <w:p w:rsidR="001F1B69" w:rsidRPr="00556FE4" w:rsidRDefault="001F1B69" w:rsidP="001F1B69">
            <w:pPr>
              <w:jc w:val="both"/>
              <w:rPr>
                <w:rFonts w:cs="Arial"/>
                <w:szCs w:val="24"/>
              </w:rPr>
            </w:pPr>
            <w:r w:rsidRPr="00556FE4">
              <w:rPr>
                <w:rFonts w:cs="Arial"/>
                <w:szCs w:val="24"/>
              </w:rPr>
              <w:t>004</w:t>
            </w:r>
          </w:p>
        </w:tc>
        <w:tc>
          <w:tcPr>
            <w:tcW w:w="1984" w:type="dxa"/>
            <w:shd w:val="clear" w:color="auto" w:fill="FFCCFF"/>
          </w:tcPr>
          <w:p w:rsidR="001F1B69" w:rsidRPr="00556FE4" w:rsidRDefault="001F1B69" w:rsidP="001F1B69">
            <w:pPr>
              <w:jc w:val="both"/>
              <w:rPr>
                <w:rFonts w:cs="Arial"/>
                <w:szCs w:val="24"/>
              </w:rPr>
            </w:pPr>
            <w:r w:rsidRPr="00556FE4">
              <w:rPr>
                <w:rFonts w:cs="Arial"/>
                <w:szCs w:val="24"/>
              </w:rPr>
              <w:t>Diciembre 17 de 1984</w:t>
            </w:r>
          </w:p>
        </w:tc>
        <w:tc>
          <w:tcPr>
            <w:tcW w:w="10281" w:type="dxa"/>
            <w:shd w:val="clear" w:color="auto" w:fill="FFCCFF"/>
          </w:tcPr>
          <w:p w:rsidR="001F1B69" w:rsidRPr="00BE764C" w:rsidRDefault="001F1B69" w:rsidP="001F1B69">
            <w:pPr>
              <w:jc w:val="both"/>
              <w:rPr>
                <w:rFonts w:cs="Arial"/>
                <w:b/>
                <w:szCs w:val="24"/>
              </w:rPr>
            </w:pPr>
            <w:r w:rsidRPr="00556FE4">
              <w:rPr>
                <w:rFonts w:cs="Arial"/>
                <w:szCs w:val="24"/>
              </w:rPr>
              <w:t xml:space="preserve">Por medio del cual se establecen diferentes honorarios por servicios personales del personal docente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 xml:space="preserve"> INAPLICABLE POR INVIABILIDAD LEGAL (ARTÍCULO 6 LEY 30 DE 1992, SENTENCIA C-517 DE 1999) SE RENUEVA ANUALMENTE POR RESOLUCIÓN RECTORAL</w:t>
            </w:r>
          </w:p>
        </w:tc>
      </w:tr>
      <w:tr w:rsidR="001F1B69" w:rsidRPr="00556FE4" w:rsidTr="002C4A0D">
        <w:tc>
          <w:tcPr>
            <w:tcW w:w="988" w:type="dxa"/>
            <w:shd w:val="clear" w:color="auto" w:fill="FFCCFF"/>
          </w:tcPr>
          <w:p w:rsidR="001F1B69" w:rsidRPr="00556FE4" w:rsidRDefault="001F1B69" w:rsidP="001F1B69">
            <w:pPr>
              <w:jc w:val="both"/>
              <w:rPr>
                <w:rFonts w:cs="Arial"/>
                <w:szCs w:val="24"/>
              </w:rPr>
            </w:pPr>
            <w:r w:rsidRPr="00556FE4">
              <w:rPr>
                <w:rFonts w:cs="Arial"/>
                <w:szCs w:val="24"/>
              </w:rPr>
              <w:t>002</w:t>
            </w:r>
          </w:p>
        </w:tc>
        <w:tc>
          <w:tcPr>
            <w:tcW w:w="1984" w:type="dxa"/>
            <w:shd w:val="clear" w:color="auto" w:fill="FFCCFF"/>
          </w:tcPr>
          <w:p w:rsidR="001F1B69" w:rsidRPr="00556FE4" w:rsidRDefault="001F1B69" w:rsidP="001F1B69">
            <w:pPr>
              <w:jc w:val="both"/>
              <w:rPr>
                <w:rFonts w:cs="Arial"/>
                <w:szCs w:val="24"/>
              </w:rPr>
            </w:pPr>
            <w:r w:rsidRPr="00556FE4">
              <w:rPr>
                <w:rFonts w:cs="Arial"/>
                <w:szCs w:val="24"/>
              </w:rPr>
              <w:t>Marzo 18 de 1985</w:t>
            </w:r>
          </w:p>
        </w:tc>
        <w:tc>
          <w:tcPr>
            <w:tcW w:w="10281" w:type="dxa"/>
            <w:shd w:val="clear" w:color="auto" w:fill="FFCCFF"/>
          </w:tcPr>
          <w:p w:rsidR="001F1B69" w:rsidRPr="00BE764C" w:rsidRDefault="001F1B69" w:rsidP="001F1B69">
            <w:pPr>
              <w:jc w:val="both"/>
              <w:rPr>
                <w:rFonts w:cs="Arial"/>
                <w:b/>
                <w:szCs w:val="24"/>
              </w:rPr>
            </w:pPr>
            <w:r w:rsidRPr="00556FE4">
              <w:rPr>
                <w:rFonts w:cs="Arial"/>
                <w:szCs w:val="24"/>
              </w:rPr>
              <w:t>Por medio del cual se expide el Estatuto Docente.</w:t>
            </w:r>
            <w:r>
              <w:rPr>
                <w:rFonts w:cs="Arial"/>
                <w:szCs w:val="24"/>
              </w:rPr>
              <w:t xml:space="preserve"> </w:t>
            </w:r>
            <w:r>
              <w:rPr>
                <w:rFonts w:cs="Arial"/>
                <w:b/>
                <w:szCs w:val="24"/>
              </w:rPr>
              <w:t>INAPLICABLE. VIGENTE EL ACUERDO SUPERIOR N°01 DEL 6 DE MARZO DE 2012</w:t>
            </w:r>
          </w:p>
        </w:tc>
      </w:tr>
      <w:tr w:rsidR="001F1B69" w:rsidRPr="00556FE4" w:rsidTr="002C4A0D">
        <w:tc>
          <w:tcPr>
            <w:tcW w:w="988" w:type="dxa"/>
            <w:shd w:val="clear" w:color="auto" w:fill="FFCCFF"/>
          </w:tcPr>
          <w:p w:rsidR="001F1B69" w:rsidRPr="00556FE4" w:rsidRDefault="001F1B69" w:rsidP="001F1B69">
            <w:pPr>
              <w:jc w:val="both"/>
              <w:rPr>
                <w:rFonts w:cs="Arial"/>
                <w:szCs w:val="24"/>
              </w:rPr>
            </w:pPr>
            <w:r w:rsidRPr="00556FE4">
              <w:rPr>
                <w:rFonts w:cs="Arial"/>
                <w:szCs w:val="24"/>
              </w:rPr>
              <w:t>005</w:t>
            </w:r>
          </w:p>
        </w:tc>
        <w:tc>
          <w:tcPr>
            <w:tcW w:w="1984" w:type="dxa"/>
            <w:shd w:val="clear" w:color="auto" w:fill="FFCCFF"/>
          </w:tcPr>
          <w:p w:rsidR="001F1B69" w:rsidRPr="00556FE4" w:rsidRDefault="001F1B69" w:rsidP="001F1B69">
            <w:pPr>
              <w:jc w:val="both"/>
              <w:rPr>
                <w:rFonts w:cs="Arial"/>
                <w:szCs w:val="24"/>
              </w:rPr>
            </w:pPr>
            <w:r w:rsidRPr="00556FE4">
              <w:rPr>
                <w:rFonts w:cs="Arial"/>
                <w:szCs w:val="24"/>
              </w:rPr>
              <w:t>Marzo 17 de 1985</w:t>
            </w:r>
          </w:p>
        </w:tc>
        <w:tc>
          <w:tcPr>
            <w:tcW w:w="10281" w:type="dxa"/>
            <w:shd w:val="clear" w:color="auto" w:fill="FFCCFF"/>
          </w:tcPr>
          <w:p w:rsidR="001F1B69" w:rsidRPr="00556FE4" w:rsidRDefault="001F1B69" w:rsidP="001F1B69">
            <w:pPr>
              <w:jc w:val="both"/>
              <w:rPr>
                <w:rFonts w:cs="Arial"/>
                <w:szCs w:val="24"/>
              </w:rPr>
            </w:pPr>
            <w:r w:rsidRPr="00556FE4">
              <w:rPr>
                <w:rFonts w:cs="Arial"/>
                <w:szCs w:val="24"/>
              </w:rPr>
              <w:t>Por medio del cual se asigna la cantidad de $1.205.240 para cubrir los gastos correspondientes a los meses de enero, febrero y marzo de 1985.</w:t>
            </w:r>
            <w:r>
              <w:rPr>
                <w:rFonts w:cs="Arial"/>
                <w:szCs w:val="24"/>
              </w:rPr>
              <w:t xml:space="preserve"> </w:t>
            </w:r>
            <w:r>
              <w:rPr>
                <w:rFonts w:cs="Arial"/>
                <w:b/>
                <w:szCs w:val="24"/>
              </w:rPr>
              <w:t>INAPLICABLE SE RENUEVA ANUALMENTE POR CONSEJO SUPERIOR</w:t>
            </w:r>
          </w:p>
        </w:tc>
      </w:tr>
      <w:tr w:rsidR="001F1B69" w:rsidRPr="00556FE4" w:rsidTr="002C4A0D">
        <w:tc>
          <w:tcPr>
            <w:tcW w:w="988" w:type="dxa"/>
            <w:shd w:val="clear" w:color="auto" w:fill="FFCCFF"/>
          </w:tcPr>
          <w:p w:rsidR="001F1B69" w:rsidRPr="00556FE4" w:rsidRDefault="001F1B69" w:rsidP="001F1B69">
            <w:pPr>
              <w:jc w:val="both"/>
              <w:rPr>
                <w:rFonts w:cs="Arial"/>
                <w:szCs w:val="24"/>
              </w:rPr>
            </w:pPr>
            <w:r w:rsidRPr="00556FE4">
              <w:rPr>
                <w:rFonts w:cs="Arial"/>
                <w:szCs w:val="24"/>
              </w:rPr>
              <w:t>006</w:t>
            </w:r>
          </w:p>
        </w:tc>
        <w:tc>
          <w:tcPr>
            <w:tcW w:w="1984" w:type="dxa"/>
            <w:shd w:val="clear" w:color="auto" w:fill="FFCCFF"/>
          </w:tcPr>
          <w:p w:rsidR="001F1B69" w:rsidRPr="00556FE4" w:rsidRDefault="001F1B69" w:rsidP="001F1B69">
            <w:pPr>
              <w:jc w:val="both"/>
              <w:rPr>
                <w:rFonts w:cs="Arial"/>
                <w:szCs w:val="24"/>
              </w:rPr>
            </w:pPr>
            <w:r w:rsidRPr="00556FE4">
              <w:rPr>
                <w:rFonts w:cs="Arial"/>
                <w:szCs w:val="24"/>
              </w:rPr>
              <w:t>Junio 11 de 1985</w:t>
            </w:r>
          </w:p>
        </w:tc>
        <w:tc>
          <w:tcPr>
            <w:tcW w:w="10281" w:type="dxa"/>
            <w:shd w:val="clear" w:color="auto" w:fill="FFCCFF"/>
          </w:tcPr>
          <w:p w:rsidR="001F1B69" w:rsidRPr="00556FE4" w:rsidRDefault="001F1B69" w:rsidP="001F1B69">
            <w:pPr>
              <w:jc w:val="both"/>
              <w:rPr>
                <w:rFonts w:cs="Arial"/>
                <w:szCs w:val="24"/>
              </w:rPr>
            </w:pPr>
            <w:r w:rsidRPr="00556FE4">
              <w:rPr>
                <w:rFonts w:cs="Arial"/>
                <w:szCs w:val="24"/>
              </w:rPr>
              <w:t>Por medio del</w:t>
            </w:r>
            <w:r>
              <w:rPr>
                <w:rFonts w:cs="Arial"/>
                <w:szCs w:val="24"/>
              </w:rPr>
              <w:t xml:space="preserve"> cual se asigna la cantidad de </w:t>
            </w:r>
            <w:r w:rsidRPr="00556FE4">
              <w:rPr>
                <w:rFonts w:cs="Arial"/>
                <w:szCs w:val="24"/>
              </w:rPr>
              <w:t>$2.997.930 para cubrir los gastos correspondientes a los meses de mayo, junio y julio de 1985.</w:t>
            </w:r>
            <w:r>
              <w:rPr>
                <w:rFonts w:cs="Arial"/>
                <w:szCs w:val="24"/>
              </w:rPr>
              <w:t xml:space="preserve"> </w:t>
            </w:r>
            <w:r>
              <w:rPr>
                <w:rFonts w:cs="Arial"/>
                <w:b/>
                <w:szCs w:val="24"/>
              </w:rPr>
              <w:t>INAPLICABLE SE RENUEVA ANUALMENTE POR CONSEJO SUPERIOR</w:t>
            </w:r>
          </w:p>
        </w:tc>
      </w:tr>
      <w:tr w:rsidR="001F1B69" w:rsidRPr="00556FE4" w:rsidTr="002C4A0D">
        <w:tc>
          <w:tcPr>
            <w:tcW w:w="988" w:type="dxa"/>
            <w:shd w:val="clear" w:color="auto" w:fill="FFCCFF"/>
          </w:tcPr>
          <w:p w:rsidR="001F1B69" w:rsidRPr="00556FE4" w:rsidRDefault="001F1B69" w:rsidP="001F1B69">
            <w:pPr>
              <w:jc w:val="both"/>
              <w:rPr>
                <w:rFonts w:cs="Arial"/>
                <w:szCs w:val="24"/>
              </w:rPr>
            </w:pPr>
            <w:r w:rsidRPr="00556FE4">
              <w:rPr>
                <w:rFonts w:cs="Arial"/>
                <w:szCs w:val="24"/>
              </w:rPr>
              <w:t>007</w:t>
            </w:r>
          </w:p>
        </w:tc>
        <w:tc>
          <w:tcPr>
            <w:tcW w:w="1984" w:type="dxa"/>
            <w:shd w:val="clear" w:color="auto" w:fill="FFCCFF"/>
          </w:tcPr>
          <w:p w:rsidR="001F1B69" w:rsidRPr="00556FE4" w:rsidRDefault="001F1B69" w:rsidP="001F1B69">
            <w:pPr>
              <w:jc w:val="both"/>
              <w:rPr>
                <w:rFonts w:cs="Arial"/>
                <w:szCs w:val="24"/>
              </w:rPr>
            </w:pPr>
            <w:r w:rsidRPr="00556FE4">
              <w:rPr>
                <w:rFonts w:cs="Arial"/>
                <w:szCs w:val="24"/>
              </w:rPr>
              <w:t>Junio 11 de 1985</w:t>
            </w:r>
          </w:p>
        </w:tc>
        <w:tc>
          <w:tcPr>
            <w:tcW w:w="10281" w:type="dxa"/>
            <w:shd w:val="clear" w:color="auto" w:fill="FFCCFF"/>
          </w:tcPr>
          <w:p w:rsidR="001F1B69" w:rsidRPr="00BE764C" w:rsidRDefault="001F1B69" w:rsidP="001F1B69">
            <w:pPr>
              <w:jc w:val="both"/>
              <w:rPr>
                <w:rFonts w:cs="Arial"/>
                <w:b/>
                <w:szCs w:val="24"/>
              </w:rPr>
            </w:pPr>
            <w:r w:rsidRPr="00556FE4">
              <w:rPr>
                <w:rFonts w:cs="Arial"/>
                <w:szCs w:val="24"/>
              </w:rPr>
              <w:t>Por medio del cual se hacen los siguientes traslados presupuestales para Administración Central; Docencia y Extensión.</w:t>
            </w:r>
            <w:r>
              <w:rPr>
                <w:rFonts w:cs="Arial"/>
                <w:szCs w:val="24"/>
              </w:rPr>
              <w:t xml:space="preserve"> </w:t>
            </w:r>
            <w:r>
              <w:rPr>
                <w:rFonts w:cs="Arial"/>
                <w:b/>
                <w:szCs w:val="24"/>
              </w:rPr>
              <w:t>INAPLICABLE SE RENUEVA ANUALMENTE POR CONSEJO SUPERIOR</w:t>
            </w:r>
          </w:p>
        </w:tc>
      </w:tr>
      <w:tr w:rsidR="001F1B69" w:rsidRPr="00556FE4" w:rsidTr="002C4A0D">
        <w:tc>
          <w:tcPr>
            <w:tcW w:w="988" w:type="dxa"/>
            <w:shd w:val="clear" w:color="auto" w:fill="FFCCFF"/>
          </w:tcPr>
          <w:p w:rsidR="001F1B69" w:rsidRPr="00556FE4" w:rsidRDefault="001F1B69" w:rsidP="001F1B69">
            <w:pPr>
              <w:jc w:val="both"/>
              <w:rPr>
                <w:rFonts w:cs="Arial"/>
                <w:szCs w:val="24"/>
              </w:rPr>
            </w:pPr>
            <w:r w:rsidRPr="00556FE4">
              <w:rPr>
                <w:rFonts w:cs="Arial"/>
                <w:szCs w:val="24"/>
              </w:rPr>
              <w:t>008</w:t>
            </w:r>
          </w:p>
        </w:tc>
        <w:tc>
          <w:tcPr>
            <w:tcW w:w="1984" w:type="dxa"/>
            <w:shd w:val="clear" w:color="auto" w:fill="FFCCFF"/>
          </w:tcPr>
          <w:p w:rsidR="001F1B69" w:rsidRPr="00556FE4" w:rsidRDefault="001F1B69" w:rsidP="001F1B69">
            <w:pPr>
              <w:jc w:val="both"/>
              <w:rPr>
                <w:rFonts w:cs="Arial"/>
                <w:szCs w:val="24"/>
              </w:rPr>
            </w:pPr>
            <w:r w:rsidRPr="00556FE4">
              <w:rPr>
                <w:rFonts w:cs="Arial"/>
                <w:szCs w:val="24"/>
              </w:rPr>
              <w:t>Agosto 01 de 1985</w:t>
            </w:r>
          </w:p>
        </w:tc>
        <w:tc>
          <w:tcPr>
            <w:tcW w:w="10281" w:type="dxa"/>
            <w:shd w:val="clear" w:color="auto" w:fill="FFCCFF"/>
          </w:tcPr>
          <w:p w:rsidR="001F1B69" w:rsidRPr="00556FE4" w:rsidRDefault="001F1B69" w:rsidP="001F1B69">
            <w:pPr>
              <w:jc w:val="both"/>
              <w:rPr>
                <w:rFonts w:cs="Arial"/>
                <w:szCs w:val="24"/>
              </w:rPr>
            </w:pPr>
            <w:r w:rsidRPr="00556FE4">
              <w:rPr>
                <w:rFonts w:cs="Arial"/>
                <w:szCs w:val="24"/>
              </w:rPr>
              <w:t xml:space="preserve">Por medio del cual se expide Reglamentación del Nivel Introductorio a </w:t>
            </w:r>
            <w:smartTag w:uri="urn:schemas-microsoft-com:office:smarttags" w:element="PersonName">
              <w:smartTagPr>
                <w:attr w:name="ProductID" w:val="la Licenciatura"/>
              </w:smartTagPr>
              <w:r w:rsidRPr="00556FE4">
                <w:rPr>
                  <w:rFonts w:cs="Arial"/>
                  <w:szCs w:val="24"/>
                </w:rPr>
                <w:t>la Licenciatura</w:t>
              </w:r>
            </w:smartTag>
            <w:r w:rsidRPr="00556FE4">
              <w:rPr>
                <w:rFonts w:cs="Arial"/>
                <w:szCs w:val="24"/>
              </w:rPr>
              <w:t xml:space="preserve"> en Pedagogía Reeducativa.</w:t>
            </w:r>
            <w:r>
              <w:rPr>
                <w:rFonts w:cs="Arial"/>
                <w:szCs w:val="24"/>
              </w:rPr>
              <w:t xml:space="preserve"> </w:t>
            </w:r>
            <w:r>
              <w:rPr>
                <w:rFonts w:cs="Arial"/>
                <w:b/>
                <w:szCs w:val="24"/>
              </w:rPr>
              <w:t>INAPLICABLE POR CUMPLIMIENTO DE SU OBJETO</w:t>
            </w:r>
          </w:p>
        </w:tc>
      </w:tr>
    </w:tbl>
    <w:p w:rsidR="00DE6DEC" w:rsidRDefault="00DE6DEC" w:rsidP="00112329">
      <w:pPr>
        <w:rPr>
          <w:b/>
        </w:rPr>
      </w:pPr>
    </w:p>
    <w:p w:rsidR="001F1B69" w:rsidRPr="00112329" w:rsidRDefault="00112329" w:rsidP="00112329">
      <w:pPr>
        <w:rPr>
          <w:b/>
        </w:rPr>
      </w:pPr>
      <w:r w:rsidRPr="00112329">
        <w:rPr>
          <w:b/>
        </w:rPr>
        <w:lastRenderedPageBreak/>
        <w:t>ACUERDOS SUPERIORES</w:t>
      </w:r>
    </w:p>
    <w:p w:rsidR="00112329" w:rsidRDefault="00112329" w:rsidP="00112329"/>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917"/>
        <w:gridCol w:w="10348"/>
      </w:tblGrid>
      <w:tr w:rsidR="00E70250" w:rsidRPr="00E70250" w:rsidTr="00E70250">
        <w:tc>
          <w:tcPr>
            <w:tcW w:w="988" w:type="dxa"/>
            <w:shd w:val="clear" w:color="auto" w:fill="33CCFF"/>
          </w:tcPr>
          <w:p w:rsidR="00E70250" w:rsidRPr="00E70250" w:rsidRDefault="00E70250" w:rsidP="00E70250">
            <w:pPr>
              <w:rPr>
                <w:rFonts w:cs="Arial"/>
                <w:b/>
                <w:sz w:val="20"/>
                <w:szCs w:val="20"/>
              </w:rPr>
            </w:pPr>
            <w:r w:rsidRPr="00E70250">
              <w:rPr>
                <w:rFonts w:cs="Arial"/>
                <w:b/>
                <w:sz w:val="20"/>
                <w:szCs w:val="20"/>
              </w:rPr>
              <w:t>Acuerdo No.</w:t>
            </w:r>
          </w:p>
        </w:tc>
        <w:tc>
          <w:tcPr>
            <w:tcW w:w="1917" w:type="dxa"/>
            <w:shd w:val="clear" w:color="auto" w:fill="33CCFF"/>
          </w:tcPr>
          <w:p w:rsidR="00E70250" w:rsidRPr="00E70250" w:rsidRDefault="00E70250" w:rsidP="00E70250">
            <w:pPr>
              <w:rPr>
                <w:rFonts w:cs="Arial"/>
                <w:b/>
                <w:sz w:val="20"/>
                <w:szCs w:val="20"/>
              </w:rPr>
            </w:pPr>
            <w:r w:rsidRPr="00E70250">
              <w:rPr>
                <w:rFonts w:cs="Arial"/>
                <w:b/>
                <w:sz w:val="20"/>
                <w:szCs w:val="20"/>
              </w:rPr>
              <w:t>Acta/Día/Mes/Año</w:t>
            </w:r>
          </w:p>
        </w:tc>
        <w:tc>
          <w:tcPr>
            <w:tcW w:w="10348" w:type="dxa"/>
            <w:shd w:val="clear" w:color="auto" w:fill="33CCFF"/>
          </w:tcPr>
          <w:p w:rsidR="00E70250" w:rsidRPr="00E70250" w:rsidRDefault="00E70250" w:rsidP="00E70250">
            <w:pPr>
              <w:rPr>
                <w:rFonts w:cs="Arial"/>
                <w:b/>
                <w:sz w:val="20"/>
                <w:szCs w:val="20"/>
              </w:rPr>
            </w:pPr>
            <w:r w:rsidRPr="00E70250">
              <w:rPr>
                <w:rFonts w:cs="Arial"/>
                <w:b/>
                <w:sz w:val="20"/>
                <w:szCs w:val="20"/>
              </w:rPr>
              <w:t xml:space="preserve">Asunto </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009</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Septiembre 4 de 1985</w:t>
            </w:r>
          </w:p>
        </w:tc>
        <w:tc>
          <w:tcPr>
            <w:tcW w:w="10348" w:type="dxa"/>
            <w:shd w:val="clear" w:color="auto" w:fill="FFCCFF"/>
          </w:tcPr>
          <w:p w:rsidR="00112329" w:rsidRPr="00BE764C" w:rsidRDefault="00112329" w:rsidP="00A042B5">
            <w:pPr>
              <w:jc w:val="both"/>
              <w:rPr>
                <w:rFonts w:cs="Arial"/>
                <w:b/>
                <w:szCs w:val="24"/>
              </w:rPr>
            </w:pPr>
            <w:r w:rsidRPr="00556FE4">
              <w:rPr>
                <w:rFonts w:cs="Arial"/>
                <w:szCs w:val="24"/>
              </w:rPr>
              <w:t>Por medio del</w:t>
            </w:r>
            <w:r>
              <w:rPr>
                <w:rFonts w:cs="Arial"/>
                <w:szCs w:val="24"/>
              </w:rPr>
              <w:t xml:space="preserve"> cual se asigna la cantidad de </w:t>
            </w:r>
            <w:r w:rsidRPr="00556FE4">
              <w:rPr>
                <w:rFonts w:cs="Arial"/>
                <w:szCs w:val="24"/>
              </w:rPr>
              <w:t>$3.835.168 para cubrir los gastos correspondientes a los meses de agosto, septiembre y octubre de 1985.</w:t>
            </w:r>
            <w:r>
              <w:rPr>
                <w:rFonts w:cs="Arial"/>
                <w:szCs w:val="24"/>
              </w:rPr>
              <w:t xml:space="preserve"> </w:t>
            </w:r>
            <w:r>
              <w:rPr>
                <w:rFonts w:cs="Arial"/>
                <w:b/>
                <w:szCs w:val="24"/>
              </w:rPr>
              <w:t>INAPLICABLE SE RENUEVA ANUALMENTE POR EL CONSEJO SUPERIOR</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010</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Septiembre 4 de 1985</w:t>
            </w:r>
          </w:p>
        </w:tc>
        <w:tc>
          <w:tcPr>
            <w:tcW w:w="10348" w:type="dxa"/>
            <w:shd w:val="clear" w:color="auto" w:fill="FFCCFF"/>
          </w:tcPr>
          <w:p w:rsidR="00112329" w:rsidRPr="00BE764C" w:rsidRDefault="00112329" w:rsidP="00A042B5">
            <w:pPr>
              <w:jc w:val="both"/>
              <w:rPr>
                <w:rFonts w:cs="Arial"/>
                <w:b/>
                <w:szCs w:val="24"/>
              </w:rPr>
            </w:pPr>
            <w:r w:rsidRPr="00556FE4">
              <w:rPr>
                <w:rFonts w:cs="Arial"/>
                <w:szCs w:val="24"/>
              </w:rPr>
              <w:t>Por medio del cual se realizan los siguientes traslados presupuestales para Administración Central; Docencia y Extensión.</w:t>
            </w:r>
            <w:r>
              <w:rPr>
                <w:rFonts w:cs="Arial"/>
                <w:szCs w:val="24"/>
              </w:rPr>
              <w:t xml:space="preserve"> </w:t>
            </w:r>
            <w:r>
              <w:rPr>
                <w:rFonts w:cs="Arial"/>
                <w:b/>
                <w:szCs w:val="24"/>
              </w:rPr>
              <w:t>INAPLICABLE SE RENUEVA ANUALMENTE POR EL CONSEJO SUPERIOR</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011</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Noviembre 22 de 1985</w:t>
            </w:r>
          </w:p>
        </w:tc>
        <w:tc>
          <w:tcPr>
            <w:tcW w:w="10348" w:type="dxa"/>
            <w:shd w:val="clear" w:color="auto" w:fill="FFCCFF"/>
          </w:tcPr>
          <w:p w:rsidR="00112329" w:rsidRPr="00BE764C" w:rsidRDefault="00112329" w:rsidP="00A042B5">
            <w:pPr>
              <w:jc w:val="both"/>
              <w:rPr>
                <w:rFonts w:cs="Arial"/>
                <w:b/>
                <w:szCs w:val="24"/>
              </w:rPr>
            </w:pPr>
            <w:r w:rsidRPr="00556FE4">
              <w:rPr>
                <w:rFonts w:cs="Arial"/>
                <w:szCs w:val="24"/>
              </w:rPr>
              <w:t xml:space="preserve">Por medio del cual se fijan los derechos pecuniarios que los alumnos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deben pagar en el año de 1986.</w:t>
            </w:r>
            <w:r>
              <w:rPr>
                <w:rFonts w:cs="Arial"/>
                <w:szCs w:val="24"/>
              </w:rPr>
              <w:t xml:space="preserve"> </w:t>
            </w:r>
            <w:r>
              <w:rPr>
                <w:rFonts w:cs="Arial"/>
                <w:b/>
                <w:szCs w:val="24"/>
              </w:rPr>
              <w:t>INAPLICABLE SE RENUEVA ANUALMENTE POR DELEGACIÓN RECTORAL</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012</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Noviembre 20 de 1985</w:t>
            </w:r>
          </w:p>
        </w:tc>
        <w:tc>
          <w:tcPr>
            <w:tcW w:w="10348" w:type="dxa"/>
            <w:shd w:val="clear" w:color="auto" w:fill="FFCCFF"/>
          </w:tcPr>
          <w:p w:rsidR="00112329" w:rsidRPr="00BE764C" w:rsidRDefault="00112329" w:rsidP="00A042B5">
            <w:pPr>
              <w:jc w:val="both"/>
              <w:rPr>
                <w:rFonts w:cs="Arial"/>
                <w:b/>
                <w:szCs w:val="24"/>
              </w:rPr>
            </w:pPr>
            <w:r w:rsidRPr="00556FE4">
              <w:rPr>
                <w:rFonts w:cs="Arial"/>
                <w:szCs w:val="24"/>
              </w:rPr>
              <w:t>Por medio del</w:t>
            </w:r>
            <w:r>
              <w:rPr>
                <w:rFonts w:cs="Arial"/>
                <w:szCs w:val="24"/>
              </w:rPr>
              <w:t xml:space="preserve"> cual se asigna la cantidad de </w:t>
            </w:r>
            <w:r w:rsidRPr="00556FE4">
              <w:rPr>
                <w:rFonts w:cs="Arial"/>
                <w:szCs w:val="24"/>
              </w:rPr>
              <w:t>$4.915.205 para cubrir los gastos correspondientes a los meses de Noviembre y Diciembre de 1985.</w:t>
            </w:r>
            <w:r>
              <w:rPr>
                <w:rFonts w:cs="Arial"/>
                <w:szCs w:val="24"/>
              </w:rPr>
              <w:t xml:space="preserve"> </w:t>
            </w:r>
            <w:r>
              <w:rPr>
                <w:rFonts w:cs="Arial"/>
                <w:b/>
                <w:szCs w:val="24"/>
              </w:rPr>
              <w:t>INAPLICABLE POR CUMPLIMIENTO DE SU OBJETO</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001</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1986</w:t>
            </w:r>
          </w:p>
        </w:tc>
        <w:tc>
          <w:tcPr>
            <w:tcW w:w="10348" w:type="dxa"/>
            <w:shd w:val="clear" w:color="auto" w:fill="FFCCFF"/>
          </w:tcPr>
          <w:p w:rsidR="00112329" w:rsidRPr="00BE764C" w:rsidRDefault="00112329" w:rsidP="00A042B5">
            <w:pPr>
              <w:jc w:val="both"/>
              <w:rPr>
                <w:rFonts w:cs="Arial"/>
                <w:b/>
                <w:szCs w:val="24"/>
              </w:rPr>
            </w:pPr>
            <w:r w:rsidRPr="00556FE4">
              <w:rPr>
                <w:rFonts w:cs="Arial"/>
                <w:szCs w:val="24"/>
              </w:rPr>
              <w:t xml:space="preserve">Por medio del cual se expide el Presupuesto de Ingresos y Gastos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SE RENUEVA ANUALMENTE POR EL CONSEJO SUPERIOR</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002</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1986</w:t>
            </w:r>
          </w:p>
        </w:tc>
        <w:tc>
          <w:tcPr>
            <w:tcW w:w="10348" w:type="dxa"/>
            <w:shd w:val="clear" w:color="auto" w:fill="FFCCFF"/>
          </w:tcPr>
          <w:p w:rsidR="00112329" w:rsidRPr="00BE764C" w:rsidRDefault="00112329" w:rsidP="00A042B5">
            <w:pPr>
              <w:jc w:val="both"/>
              <w:rPr>
                <w:rFonts w:cs="Arial"/>
                <w:b/>
                <w:szCs w:val="24"/>
              </w:rPr>
            </w:pPr>
            <w:r w:rsidRPr="00556FE4">
              <w:rPr>
                <w:rFonts w:cs="Arial"/>
                <w:szCs w:val="24"/>
              </w:rPr>
              <w:t xml:space="preserve">Por medio del cual se expide el Presupuesto de Ingresos y Gastos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SE RENUEVA ANUALMENTE POR EL CONSEJO SUPERIOR</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003</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Noviembre 14 de 1986</w:t>
            </w:r>
          </w:p>
        </w:tc>
        <w:tc>
          <w:tcPr>
            <w:tcW w:w="10348" w:type="dxa"/>
            <w:shd w:val="clear" w:color="auto" w:fill="FFCCFF"/>
          </w:tcPr>
          <w:p w:rsidR="00112329" w:rsidRPr="00BE764C" w:rsidRDefault="00112329" w:rsidP="00A042B5">
            <w:pPr>
              <w:jc w:val="both"/>
              <w:rPr>
                <w:rFonts w:cs="Arial"/>
                <w:b/>
                <w:szCs w:val="24"/>
              </w:rPr>
            </w:pPr>
            <w:r w:rsidRPr="00556FE4">
              <w:rPr>
                <w:rFonts w:cs="Arial"/>
                <w:szCs w:val="24"/>
              </w:rPr>
              <w:t xml:space="preserve">Por medio del cual se fijan los derechos pecuniarios que los alumnos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deben pagar en el año de 1987.</w:t>
            </w:r>
            <w:r>
              <w:rPr>
                <w:rFonts w:cs="Arial"/>
                <w:szCs w:val="24"/>
              </w:rPr>
              <w:t xml:space="preserve"> </w:t>
            </w:r>
            <w:r>
              <w:rPr>
                <w:rFonts w:cs="Arial"/>
                <w:b/>
                <w:szCs w:val="24"/>
              </w:rPr>
              <w:t>INAPLICABLE. SE RENUEVA ANUALMENTE POR DELEGACIÓN RECTORAL</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001</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Marzo 24 de 1987</w:t>
            </w:r>
          </w:p>
        </w:tc>
        <w:tc>
          <w:tcPr>
            <w:tcW w:w="10348" w:type="dxa"/>
            <w:shd w:val="clear" w:color="auto" w:fill="FFCCFF"/>
          </w:tcPr>
          <w:p w:rsidR="00112329" w:rsidRPr="00BE764C" w:rsidRDefault="00112329" w:rsidP="00A042B5">
            <w:pPr>
              <w:jc w:val="both"/>
              <w:rPr>
                <w:rFonts w:cs="Arial"/>
                <w:b/>
                <w:szCs w:val="24"/>
              </w:rPr>
            </w:pPr>
            <w:r w:rsidRPr="00556FE4">
              <w:rPr>
                <w:rFonts w:cs="Arial"/>
                <w:szCs w:val="24"/>
              </w:rPr>
              <w:t xml:space="preserve">Por medio del cual se fijan los derechos pecuniarios que los Religiosos Terciarios Capuchinos que sigan estudios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y los cónyuges e hijos de docentes adscritos a la misma entidad deben pagar por el servicio académico.</w:t>
            </w:r>
            <w:r>
              <w:rPr>
                <w:rFonts w:cs="Arial"/>
                <w:szCs w:val="24"/>
              </w:rPr>
              <w:t xml:space="preserve"> </w:t>
            </w:r>
            <w:r>
              <w:rPr>
                <w:rFonts w:cs="Arial"/>
                <w:b/>
                <w:szCs w:val="24"/>
              </w:rPr>
              <w:t>INAPLICABLE. VIGENTE LA RESOLUCIÓN RECTORAL N°35 DEL 22 DE OCTUBRE DE 2012</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002</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Diciembre 15 de 1987</w:t>
            </w:r>
          </w:p>
        </w:tc>
        <w:tc>
          <w:tcPr>
            <w:tcW w:w="10348" w:type="dxa"/>
            <w:shd w:val="clear" w:color="auto" w:fill="FFCCFF"/>
          </w:tcPr>
          <w:p w:rsidR="00112329" w:rsidRPr="00BE764C" w:rsidRDefault="00112329" w:rsidP="00A042B5">
            <w:pPr>
              <w:jc w:val="both"/>
              <w:rPr>
                <w:rFonts w:cs="Arial"/>
                <w:b/>
                <w:szCs w:val="24"/>
              </w:rPr>
            </w:pPr>
            <w:r w:rsidRPr="00556FE4">
              <w:rPr>
                <w:rFonts w:cs="Arial"/>
                <w:szCs w:val="24"/>
              </w:rPr>
              <w:t xml:space="preserve">Por medio del cual se fijan los derechos pecuniarios que los alumnos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deben pagar en el año de 1988.</w:t>
            </w:r>
            <w:r>
              <w:rPr>
                <w:rFonts w:cs="Arial"/>
                <w:szCs w:val="24"/>
              </w:rPr>
              <w:t xml:space="preserve"> </w:t>
            </w:r>
            <w:r>
              <w:rPr>
                <w:rFonts w:cs="Arial"/>
                <w:b/>
                <w:szCs w:val="24"/>
              </w:rPr>
              <w:t>INAPLICABLE SE RENUEVA ANUALMENTE POR DELEGACION RECTORAL</w:t>
            </w:r>
          </w:p>
        </w:tc>
      </w:tr>
    </w:tbl>
    <w:p w:rsidR="00B768FF" w:rsidRDefault="00B768FF"/>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917"/>
        <w:gridCol w:w="10348"/>
      </w:tblGrid>
      <w:tr w:rsidR="00B768FF" w:rsidRPr="006B138B" w:rsidTr="00B768FF">
        <w:tc>
          <w:tcPr>
            <w:tcW w:w="988" w:type="dxa"/>
            <w:shd w:val="clear" w:color="auto" w:fill="33CCFF"/>
          </w:tcPr>
          <w:p w:rsidR="00B768FF" w:rsidRPr="006B138B" w:rsidRDefault="006B138B" w:rsidP="006B138B">
            <w:pPr>
              <w:rPr>
                <w:rFonts w:cs="Arial"/>
                <w:b/>
                <w:sz w:val="20"/>
                <w:szCs w:val="20"/>
              </w:rPr>
            </w:pPr>
            <w:r w:rsidRPr="006B138B">
              <w:rPr>
                <w:rFonts w:cs="Arial"/>
                <w:b/>
                <w:sz w:val="20"/>
                <w:szCs w:val="20"/>
              </w:rPr>
              <w:lastRenderedPageBreak/>
              <w:t xml:space="preserve">Acuerdo No. </w:t>
            </w:r>
          </w:p>
        </w:tc>
        <w:tc>
          <w:tcPr>
            <w:tcW w:w="1917" w:type="dxa"/>
            <w:shd w:val="clear" w:color="auto" w:fill="33CCFF"/>
          </w:tcPr>
          <w:p w:rsidR="00B768FF" w:rsidRPr="006B138B" w:rsidRDefault="006B138B" w:rsidP="006B138B">
            <w:pPr>
              <w:rPr>
                <w:rFonts w:cs="Arial"/>
                <w:b/>
                <w:sz w:val="20"/>
                <w:szCs w:val="20"/>
              </w:rPr>
            </w:pPr>
            <w:r>
              <w:rPr>
                <w:rFonts w:cs="Arial"/>
                <w:b/>
                <w:sz w:val="20"/>
                <w:szCs w:val="20"/>
              </w:rPr>
              <w:t>Acta/Día/Mes/Año</w:t>
            </w:r>
          </w:p>
        </w:tc>
        <w:tc>
          <w:tcPr>
            <w:tcW w:w="10348" w:type="dxa"/>
            <w:shd w:val="clear" w:color="auto" w:fill="33CCFF"/>
          </w:tcPr>
          <w:p w:rsidR="00B768FF" w:rsidRPr="006B138B" w:rsidRDefault="006B138B" w:rsidP="006B138B">
            <w:pPr>
              <w:rPr>
                <w:rFonts w:cs="Arial"/>
                <w:b/>
                <w:sz w:val="20"/>
                <w:szCs w:val="20"/>
              </w:rPr>
            </w:pPr>
            <w:r>
              <w:rPr>
                <w:rFonts w:cs="Arial"/>
                <w:b/>
                <w:sz w:val="20"/>
                <w:szCs w:val="20"/>
              </w:rPr>
              <w:t xml:space="preserve">Asunto </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001</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Enero 29 de 1988</w:t>
            </w:r>
          </w:p>
        </w:tc>
        <w:tc>
          <w:tcPr>
            <w:tcW w:w="10348" w:type="dxa"/>
            <w:shd w:val="clear" w:color="auto" w:fill="FFCCFF"/>
          </w:tcPr>
          <w:p w:rsidR="00112329" w:rsidRPr="00556FE4" w:rsidRDefault="00112329" w:rsidP="00A042B5">
            <w:pPr>
              <w:jc w:val="both"/>
              <w:rPr>
                <w:rFonts w:cs="Arial"/>
                <w:szCs w:val="24"/>
              </w:rPr>
            </w:pPr>
            <w:r w:rsidRPr="00556FE4">
              <w:rPr>
                <w:rFonts w:cs="Arial"/>
                <w:szCs w:val="24"/>
              </w:rPr>
              <w:t xml:space="preserve">Por medio del cual se nombra Rector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para el período 1988-1990  (Padre José Hernando Maya Restrepo).</w:t>
            </w:r>
            <w:r>
              <w:rPr>
                <w:rFonts w:cs="Arial"/>
                <w:szCs w:val="24"/>
              </w:rPr>
              <w:t xml:space="preserve"> </w:t>
            </w:r>
            <w:r>
              <w:rPr>
                <w:rFonts w:cs="Arial"/>
                <w:b/>
                <w:szCs w:val="24"/>
              </w:rPr>
              <w:t>INAPLICABLE POR CUMPLIMIENTO DE SU OBJETO</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002</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Enero 29 de 1988</w:t>
            </w:r>
          </w:p>
        </w:tc>
        <w:tc>
          <w:tcPr>
            <w:tcW w:w="10348" w:type="dxa"/>
            <w:shd w:val="clear" w:color="auto" w:fill="FFCCFF"/>
          </w:tcPr>
          <w:p w:rsidR="00112329" w:rsidRPr="00BE764C" w:rsidRDefault="00112329" w:rsidP="00A042B5">
            <w:pPr>
              <w:jc w:val="both"/>
              <w:rPr>
                <w:rFonts w:cs="Arial"/>
                <w:b/>
                <w:szCs w:val="24"/>
              </w:rPr>
            </w:pPr>
            <w:r w:rsidRPr="00556FE4">
              <w:rPr>
                <w:rFonts w:cs="Arial"/>
                <w:szCs w:val="24"/>
              </w:rPr>
              <w:t xml:space="preserve">Por medio de la cual se reforma </w:t>
            </w:r>
            <w:smartTag w:uri="urn:schemas-microsoft-com:office:smarttags" w:element="PersonName">
              <w:smartTagPr>
                <w:attr w:name="ProductID" w:val="la Carta Organizativa"/>
              </w:smartTagPr>
              <w:r w:rsidRPr="00556FE4">
                <w:rPr>
                  <w:rFonts w:cs="Arial"/>
                  <w:szCs w:val="24"/>
                </w:rPr>
                <w:t>la Carta Organizativa</w:t>
              </w:r>
            </w:smartTag>
            <w:r w:rsidRPr="00556FE4">
              <w:rPr>
                <w:rFonts w:cs="Arial"/>
                <w:szCs w:val="24"/>
              </w:rPr>
              <w:t xml:space="preserve">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suprimiendo y creando algunas dependencias académicas y administrativas de la Institución.</w:t>
            </w:r>
            <w:r>
              <w:rPr>
                <w:rFonts w:cs="Arial"/>
                <w:szCs w:val="24"/>
              </w:rPr>
              <w:t xml:space="preserve"> </w:t>
            </w:r>
            <w:r>
              <w:rPr>
                <w:rFonts w:cs="Arial"/>
                <w:b/>
                <w:szCs w:val="24"/>
              </w:rPr>
              <w:t>INAPLICABLE. VIGENTE EL ACUERDO SUPERIOR N°07 DEL 2 DE OCTUBRE DE 2012</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003</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Enero 29 de 1988</w:t>
            </w:r>
          </w:p>
        </w:tc>
        <w:tc>
          <w:tcPr>
            <w:tcW w:w="10348" w:type="dxa"/>
            <w:shd w:val="clear" w:color="auto" w:fill="FFCCFF"/>
          </w:tcPr>
          <w:p w:rsidR="00112329" w:rsidRPr="00556FE4" w:rsidRDefault="00112329" w:rsidP="00A042B5">
            <w:pPr>
              <w:jc w:val="both"/>
              <w:rPr>
                <w:rFonts w:cs="Arial"/>
                <w:szCs w:val="24"/>
              </w:rPr>
            </w:pPr>
            <w:r w:rsidRPr="00556FE4">
              <w:rPr>
                <w:rFonts w:cs="Arial"/>
                <w:szCs w:val="24"/>
              </w:rPr>
              <w:t>Por medio del cual se autoriza para hacer unos estudios de factibilidad a fin de constituir dos Centros Regionales de Educación a Distancia –CREAD- en las ciudades de Montería y Palmira.</w:t>
            </w:r>
            <w:r>
              <w:rPr>
                <w:rFonts w:cs="Arial"/>
                <w:szCs w:val="24"/>
              </w:rPr>
              <w:t xml:space="preserve"> </w:t>
            </w:r>
            <w:r>
              <w:rPr>
                <w:rFonts w:cs="Arial"/>
                <w:b/>
                <w:szCs w:val="24"/>
              </w:rPr>
              <w:t>INAPLICABLE POR CUMPLIMIENTO DE SU OBJETO</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001</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1989</w:t>
            </w:r>
          </w:p>
        </w:tc>
        <w:tc>
          <w:tcPr>
            <w:tcW w:w="10348" w:type="dxa"/>
            <w:shd w:val="clear" w:color="auto" w:fill="FFCCFF"/>
          </w:tcPr>
          <w:p w:rsidR="00112329" w:rsidRPr="00B92A34" w:rsidRDefault="00112329" w:rsidP="00A042B5">
            <w:pPr>
              <w:jc w:val="both"/>
              <w:rPr>
                <w:rFonts w:cs="Arial"/>
                <w:b/>
                <w:szCs w:val="24"/>
              </w:rPr>
            </w:pPr>
            <w:r w:rsidRPr="00556FE4">
              <w:rPr>
                <w:rFonts w:cs="Arial"/>
                <w:szCs w:val="24"/>
              </w:rPr>
              <w:t>Por medio del cual se expide el Reglamento de Práctica.</w:t>
            </w:r>
            <w:r>
              <w:rPr>
                <w:rFonts w:cs="Arial"/>
                <w:szCs w:val="24"/>
              </w:rPr>
              <w:t xml:space="preserve"> </w:t>
            </w:r>
            <w:r>
              <w:rPr>
                <w:rFonts w:cs="Arial"/>
                <w:b/>
                <w:szCs w:val="24"/>
              </w:rPr>
              <w:t>INAPLICABLE NORMA OBSOLETA O DESUETA</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001</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Diciembre 11 de 1989</w:t>
            </w:r>
          </w:p>
        </w:tc>
        <w:tc>
          <w:tcPr>
            <w:tcW w:w="10348" w:type="dxa"/>
            <w:shd w:val="clear" w:color="auto" w:fill="FFCCFF"/>
          </w:tcPr>
          <w:p w:rsidR="00112329" w:rsidRPr="00B92A34" w:rsidRDefault="00112329" w:rsidP="00A042B5">
            <w:pPr>
              <w:jc w:val="both"/>
              <w:rPr>
                <w:rFonts w:cs="Arial"/>
                <w:b/>
                <w:szCs w:val="24"/>
              </w:rPr>
            </w:pPr>
            <w:r w:rsidRPr="00556FE4">
              <w:rPr>
                <w:rFonts w:cs="Arial"/>
                <w:szCs w:val="24"/>
              </w:rPr>
              <w:t xml:space="preserve">Por medio del cual se fijan los derechos pecuniarios que los alumnos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deben pagar en el año de 1990.</w:t>
            </w:r>
            <w:r>
              <w:rPr>
                <w:rFonts w:cs="Arial"/>
                <w:szCs w:val="24"/>
              </w:rPr>
              <w:t xml:space="preserve"> </w:t>
            </w:r>
            <w:r>
              <w:rPr>
                <w:rFonts w:cs="Arial"/>
                <w:b/>
                <w:szCs w:val="24"/>
              </w:rPr>
              <w:t>INAPLICABLE SE RENUEVA AÑO POR AÑO POR DELEGACIÓN RECTORAL</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002</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Mayo 14 de 1990</w:t>
            </w:r>
          </w:p>
        </w:tc>
        <w:tc>
          <w:tcPr>
            <w:tcW w:w="10348" w:type="dxa"/>
            <w:shd w:val="clear" w:color="auto" w:fill="FFCCFF"/>
          </w:tcPr>
          <w:p w:rsidR="00112329" w:rsidRPr="00B92A34" w:rsidRDefault="00112329" w:rsidP="00A042B5">
            <w:pPr>
              <w:jc w:val="both"/>
              <w:rPr>
                <w:rFonts w:cs="Arial"/>
                <w:b/>
                <w:szCs w:val="24"/>
              </w:rPr>
            </w:pPr>
            <w:r w:rsidRPr="00556FE4">
              <w:rPr>
                <w:rFonts w:cs="Arial"/>
                <w:szCs w:val="24"/>
              </w:rPr>
              <w:t>Por medio del cual se contempla el otorgamiento de estímulos académicos a quienes hayan sobresalido por su rendimiento académico, por sus trabajos de investigación y por su proyección a la comunidad, durante sus estudios.</w:t>
            </w:r>
            <w:r>
              <w:rPr>
                <w:rFonts w:cs="Arial"/>
                <w:szCs w:val="24"/>
              </w:rPr>
              <w:t xml:space="preserve"> </w:t>
            </w:r>
            <w:r>
              <w:rPr>
                <w:rFonts w:cs="Arial"/>
                <w:b/>
                <w:szCs w:val="24"/>
              </w:rPr>
              <w:t>INAPLICABLE. VIGENTE EL ACUERDO N°08 DEL 5 DE OCTUBRE DE 2010</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001</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Febrero 21 de 1991</w:t>
            </w:r>
          </w:p>
        </w:tc>
        <w:tc>
          <w:tcPr>
            <w:tcW w:w="10348" w:type="dxa"/>
            <w:shd w:val="clear" w:color="auto" w:fill="FFCCFF"/>
          </w:tcPr>
          <w:p w:rsidR="00112329" w:rsidRPr="00556FE4" w:rsidRDefault="00112329" w:rsidP="00A042B5">
            <w:pPr>
              <w:jc w:val="both"/>
              <w:rPr>
                <w:rFonts w:cs="Arial"/>
                <w:szCs w:val="24"/>
              </w:rPr>
            </w:pPr>
            <w:r w:rsidRPr="00556FE4">
              <w:rPr>
                <w:rFonts w:cs="Arial"/>
                <w:szCs w:val="24"/>
              </w:rPr>
              <w:t xml:space="preserve">Por medio del cual se reelige Rector y Representante Legal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para el período 1991-1994  (Padre José Hernando Maya Restrepo).</w:t>
            </w:r>
            <w:r>
              <w:rPr>
                <w:rFonts w:cs="Arial"/>
                <w:szCs w:val="24"/>
              </w:rPr>
              <w:t xml:space="preserve"> </w:t>
            </w:r>
            <w:r>
              <w:rPr>
                <w:rFonts w:cs="Arial"/>
                <w:b/>
                <w:szCs w:val="24"/>
              </w:rPr>
              <w:t>INAPLICABLE POR CUMPLIMIENTO DE SU OBJETO</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002</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1991</w:t>
            </w:r>
          </w:p>
        </w:tc>
        <w:tc>
          <w:tcPr>
            <w:tcW w:w="10348" w:type="dxa"/>
            <w:shd w:val="clear" w:color="auto" w:fill="FFCCFF"/>
          </w:tcPr>
          <w:p w:rsidR="00112329" w:rsidRPr="00B92A34" w:rsidRDefault="00112329" w:rsidP="00A042B5">
            <w:pPr>
              <w:jc w:val="both"/>
              <w:rPr>
                <w:rFonts w:cs="Arial"/>
                <w:b/>
                <w:szCs w:val="24"/>
              </w:rPr>
            </w:pPr>
            <w:r w:rsidRPr="00556FE4">
              <w:rPr>
                <w:rFonts w:cs="Arial"/>
                <w:szCs w:val="24"/>
              </w:rPr>
              <w:t xml:space="preserve">Por medio del cual se fijan los derechos pecuniarios que los alumnos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deben pagar en el año 1992.</w:t>
            </w:r>
            <w:r>
              <w:rPr>
                <w:rFonts w:cs="Arial"/>
                <w:szCs w:val="24"/>
              </w:rPr>
              <w:t xml:space="preserve"> </w:t>
            </w:r>
            <w:r>
              <w:rPr>
                <w:rFonts w:cs="Arial"/>
                <w:b/>
                <w:szCs w:val="24"/>
              </w:rPr>
              <w:t>INAPLICABLE. SE RENUEVA ANUALMENTE POR DELEGACIÓN RECTORAL</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00---</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1992</w:t>
            </w:r>
          </w:p>
        </w:tc>
        <w:tc>
          <w:tcPr>
            <w:tcW w:w="10348" w:type="dxa"/>
            <w:shd w:val="clear" w:color="auto" w:fill="FFCCFF"/>
          </w:tcPr>
          <w:p w:rsidR="00112329" w:rsidRDefault="00112329" w:rsidP="00A042B5">
            <w:pPr>
              <w:jc w:val="both"/>
              <w:rPr>
                <w:rFonts w:cs="Arial"/>
                <w:b/>
                <w:szCs w:val="24"/>
              </w:rPr>
            </w:pPr>
            <w:r w:rsidRPr="00556FE4">
              <w:rPr>
                <w:rFonts w:cs="Arial"/>
                <w:szCs w:val="24"/>
              </w:rPr>
              <w:t>Por medio del cual se reglamenta la composición y las funciones del Comité Asesor del Postgrado Especialización en Farmacodependencia.</w:t>
            </w:r>
            <w:r>
              <w:rPr>
                <w:rFonts w:cs="Arial"/>
                <w:szCs w:val="24"/>
              </w:rPr>
              <w:t xml:space="preserve"> </w:t>
            </w:r>
            <w:r>
              <w:rPr>
                <w:rFonts w:cs="Arial"/>
                <w:b/>
                <w:szCs w:val="24"/>
              </w:rPr>
              <w:t>INAPLICABLE POR CUMPLIMIENTO DE SU OBJETO</w:t>
            </w:r>
          </w:p>
          <w:p w:rsidR="00D05CC5" w:rsidRPr="00556FE4" w:rsidRDefault="00D05CC5" w:rsidP="00A042B5">
            <w:pPr>
              <w:jc w:val="both"/>
              <w:rPr>
                <w:rFonts w:cs="Arial"/>
                <w:szCs w:val="24"/>
              </w:rPr>
            </w:pPr>
          </w:p>
        </w:tc>
      </w:tr>
    </w:tbl>
    <w:p w:rsidR="00D05CC5" w:rsidRDefault="00D05CC5"/>
    <w:p w:rsidR="00D05CC5" w:rsidRDefault="00D05CC5"/>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917"/>
        <w:gridCol w:w="10348"/>
      </w:tblGrid>
      <w:tr w:rsidR="00D05CC5" w:rsidRPr="00556FE4" w:rsidTr="00D05CC5">
        <w:tc>
          <w:tcPr>
            <w:tcW w:w="988" w:type="dxa"/>
            <w:shd w:val="clear" w:color="auto" w:fill="33CCFF"/>
          </w:tcPr>
          <w:p w:rsidR="00D05CC5" w:rsidRPr="00D05CC5" w:rsidRDefault="00D05CC5" w:rsidP="00D05CC5">
            <w:pPr>
              <w:rPr>
                <w:rFonts w:cs="Arial"/>
                <w:b/>
                <w:sz w:val="20"/>
                <w:szCs w:val="20"/>
              </w:rPr>
            </w:pPr>
            <w:r>
              <w:rPr>
                <w:rFonts w:cs="Arial"/>
                <w:b/>
                <w:sz w:val="20"/>
                <w:szCs w:val="20"/>
              </w:rPr>
              <w:t>Acuerdo No.</w:t>
            </w:r>
          </w:p>
        </w:tc>
        <w:tc>
          <w:tcPr>
            <w:tcW w:w="1917" w:type="dxa"/>
            <w:shd w:val="clear" w:color="auto" w:fill="33CCFF"/>
          </w:tcPr>
          <w:p w:rsidR="00D05CC5" w:rsidRPr="00D05CC5" w:rsidRDefault="00D05CC5" w:rsidP="00D05CC5">
            <w:pPr>
              <w:rPr>
                <w:rFonts w:cs="Arial"/>
                <w:b/>
                <w:sz w:val="20"/>
                <w:szCs w:val="20"/>
              </w:rPr>
            </w:pPr>
            <w:r>
              <w:rPr>
                <w:rFonts w:cs="Arial"/>
                <w:b/>
                <w:sz w:val="20"/>
                <w:szCs w:val="20"/>
              </w:rPr>
              <w:t>Acta/Día/Mes/Año</w:t>
            </w:r>
          </w:p>
        </w:tc>
        <w:tc>
          <w:tcPr>
            <w:tcW w:w="10348" w:type="dxa"/>
            <w:shd w:val="clear" w:color="auto" w:fill="33CCFF"/>
          </w:tcPr>
          <w:p w:rsidR="00D05CC5" w:rsidRPr="00D05CC5" w:rsidRDefault="00D05CC5" w:rsidP="00D05CC5">
            <w:pPr>
              <w:rPr>
                <w:rFonts w:cs="Arial"/>
                <w:b/>
                <w:sz w:val="20"/>
                <w:szCs w:val="20"/>
              </w:rPr>
            </w:pPr>
            <w:r>
              <w:rPr>
                <w:rFonts w:cs="Arial"/>
                <w:b/>
                <w:sz w:val="20"/>
                <w:szCs w:val="20"/>
              </w:rPr>
              <w:t xml:space="preserve">Asunto </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001</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Julio 15 de 1992</w:t>
            </w:r>
          </w:p>
        </w:tc>
        <w:tc>
          <w:tcPr>
            <w:tcW w:w="10348" w:type="dxa"/>
            <w:shd w:val="clear" w:color="auto" w:fill="FFCCFF"/>
          </w:tcPr>
          <w:p w:rsidR="00112329" w:rsidRPr="00556FE4" w:rsidRDefault="00112329" w:rsidP="00A042B5">
            <w:pPr>
              <w:jc w:val="both"/>
              <w:rPr>
                <w:rFonts w:cs="Arial"/>
                <w:szCs w:val="24"/>
              </w:rPr>
            </w:pPr>
            <w:r w:rsidRPr="00556FE4">
              <w:rPr>
                <w:rFonts w:cs="Arial"/>
                <w:szCs w:val="24"/>
              </w:rPr>
              <w:t xml:space="preserve">Por medio del cual se reconoce la autorización para organizar dos nuevos programas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(presentar al ICFES los estudios de factibilidad de Orientación Familiar: Desarrollo Familiar y Administración de Instituciones de Economía Solidaria:  Administración de Empresas con Énfasis en Economía Solidaria).</w:t>
            </w:r>
            <w:r>
              <w:rPr>
                <w:rFonts w:cs="Arial"/>
                <w:szCs w:val="24"/>
              </w:rPr>
              <w:t xml:space="preserve"> </w:t>
            </w:r>
            <w:r>
              <w:rPr>
                <w:rFonts w:cs="Arial"/>
                <w:b/>
                <w:szCs w:val="24"/>
              </w:rPr>
              <w:t>INAPLICABLE POR CUMPLIMIENTO DE SU OBJETO</w:t>
            </w:r>
          </w:p>
        </w:tc>
      </w:tr>
      <w:tr w:rsidR="00112329" w:rsidRPr="00556FE4" w:rsidTr="00E5769C">
        <w:tc>
          <w:tcPr>
            <w:tcW w:w="988" w:type="dxa"/>
            <w:tcBorders>
              <w:top w:val="single" w:sz="4" w:space="0" w:color="auto"/>
              <w:left w:val="single" w:sz="4" w:space="0" w:color="auto"/>
              <w:bottom w:val="single" w:sz="4" w:space="0" w:color="auto"/>
              <w:right w:val="single" w:sz="4" w:space="0" w:color="auto"/>
            </w:tcBorders>
            <w:shd w:val="clear" w:color="auto" w:fill="FFCCFF"/>
          </w:tcPr>
          <w:p w:rsidR="00112329" w:rsidRPr="00556FE4" w:rsidRDefault="00112329" w:rsidP="00A042B5">
            <w:pPr>
              <w:jc w:val="both"/>
              <w:rPr>
                <w:rFonts w:cs="Arial"/>
                <w:szCs w:val="24"/>
              </w:rPr>
            </w:pPr>
            <w:r w:rsidRPr="00556FE4">
              <w:rPr>
                <w:rFonts w:cs="Arial"/>
                <w:szCs w:val="24"/>
              </w:rPr>
              <w:t>002</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112329" w:rsidRPr="00556FE4" w:rsidRDefault="00112329" w:rsidP="00A042B5">
            <w:pPr>
              <w:jc w:val="both"/>
              <w:rPr>
                <w:rFonts w:cs="Arial"/>
                <w:szCs w:val="24"/>
              </w:rPr>
            </w:pPr>
            <w:r w:rsidRPr="00556FE4">
              <w:rPr>
                <w:rFonts w:cs="Arial"/>
                <w:szCs w:val="24"/>
              </w:rPr>
              <w:t>Agosto 21 de 1992</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112329" w:rsidRPr="00556FE4" w:rsidRDefault="00112329" w:rsidP="00A042B5">
            <w:pPr>
              <w:jc w:val="both"/>
              <w:rPr>
                <w:rFonts w:cs="Arial"/>
                <w:szCs w:val="24"/>
              </w:rPr>
            </w:pPr>
            <w:r w:rsidRPr="00556FE4">
              <w:rPr>
                <w:rFonts w:cs="Arial"/>
                <w:szCs w:val="24"/>
              </w:rPr>
              <w:t xml:space="preserve">Por medio del cual se autoriza al Rector de manera amplia y suficiente, para que, en su calidad de Representante Legal, firme contrato por valor de  $16.000.000 para adecuación de </w:t>
            </w:r>
            <w:smartTag w:uri="urn:schemas-microsoft-com:office:smarttags" w:element="PersonName">
              <w:smartTagPr>
                <w:attr w:name="ProductID" w:val="la Finca"/>
              </w:smartTagPr>
              <w:r w:rsidRPr="00556FE4">
                <w:rPr>
                  <w:rFonts w:cs="Arial"/>
                  <w:szCs w:val="24"/>
                </w:rPr>
                <w:t>la Finca</w:t>
              </w:r>
            </w:smartTag>
            <w:r w:rsidRPr="00556FE4">
              <w:rPr>
                <w:rFonts w:cs="Arial"/>
                <w:szCs w:val="24"/>
              </w:rPr>
              <w:t xml:space="preserve"> “</w:t>
            </w:r>
            <w:smartTag w:uri="urn:schemas-microsoft-com:office:smarttags" w:element="PersonName">
              <w:smartTagPr>
                <w:attr w:name="ProductID" w:val="La Victoria"/>
              </w:smartTagPr>
              <w:r w:rsidRPr="00556FE4">
                <w:rPr>
                  <w:rFonts w:cs="Arial"/>
                  <w:szCs w:val="24"/>
                </w:rPr>
                <w:t>La Victoria</w:t>
              </w:r>
            </w:smartTag>
            <w:r w:rsidRPr="00556FE4">
              <w:rPr>
                <w:rFonts w:cs="Arial"/>
                <w:szCs w:val="24"/>
              </w:rPr>
              <w:t xml:space="preserve">” para </w:t>
            </w:r>
            <w:smartTag w:uri="urn:schemas-microsoft-com:office:smarttags" w:element="PersonName">
              <w:smartTagPr>
                <w:attr w:name="ProductID" w:val="la Ciudadela Terap￩utica"/>
              </w:smartTagPr>
              <w:r w:rsidRPr="00556FE4">
                <w:rPr>
                  <w:rFonts w:cs="Arial"/>
                  <w:szCs w:val="24"/>
                </w:rPr>
                <w:t>la Ciudadela Terapéutica</w:t>
              </w:r>
            </w:smartTag>
            <w:r w:rsidRPr="00556FE4">
              <w:rPr>
                <w:rFonts w:cs="Arial"/>
                <w:szCs w:val="24"/>
              </w:rPr>
              <w:t xml:space="preserve"> </w:t>
            </w:r>
            <w:proofErr w:type="spellStart"/>
            <w:r w:rsidRPr="00556FE4">
              <w:rPr>
                <w:rFonts w:cs="Arial"/>
                <w:szCs w:val="24"/>
              </w:rPr>
              <w:t>Amigoniana</w:t>
            </w:r>
            <w:proofErr w:type="spellEnd"/>
            <w:r w:rsidRPr="00556FE4">
              <w:rPr>
                <w:rFonts w:cs="Arial"/>
                <w:szCs w:val="24"/>
              </w:rPr>
              <w:t>.</w:t>
            </w:r>
            <w:r>
              <w:rPr>
                <w:rFonts w:cs="Arial"/>
                <w:szCs w:val="24"/>
              </w:rPr>
              <w:t xml:space="preserve"> </w:t>
            </w:r>
            <w:r w:rsidRPr="00E5112C">
              <w:rPr>
                <w:rFonts w:cs="Arial"/>
                <w:b/>
                <w:szCs w:val="24"/>
              </w:rPr>
              <w:t>INAPLICABLE POR CUMPLIMIENTO DE SU OBJETO</w:t>
            </w:r>
          </w:p>
        </w:tc>
      </w:tr>
      <w:tr w:rsidR="00112329" w:rsidRPr="00556FE4" w:rsidTr="00E5769C">
        <w:tc>
          <w:tcPr>
            <w:tcW w:w="988" w:type="dxa"/>
            <w:tcBorders>
              <w:top w:val="single" w:sz="4" w:space="0" w:color="auto"/>
              <w:left w:val="single" w:sz="4" w:space="0" w:color="auto"/>
              <w:bottom w:val="single" w:sz="4" w:space="0" w:color="auto"/>
              <w:right w:val="single" w:sz="4" w:space="0" w:color="auto"/>
            </w:tcBorders>
            <w:shd w:val="clear" w:color="auto" w:fill="FFCCFF"/>
          </w:tcPr>
          <w:p w:rsidR="00112329" w:rsidRPr="00556FE4" w:rsidRDefault="00112329" w:rsidP="00A042B5">
            <w:pPr>
              <w:jc w:val="both"/>
              <w:rPr>
                <w:rFonts w:cs="Arial"/>
                <w:szCs w:val="24"/>
              </w:rPr>
            </w:pPr>
            <w:r w:rsidRPr="00556FE4">
              <w:rPr>
                <w:rFonts w:cs="Arial"/>
                <w:szCs w:val="24"/>
              </w:rPr>
              <w:t>003</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112329" w:rsidRPr="00556FE4" w:rsidRDefault="00112329" w:rsidP="00A042B5">
            <w:pPr>
              <w:jc w:val="both"/>
              <w:rPr>
                <w:rFonts w:cs="Arial"/>
                <w:szCs w:val="24"/>
              </w:rPr>
            </w:pPr>
            <w:r w:rsidRPr="00556FE4">
              <w:rPr>
                <w:rFonts w:cs="Arial"/>
                <w:szCs w:val="24"/>
              </w:rPr>
              <w:t>Noviembre 24 de 1992</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112329" w:rsidRPr="00556FE4" w:rsidRDefault="00112329" w:rsidP="00A042B5">
            <w:pPr>
              <w:jc w:val="both"/>
              <w:rPr>
                <w:rFonts w:cs="Arial"/>
                <w:szCs w:val="24"/>
              </w:rPr>
            </w:pPr>
            <w:r w:rsidRPr="00556FE4">
              <w:rPr>
                <w:rFonts w:cs="Arial"/>
                <w:szCs w:val="24"/>
              </w:rPr>
              <w:t xml:space="preserve">Por medio del cual se autoriza realizar el estudio de factibilidad para establecer un CREAD en </w:t>
            </w:r>
            <w:smartTag w:uri="urn:schemas-microsoft-com:office:smarttags" w:element="PersonName">
              <w:smartTagPr>
                <w:attr w:name="ProductID" w:val="la Ciudad"/>
              </w:smartTagPr>
              <w:r w:rsidRPr="00556FE4">
                <w:rPr>
                  <w:rFonts w:cs="Arial"/>
                  <w:szCs w:val="24"/>
                </w:rPr>
                <w:t>la Ciudad</w:t>
              </w:r>
            </w:smartTag>
            <w:r w:rsidRPr="00556FE4">
              <w:rPr>
                <w:rFonts w:cs="Arial"/>
                <w:szCs w:val="24"/>
              </w:rPr>
              <w:t xml:space="preserve"> de Cartagena.</w:t>
            </w:r>
            <w:r>
              <w:rPr>
                <w:rFonts w:cs="Arial"/>
                <w:szCs w:val="24"/>
              </w:rPr>
              <w:t xml:space="preserve"> </w:t>
            </w:r>
            <w:r w:rsidRPr="00E5112C">
              <w:rPr>
                <w:rFonts w:cs="Arial"/>
                <w:b/>
                <w:szCs w:val="24"/>
              </w:rPr>
              <w:t>INAPLICABLE POR CUMPLIMIENTO DE SU OBJETO</w:t>
            </w:r>
          </w:p>
        </w:tc>
      </w:tr>
      <w:tr w:rsidR="00112329" w:rsidRPr="00556FE4" w:rsidTr="00E5769C">
        <w:tc>
          <w:tcPr>
            <w:tcW w:w="988" w:type="dxa"/>
            <w:tcBorders>
              <w:top w:val="single" w:sz="4" w:space="0" w:color="auto"/>
              <w:left w:val="single" w:sz="4" w:space="0" w:color="auto"/>
              <w:bottom w:val="single" w:sz="4" w:space="0" w:color="auto"/>
              <w:right w:val="single" w:sz="4" w:space="0" w:color="auto"/>
            </w:tcBorders>
            <w:shd w:val="clear" w:color="auto" w:fill="FFCCFF"/>
          </w:tcPr>
          <w:p w:rsidR="00112329" w:rsidRPr="00556FE4" w:rsidRDefault="00112329" w:rsidP="00A042B5">
            <w:pPr>
              <w:jc w:val="both"/>
              <w:rPr>
                <w:rFonts w:cs="Arial"/>
                <w:szCs w:val="24"/>
              </w:rPr>
            </w:pPr>
            <w:r w:rsidRPr="00556FE4">
              <w:rPr>
                <w:rFonts w:cs="Arial"/>
                <w:szCs w:val="24"/>
              </w:rPr>
              <w:t>001</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112329" w:rsidRPr="00556FE4" w:rsidRDefault="00112329" w:rsidP="00A042B5">
            <w:pPr>
              <w:jc w:val="both"/>
              <w:rPr>
                <w:rFonts w:cs="Arial"/>
                <w:szCs w:val="24"/>
              </w:rPr>
            </w:pPr>
            <w:r w:rsidRPr="00556FE4">
              <w:rPr>
                <w:rFonts w:cs="Arial"/>
                <w:szCs w:val="24"/>
              </w:rPr>
              <w:t>Enero 25 de 1993</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112329" w:rsidRPr="00556FE4" w:rsidRDefault="00112329" w:rsidP="00A042B5">
            <w:pPr>
              <w:jc w:val="both"/>
              <w:rPr>
                <w:rFonts w:cs="Arial"/>
                <w:szCs w:val="24"/>
              </w:rPr>
            </w:pPr>
            <w:r w:rsidRPr="00556FE4">
              <w:rPr>
                <w:rFonts w:cs="Arial"/>
                <w:szCs w:val="24"/>
              </w:rPr>
              <w:t xml:space="preserve">Por medio del cual se autoriza amplia y suficientemente al Señor Rector para que en calidad de Representante Legal, </w:t>
            </w:r>
            <w:r>
              <w:rPr>
                <w:rFonts w:cs="Arial"/>
                <w:szCs w:val="24"/>
              </w:rPr>
              <w:t xml:space="preserve">firme un contrato por valor de </w:t>
            </w:r>
            <w:r w:rsidRPr="00556FE4">
              <w:rPr>
                <w:rFonts w:cs="Arial"/>
                <w:szCs w:val="24"/>
              </w:rPr>
              <w:t xml:space="preserve">$32.000.000  para organizar una Granja Autosuficiente Agropecuaria en </w:t>
            </w:r>
            <w:smartTag w:uri="urn:schemas-microsoft-com:office:smarttags" w:element="PersonName">
              <w:smartTagPr>
                <w:attr w:name="ProductID" w:val="la Ciudadela Terap￩utica"/>
              </w:smartTagPr>
              <w:r w:rsidRPr="00556FE4">
                <w:rPr>
                  <w:rFonts w:cs="Arial"/>
                  <w:szCs w:val="24"/>
                </w:rPr>
                <w:t>la Ciudadela Terapéutica</w:t>
              </w:r>
            </w:smartTag>
            <w:r w:rsidRPr="00556FE4">
              <w:rPr>
                <w:rFonts w:cs="Arial"/>
                <w:szCs w:val="24"/>
              </w:rPr>
              <w:t xml:space="preserve"> </w:t>
            </w:r>
            <w:proofErr w:type="spellStart"/>
            <w:r w:rsidRPr="00556FE4">
              <w:rPr>
                <w:rFonts w:cs="Arial"/>
                <w:szCs w:val="24"/>
              </w:rPr>
              <w:t>Amigoniana</w:t>
            </w:r>
            <w:proofErr w:type="spellEnd"/>
            <w:r w:rsidRPr="00556FE4">
              <w:rPr>
                <w:rFonts w:cs="Arial"/>
                <w:szCs w:val="24"/>
              </w:rPr>
              <w:t>.</w:t>
            </w:r>
            <w:r>
              <w:rPr>
                <w:rFonts w:cs="Arial"/>
                <w:szCs w:val="24"/>
              </w:rPr>
              <w:t xml:space="preserve"> </w:t>
            </w:r>
            <w:r w:rsidRPr="00E5112C">
              <w:rPr>
                <w:rFonts w:cs="Arial"/>
                <w:b/>
                <w:szCs w:val="24"/>
              </w:rPr>
              <w:t>INAPLICABLE POR CUMPLIMIENTO DE SU OBJETO</w:t>
            </w:r>
          </w:p>
        </w:tc>
      </w:tr>
      <w:tr w:rsidR="00112329" w:rsidRPr="00556FE4" w:rsidTr="00E5769C">
        <w:tc>
          <w:tcPr>
            <w:tcW w:w="988" w:type="dxa"/>
            <w:tcBorders>
              <w:top w:val="single" w:sz="4" w:space="0" w:color="auto"/>
              <w:left w:val="single" w:sz="4" w:space="0" w:color="auto"/>
              <w:bottom w:val="single" w:sz="4" w:space="0" w:color="auto"/>
              <w:right w:val="single" w:sz="4" w:space="0" w:color="auto"/>
            </w:tcBorders>
            <w:shd w:val="clear" w:color="auto" w:fill="FFCCFF"/>
          </w:tcPr>
          <w:p w:rsidR="00112329" w:rsidRPr="00556FE4" w:rsidRDefault="00112329" w:rsidP="00A042B5">
            <w:pPr>
              <w:jc w:val="both"/>
              <w:rPr>
                <w:rFonts w:cs="Arial"/>
                <w:szCs w:val="24"/>
              </w:rPr>
            </w:pPr>
            <w:r w:rsidRPr="00556FE4">
              <w:rPr>
                <w:rFonts w:cs="Arial"/>
                <w:szCs w:val="24"/>
              </w:rPr>
              <w:t>002</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112329" w:rsidRPr="00556FE4" w:rsidRDefault="00112329" w:rsidP="00A042B5">
            <w:pPr>
              <w:jc w:val="both"/>
              <w:rPr>
                <w:rFonts w:cs="Arial"/>
                <w:szCs w:val="24"/>
              </w:rPr>
            </w:pPr>
            <w:r w:rsidRPr="00556FE4">
              <w:rPr>
                <w:rFonts w:cs="Arial"/>
                <w:szCs w:val="24"/>
              </w:rPr>
              <w:t>Octubre 26 de 1993</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112329" w:rsidRPr="00112329" w:rsidRDefault="00112329" w:rsidP="00A042B5">
            <w:pPr>
              <w:jc w:val="both"/>
              <w:rPr>
                <w:rFonts w:cs="Arial"/>
                <w:szCs w:val="24"/>
              </w:rPr>
            </w:pPr>
            <w:r w:rsidRPr="00556FE4">
              <w:rPr>
                <w:rFonts w:cs="Arial"/>
                <w:szCs w:val="24"/>
              </w:rPr>
              <w:t xml:space="preserve">Por medio de la cual se fijan los derechos pecuniarios a cobrar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durante el año 1994.</w:t>
            </w:r>
            <w:r>
              <w:rPr>
                <w:rFonts w:cs="Arial"/>
                <w:szCs w:val="24"/>
              </w:rPr>
              <w:t xml:space="preserve"> </w:t>
            </w:r>
            <w:r w:rsidRPr="00112329">
              <w:rPr>
                <w:rFonts w:cs="Arial"/>
                <w:szCs w:val="24"/>
              </w:rPr>
              <w:t>INAPLICABLE SE RENUEVA AÑO POR AÑO, POR DELEGACIÓN RECTORAL</w:t>
            </w:r>
          </w:p>
        </w:tc>
      </w:tr>
      <w:tr w:rsidR="00112329" w:rsidRPr="00556FE4" w:rsidTr="00E5769C">
        <w:tc>
          <w:tcPr>
            <w:tcW w:w="988" w:type="dxa"/>
            <w:tcBorders>
              <w:top w:val="single" w:sz="4" w:space="0" w:color="auto"/>
              <w:left w:val="single" w:sz="4" w:space="0" w:color="auto"/>
              <w:bottom w:val="single" w:sz="4" w:space="0" w:color="auto"/>
              <w:right w:val="single" w:sz="4" w:space="0" w:color="auto"/>
            </w:tcBorders>
            <w:shd w:val="clear" w:color="auto" w:fill="FFCCFF"/>
          </w:tcPr>
          <w:p w:rsidR="00112329" w:rsidRPr="00556FE4" w:rsidRDefault="00112329" w:rsidP="00A042B5">
            <w:pPr>
              <w:jc w:val="both"/>
              <w:rPr>
                <w:rFonts w:cs="Arial"/>
                <w:szCs w:val="24"/>
              </w:rPr>
            </w:pPr>
            <w:r w:rsidRPr="00556FE4">
              <w:rPr>
                <w:rFonts w:cs="Arial"/>
                <w:szCs w:val="24"/>
              </w:rPr>
              <w:t>003</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112329" w:rsidRPr="00556FE4" w:rsidRDefault="00112329" w:rsidP="00A042B5">
            <w:pPr>
              <w:jc w:val="both"/>
              <w:rPr>
                <w:rFonts w:cs="Arial"/>
                <w:szCs w:val="24"/>
              </w:rPr>
            </w:pPr>
            <w:r w:rsidRPr="00556FE4">
              <w:rPr>
                <w:rFonts w:cs="Arial"/>
                <w:szCs w:val="24"/>
              </w:rPr>
              <w:t>Noviembre 20 de 1993</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112329" w:rsidRPr="00556FE4" w:rsidRDefault="00112329" w:rsidP="00A042B5">
            <w:pPr>
              <w:jc w:val="both"/>
              <w:rPr>
                <w:rFonts w:cs="Arial"/>
                <w:szCs w:val="24"/>
              </w:rPr>
            </w:pPr>
            <w:r w:rsidRPr="00556FE4">
              <w:rPr>
                <w:rFonts w:cs="Arial"/>
                <w:szCs w:val="24"/>
              </w:rPr>
              <w:t xml:space="preserve">Por medio de la cual se adoptan nuevos Estatutos para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sidRPr="00112329">
              <w:rPr>
                <w:rFonts w:cs="Arial"/>
                <w:szCs w:val="24"/>
              </w:rPr>
              <w:t>INAPLICABLE. PENDIENTE DE REFRENDACIÓN POR EL MINISTERIO DE EDUCACIÓN NACIONAL. CON APROBACIÓN CANÓNICA POR EL ARZOBISPO DE MEDELLÍN SEGÚN DECRETO 47G/11 DEL 19 DE DICIEMBRE DE 2011 (DEROGARÍA LOS ACUERDOS SUPERIORES N°03 DE AGOSTO 26 DE 1995, N°15 DE 6 DE OCTUBRE DE 1998, N°06 DE JUNIO 19 DE 2001 Y N°25 DE SEPTIEMBRE 30 DE 2004, N°09 DEL 6 DE AGOSTO DE 2011)</w:t>
            </w:r>
          </w:p>
        </w:tc>
      </w:tr>
      <w:tr w:rsidR="00112329" w:rsidRPr="00556FE4" w:rsidTr="00E5769C">
        <w:tc>
          <w:tcPr>
            <w:tcW w:w="988" w:type="dxa"/>
            <w:tcBorders>
              <w:top w:val="single" w:sz="4" w:space="0" w:color="auto"/>
              <w:left w:val="single" w:sz="4" w:space="0" w:color="auto"/>
              <w:bottom w:val="single" w:sz="4" w:space="0" w:color="auto"/>
              <w:right w:val="single" w:sz="4" w:space="0" w:color="auto"/>
            </w:tcBorders>
            <w:shd w:val="clear" w:color="auto" w:fill="FFCCFF"/>
          </w:tcPr>
          <w:p w:rsidR="00112329" w:rsidRPr="00556FE4" w:rsidRDefault="00112329" w:rsidP="00A042B5">
            <w:pPr>
              <w:jc w:val="both"/>
              <w:rPr>
                <w:rFonts w:cs="Arial"/>
                <w:szCs w:val="24"/>
              </w:rPr>
            </w:pPr>
            <w:r w:rsidRPr="00556FE4">
              <w:rPr>
                <w:rFonts w:cs="Arial"/>
                <w:szCs w:val="24"/>
              </w:rPr>
              <w:t>004</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112329" w:rsidRPr="00556FE4" w:rsidRDefault="00112329" w:rsidP="00A042B5">
            <w:pPr>
              <w:jc w:val="both"/>
              <w:rPr>
                <w:rFonts w:cs="Arial"/>
                <w:szCs w:val="24"/>
              </w:rPr>
            </w:pPr>
            <w:r w:rsidRPr="00556FE4">
              <w:rPr>
                <w:rFonts w:cs="Arial"/>
                <w:szCs w:val="24"/>
              </w:rPr>
              <w:t>Noviembre 20 de 1993</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112329" w:rsidRPr="00556FE4" w:rsidRDefault="00112329" w:rsidP="00A042B5">
            <w:pPr>
              <w:jc w:val="both"/>
              <w:rPr>
                <w:rFonts w:cs="Arial"/>
                <w:szCs w:val="24"/>
              </w:rPr>
            </w:pPr>
            <w:r w:rsidRPr="00556FE4">
              <w:rPr>
                <w:rFonts w:cs="Arial"/>
                <w:szCs w:val="24"/>
              </w:rPr>
              <w:t xml:space="preserve">Por medio de la cual el </w:t>
            </w:r>
            <w:smartTag w:uri="urn:schemas-microsoft-com:office:smarttags" w:element="PersonName">
              <w:smartTagPr>
                <w:attr w:name="ProductID" w:val="CONSEJO SUPERIOR"/>
              </w:smartTagPr>
              <w:r w:rsidRPr="00556FE4">
                <w:rPr>
                  <w:rFonts w:cs="Arial"/>
                  <w:szCs w:val="24"/>
                </w:rPr>
                <w:t>Consejo Superior</w:t>
              </w:r>
            </w:smartTag>
            <w:r w:rsidRPr="00556FE4">
              <w:rPr>
                <w:rFonts w:cs="Arial"/>
                <w:szCs w:val="24"/>
              </w:rPr>
              <w:t xml:space="preserve">, nombra como Rector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al Padre Marino Martínez Pérez para el período enero 15 de 1994 al 14 de enero de 1997.</w:t>
            </w:r>
            <w:r>
              <w:rPr>
                <w:rFonts w:cs="Arial"/>
                <w:szCs w:val="24"/>
              </w:rPr>
              <w:t xml:space="preserve"> </w:t>
            </w:r>
            <w:r w:rsidRPr="00E5112C">
              <w:rPr>
                <w:rFonts w:cs="Arial"/>
                <w:b/>
                <w:szCs w:val="24"/>
              </w:rPr>
              <w:t>INAPLICABLE POR CUMPLIMIENTO DE SU OBJETO</w:t>
            </w:r>
          </w:p>
        </w:tc>
      </w:tr>
    </w:tbl>
    <w:p w:rsidR="001C67D1" w:rsidRDefault="001C67D1"/>
    <w:p w:rsidR="001C67D1" w:rsidRDefault="001C67D1"/>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917"/>
        <w:gridCol w:w="10348"/>
      </w:tblGrid>
      <w:tr w:rsidR="001C67D1" w:rsidRPr="00556FE4" w:rsidTr="001C67D1">
        <w:tc>
          <w:tcPr>
            <w:tcW w:w="988" w:type="dxa"/>
            <w:shd w:val="clear" w:color="auto" w:fill="33CCFF"/>
          </w:tcPr>
          <w:p w:rsidR="001C67D1" w:rsidRPr="001C67D1" w:rsidRDefault="000808BD" w:rsidP="001C67D1">
            <w:pPr>
              <w:rPr>
                <w:rFonts w:cs="Arial"/>
                <w:b/>
                <w:sz w:val="20"/>
                <w:szCs w:val="20"/>
              </w:rPr>
            </w:pPr>
            <w:r>
              <w:rPr>
                <w:rFonts w:cs="Arial"/>
                <w:b/>
                <w:sz w:val="20"/>
                <w:szCs w:val="20"/>
              </w:rPr>
              <w:lastRenderedPageBreak/>
              <w:t>Acuerdo No.</w:t>
            </w:r>
          </w:p>
        </w:tc>
        <w:tc>
          <w:tcPr>
            <w:tcW w:w="1917" w:type="dxa"/>
            <w:shd w:val="clear" w:color="auto" w:fill="33CCFF"/>
          </w:tcPr>
          <w:p w:rsidR="001C67D1" w:rsidRPr="001C67D1" w:rsidRDefault="000808BD" w:rsidP="001C67D1">
            <w:pPr>
              <w:rPr>
                <w:rFonts w:cs="Arial"/>
                <w:b/>
                <w:sz w:val="20"/>
                <w:szCs w:val="20"/>
              </w:rPr>
            </w:pPr>
            <w:r>
              <w:rPr>
                <w:rFonts w:cs="Arial"/>
                <w:b/>
                <w:sz w:val="20"/>
                <w:szCs w:val="20"/>
              </w:rPr>
              <w:t>Acta/Día/Mes/Año</w:t>
            </w:r>
          </w:p>
        </w:tc>
        <w:tc>
          <w:tcPr>
            <w:tcW w:w="10348" w:type="dxa"/>
            <w:shd w:val="clear" w:color="auto" w:fill="33CCFF"/>
          </w:tcPr>
          <w:p w:rsidR="001C67D1" w:rsidRPr="001C67D1" w:rsidRDefault="000808BD" w:rsidP="001C67D1">
            <w:pPr>
              <w:rPr>
                <w:rFonts w:cs="Arial"/>
                <w:b/>
                <w:sz w:val="20"/>
                <w:szCs w:val="20"/>
              </w:rPr>
            </w:pPr>
            <w:r>
              <w:rPr>
                <w:rFonts w:cs="Arial"/>
                <w:b/>
                <w:sz w:val="20"/>
                <w:szCs w:val="20"/>
              </w:rPr>
              <w:t xml:space="preserve">Asunto </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001</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Marzo 01 de 1994</w:t>
            </w:r>
          </w:p>
        </w:tc>
        <w:tc>
          <w:tcPr>
            <w:tcW w:w="10348" w:type="dxa"/>
            <w:shd w:val="clear" w:color="auto" w:fill="FFCCFF"/>
          </w:tcPr>
          <w:p w:rsidR="007B52BA" w:rsidRPr="00556FE4" w:rsidRDefault="00112329" w:rsidP="006F3A68">
            <w:pPr>
              <w:jc w:val="both"/>
              <w:rPr>
                <w:rFonts w:cs="Arial"/>
                <w:szCs w:val="24"/>
              </w:rPr>
            </w:pPr>
            <w:r w:rsidRPr="00556FE4">
              <w:rPr>
                <w:rFonts w:cs="Arial"/>
                <w:szCs w:val="24"/>
              </w:rPr>
              <w:t xml:space="preserve">Por medio del cual se conforma </w:t>
            </w:r>
            <w:smartTag w:uri="urn:schemas-microsoft-com:office:smarttags" w:element="PersonName">
              <w:smartTagPr>
                <w:attr w:name="ProductID" w:val="la Comisi￳n Encargada"/>
              </w:smartTagPr>
              <w:r w:rsidRPr="00556FE4">
                <w:rPr>
                  <w:rFonts w:cs="Arial"/>
                  <w:szCs w:val="24"/>
                </w:rPr>
                <w:t>la Comisión Encargada</w:t>
              </w:r>
            </w:smartTag>
            <w:r w:rsidRPr="00556FE4">
              <w:rPr>
                <w:rFonts w:cs="Arial"/>
                <w:szCs w:val="24"/>
              </w:rPr>
              <w:t xml:space="preserve"> del estudio del Proyecto de Régimen Docente para los profesores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002</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Marzo 01 de 1994</w:t>
            </w:r>
          </w:p>
        </w:tc>
        <w:tc>
          <w:tcPr>
            <w:tcW w:w="10348" w:type="dxa"/>
            <w:shd w:val="clear" w:color="auto" w:fill="FFCCFF"/>
          </w:tcPr>
          <w:p w:rsidR="00112329" w:rsidRPr="00556FE4" w:rsidRDefault="00112329" w:rsidP="00A042B5">
            <w:pPr>
              <w:jc w:val="both"/>
              <w:rPr>
                <w:rFonts w:cs="Arial"/>
                <w:szCs w:val="24"/>
              </w:rPr>
            </w:pPr>
            <w:r w:rsidRPr="00556FE4">
              <w:rPr>
                <w:rFonts w:cs="Arial"/>
                <w:szCs w:val="24"/>
              </w:rPr>
              <w:t>Por medio del cual se autoriza la extensión del Programa de Especialización en Farmacodependencia al CREAD de la ciudad de Santafé de Bogotá.</w:t>
            </w:r>
            <w:r>
              <w:rPr>
                <w:rFonts w:cs="Arial"/>
                <w:szCs w:val="24"/>
              </w:rPr>
              <w:t xml:space="preserve"> </w:t>
            </w:r>
            <w:r>
              <w:rPr>
                <w:rFonts w:cs="Arial"/>
                <w:b/>
                <w:szCs w:val="24"/>
              </w:rPr>
              <w:t>INAPLICABLE POR CUMPLIMIENTO DE SU OBJETO</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003</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Marzo 01 de 1994</w:t>
            </w:r>
          </w:p>
        </w:tc>
        <w:tc>
          <w:tcPr>
            <w:tcW w:w="10348" w:type="dxa"/>
            <w:shd w:val="clear" w:color="auto" w:fill="FFCCFF"/>
          </w:tcPr>
          <w:p w:rsidR="00112329" w:rsidRPr="00556FE4" w:rsidRDefault="00112329" w:rsidP="00A042B5">
            <w:pPr>
              <w:jc w:val="both"/>
              <w:rPr>
                <w:rFonts w:cs="Arial"/>
                <w:szCs w:val="24"/>
              </w:rPr>
            </w:pPr>
            <w:r w:rsidRPr="00556FE4">
              <w:rPr>
                <w:rFonts w:cs="Arial"/>
                <w:szCs w:val="24"/>
              </w:rPr>
              <w:t>Por medio del cual se autoriza la extensión del Programa de Administración de Empresas con Énfasis en Economía Solidaria al CREAD de la ciudad de Montería.</w:t>
            </w:r>
            <w:r>
              <w:rPr>
                <w:rFonts w:cs="Arial"/>
                <w:szCs w:val="24"/>
              </w:rPr>
              <w:t xml:space="preserve"> </w:t>
            </w:r>
            <w:r>
              <w:rPr>
                <w:rFonts w:cs="Arial"/>
                <w:b/>
                <w:szCs w:val="24"/>
              </w:rPr>
              <w:t>INAPLICABLE POR CUMPLIMIENTO DE SU OBJETO</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004</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Marzo 22 de 1994</w:t>
            </w:r>
          </w:p>
        </w:tc>
        <w:tc>
          <w:tcPr>
            <w:tcW w:w="10348" w:type="dxa"/>
            <w:shd w:val="clear" w:color="auto" w:fill="FFCCFF"/>
          </w:tcPr>
          <w:p w:rsidR="00112329" w:rsidRPr="00B92A34" w:rsidRDefault="00112329" w:rsidP="00A042B5">
            <w:pPr>
              <w:jc w:val="both"/>
              <w:rPr>
                <w:rFonts w:cs="Arial"/>
                <w:b/>
                <w:szCs w:val="24"/>
              </w:rPr>
            </w:pPr>
            <w:r w:rsidRPr="00556FE4">
              <w:rPr>
                <w:rFonts w:cs="Arial"/>
                <w:szCs w:val="24"/>
              </w:rPr>
              <w:t>Por el medio del cual se adopta el REGIMEN DOCENTE DE LA INSTITUCIÓN</w:t>
            </w:r>
            <w:r>
              <w:rPr>
                <w:rFonts w:cs="Arial"/>
                <w:szCs w:val="24"/>
              </w:rPr>
              <w:t xml:space="preserve">. </w:t>
            </w:r>
            <w:r>
              <w:rPr>
                <w:rFonts w:cs="Arial"/>
                <w:b/>
                <w:szCs w:val="24"/>
              </w:rPr>
              <w:t>INAPLICABLE VIGENTE EL ACUERDO SUPERIOR N°01 DEL 6 DE MARZO DE 2012</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005</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Mayo 31 de 1994.</w:t>
            </w:r>
          </w:p>
          <w:p w:rsidR="00112329" w:rsidRPr="00556FE4" w:rsidRDefault="00112329" w:rsidP="00A042B5">
            <w:pPr>
              <w:jc w:val="both"/>
              <w:rPr>
                <w:rFonts w:cs="Arial"/>
                <w:szCs w:val="24"/>
              </w:rPr>
            </w:pPr>
            <w:r w:rsidRPr="00556FE4">
              <w:rPr>
                <w:rFonts w:cs="Arial"/>
                <w:szCs w:val="24"/>
              </w:rPr>
              <w:t>Acta No. 04</w:t>
            </w:r>
            <w:r>
              <w:rPr>
                <w:rFonts w:cs="Arial"/>
                <w:szCs w:val="24"/>
              </w:rPr>
              <w:t>7</w:t>
            </w:r>
          </w:p>
        </w:tc>
        <w:tc>
          <w:tcPr>
            <w:tcW w:w="10348" w:type="dxa"/>
            <w:shd w:val="clear" w:color="auto" w:fill="FFCCFF"/>
          </w:tcPr>
          <w:p w:rsidR="00112329" w:rsidRPr="00556FE4" w:rsidRDefault="00112329" w:rsidP="00A042B5">
            <w:pPr>
              <w:jc w:val="both"/>
              <w:rPr>
                <w:rFonts w:cs="Arial"/>
                <w:szCs w:val="24"/>
              </w:rPr>
            </w:pPr>
            <w:r w:rsidRPr="00556FE4">
              <w:rPr>
                <w:rFonts w:cs="Arial"/>
                <w:szCs w:val="24"/>
              </w:rPr>
              <w:t xml:space="preserve">Por medio del cual se fija una caja menor para el manejo de los dólares que recibe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006</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Mayo 31 de 1994.</w:t>
            </w:r>
          </w:p>
          <w:p w:rsidR="00112329" w:rsidRPr="00556FE4" w:rsidRDefault="00112329" w:rsidP="00A042B5">
            <w:pPr>
              <w:jc w:val="both"/>
              <w:rPr>
                <w:rFonts w:cs="Arial"/>
                <w:szCs w:val="24"/>
              </w:rPr>
            </w:pPr>
            <w:r w:rsidRPr="00556FE4">
              <w:rPr>
                <w:rFonts w:cs="Arial"/>
                <w:szCs w:val="24"/>
              </w:rPr>
              <w:t>Acta 04</w:t>
            </w:r>
            <w:r>
              <w:rPr>
                <w:rFonts w:cs="Arial"/>
                <w:szCs w:val="24"/>
              </w:rPr>
              <w:t>7</w:t>
            </w:r>
          </w:p>
        </w:tc>
        <w:tc>
          <w:tcPr>
            <w:tcW w:w="10348" w:type="dxa"/>
            <w:shd w:val="clear" w:color="auto" w:fill="FFCCFF"/>
          </w:tcPr>
          <w:p w:rsidR="00112329" w:rsidRPr="00556FE4" w:rsidRDefault="00112329" w:rsidP="00A042B5">
            <w:pPr>
              <w:jc w:val="both"/>
              <w:rPr>
                <w:rFonts w:cs="Arial"/>
                <w:szCs w:val="24"/>
              </w:rPr>
            </w:pPr>
            <w:r w:rsidRPr="00556FE4">
              <w:rPr>
                <w:rFonts w:cs="Arial"/>
                <w:szCs w:val="24"/>
              </w:rPr>
              <w:t xml:space="preserve">Por medio del cual se conforma </w:t>
            </w:r>
            <w:smartTag w:uri="urn:schemas-microsoft-com:office:smarttags" w:element="PersonName">
              <w:smartTagPr>
                <w:attr w:name="ProductID" w:val="la Comisi￳n Ad"/>
              </w:smartTagPr>
              <w:r w:rsidRPr="00556FE4">
                <w:rPr>
                  <w:rFonts w:cs="Arial"/>
                  <w:szCs w:val="24"/>
                </w:rPr>
                <w:t>la Comisión Ad</w:t>
              </w:r>
            </w:smartTag>
            <w:r w:rsidRPr="00556FE4">
              <w:rPr>
                <w:rFonts w:cs="Arial"/>
                <w:szCs w:val="24"/>
              </w:rPr>
              <w:t xml:space="preserve"> Hoc encargada de revisar el Plan de Estudios de </w:t>
            </w:r>
            <w:smartTag w:uri="urn:schemas-microsoft-com:office:smarttags" w:element="PersonName">
              <w:smartTagPr>
                <w:attr w:name="ProductID" w:val="la Licenciatura"/>
              </w:smartTagPr>
              <w:r w:rsidRPr="00556FE4">
                <w:rPr>
                  <w:rFonts w:cs="Arial"/>
                  <w:szCs w:val="24"/>
                </w:rPr>
                <w:t>la Licenciatura</w:t>
              </w:r>
            </w:smartTag>
            <w:r w:rsidRPr="00556FE4">
              <w:rPr>
                <w:rFonts w:cs="Arial"/>
                <w:szCs w:val="24"/>
              </w:rPr>
              <w:t xml:space="preserve"> en Pedagogía Reeducativa y generar nuevas propuestas con ofertas de saberes específicos como áreas menores.</w:t>
            </w:r>
            <w:r>
              <w:rPr>
                <w:rFonts w:cs="Arial"/>
                <w:szCs w:val="24"/>
              </w:rPr>
              <w:t xml:space="preserve"> </w:t>
            </w:r>
            <w:r>
              <w:rPr>
                <w:rFonts w:cs="Arial"/>
                <w:b/>
                <w:szCs w:val="24"/>
              </w:rPr>
              <w:t>INAPLICABLE POR CUMPLIMIENTO DE SU OBJETO</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007</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 xml:space="preserve">Mayo 31 de 1994.Acta </w:t>
            </w:r>
            <w:r>
              <w:rPr>
                <w:rFonts w:cs="Arial"/>
                <w:szCs w:val="24"/>
              </w:rPr>
              <w:t>047</w:t>
            </w:r>
          </w:p>
        </w:tc>
        <w:tc>
          <w:tcPr>
            <w:tcW w:w="10348" w:type="dxa"/>
            <w:shd w:val="clear" w:color="auto" w:fill="FFCCFF"/>
          </w:tcPr>
          <w:p w:rsidR="00112329" w:rsidRPr="00556FE4" w:rsidRDefault="00112329" w:rsidP="00A042B5">
            <w:pPr>
              <w:jc w:val="both"/>
              <w:rPr>
                <w:rFonts w:cs="Arial"/>
                <w:szCs w:val="24"/>
              </w:rPr>
            </w:pPr>
            <w:r w:rsidRPr="00556FE4">
              <w:rPr>
                <w:rFonts w:cs="Arial"/>
                <w:szCs w:val="24"/>
              </w:rPr>
              <w:t xml:space="preserve">Por medio del cual se definen directrices para la creación de nuevos programas de pregrado y de postgrado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008</w:t>
            </w:r>
          </w:p>
          <w:p w:rsidR="00112329" w:rsidRPr="00556FE4" w:rsidRDefault="00112329" w:rsidP="00A042B5">
            <w:pPr>
              <w:jc w:val="both"/>
              <w:rPr>
                <w:rFonts w:cs="Arial"/>
                <w:szCs w:val="24"/>
              </w:rPr>
            </w:pPr>
          </w:p>
          <w:p w:rsidR="00112329" w:rsidRPr="00556FE4" w:rsidRDefault="00112329" w:rsidP="00A042B5">
            <w:pPr>
              <w:jc w:val="both"/>
              <w:rPr>
                <w:rFonts w:cs="Arial"/>
                <w:szCs w:val="24"/>
              </w:rPr>
            </w:pPr>
          </w:p>
          <w:p w:rsidR="00112329" w:rsidRPr="00556FE4" w:rsidRDefault="00112329" w:rsidP="00A042B5">
            <w:pPr>
              <w:jc w:val="both"/>
              <w:rPr>
                <w:rFonts w:cs="Arial"/>
                <w:szCs w:val="24"/>
              </w:rPr>
            </w:pPr>
          </w:p>
          <w:p w:rsidR="00112329" w:rsidRPr="00556FE4" w:rsidRDefault="00112329" w:rsidP="00A042B5">
            <w:pPr>
              <w:jc w:val="both"/>
              <w:rPr>
                <w:rFonts w:cs="Arial"/>
                <w:b/>
                <w:sz w:val="22"/>
              </w:rPr>
            </w:pP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Mayo 31 de 1994.</w:t>
            </w:r>
          </w:p>
          <w:p w:rsidR="00112329" w:rsidRPr="00556FE4" w:rsidRDefault="00112329" w:rsidP="00A042B5">
            <w:pPr>
              <w:jc w:val="both"/>
              <w:rPr>
                <w:rFonts w:cs="Arial"/>
                <w:szCs w:val="24"/>
              </w:rPr>
            </w:pPr>
            <w:r w:rsidRPr="00556FE4">
              <w:rPr>
                <w:rFonts w:cs="Arial"/>
                <w:szCs w:val="24"/>
              </w:rPr>
              <w:t>Acta 04</w:t>
            </w:r>
            <w:r>
              <w:rPr>
                <w:rFonts w:cs="Arial"/>
                <w:szCs w:val="24"/>
              </w:rPr>
              <w:t>7</w:t>
            </w:r>
          </w:p>
        </w:tc>
        <w:tc>
          <w:tcPr>
            <w:tcW w:w="10348" w:type="dxa"/>
            <w:shd w:val="clear" w:color="auto" w:fill="FFCCFF"/>
          </w:tcPr>
          <w:p w:rsidR="007B52BA" w:rsidRPr="00556FE4" w:rsidRDefault="00112329" w:rsidP="006F3A68">
            <w:pPr>
              <w:jc w:val="both"/>
              <w:rPr>
                <w:rFonts w:cs="Arial"/>
                <w:szCs w:val="24"/>
              </w:rPr>
            </w:pPr>
            <w:r w:rsidRPr="00556FE4">
              <w:rPr>
                <w:rFonts w:cs="Arial"/>
                <w:szCs w:val="24"/>
              </w:rPr>
              <w:t xml:space="preserve">Por medio del cual se autoriza al Señor Rector para firmar convenios con las administraciones de los municipios a los cuales se dedica extender los programas académicos que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tiene actualmente en funcionamiento.</w:t>
            </w:r>
            <w:r>
              <w:rPr>
                <w:rFonts w:cs="Arial"/>
                <w:szCs w:val="24"/>
              </w:rPr>
              <w:t xml:space="preserve"> </w:t>
            </w:r>
            <w:r>
              <w:rPr>
                <w:rFonts w:cs="Arial"/>
                <w:b/>
                <w:szCs w:val="24"/>
              </w:rPr>
              <w:t>INAPLICABLE POR NUEVA REGLAMENTACIÓN LEGAL. (</w:t>
            </w:r>
            <w:r w:rsidRPr="00B92A34">
              <w:rPr>
                <w:rFonts w:cs="Arial"/>
                <w:b/>
                <w:sz w:val="22"/>
              </w:rPr>
              <w:t>REEMPLAZADO POR EL ACUERDO 25 DEL 05 DE SEPTIEMBRE DE 2000</w:t>
            </w:r>
            <w:r>
              <w:rPr>
                <w:rFonts w:cs="Arial"/>
                <w:b/>
                <w:sz w:val="22"/>
              </w:rPr>
              <w:t>)</w:t>
            </w:r>
            <w:r w:rsidRPr="00B92A34">
              <w:rPr>
                <w:rFonts w:cs="Arial"/>
                <w:b/>
                <w:sz w:val="22"/>
              </w:rPr>
              <w:t>.</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01</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Abril 10 de 1995.</w:t>
            </w:r>
          </w:p>
        </w:tc>
        <w:tc>
          <w:tcPr>
            <w:tcW w:w="10348" w:type="dxa"/>
            <w:shd w:val="clear" w:color="auto" w:fill="FFCCFF"/>
          </w:tcPr>
          <w:p w:rsidR="00112329" w:rsidRPr="00556FE4" w:rsidRDefault="00112329" w:rsidP="00A042B5">
            <w:pPr>
              <w:jc w:val="both"/>
              <w:rPr>
                <w:rFonts w:cs="Arial"/>
                <w:szCs w:val="24"/>
              </w:rPr>
            </w:pPr>
            <w:r w:rsidRPr="00556FE4">
              <w:rPr>
                <w:rFonts w:cs="Arial"/>
                <w:szCs w:val="24"/>
              </w:rPr>
              <w:t xml:space="preserve">Por medio del cual se crea el Programa de Especialización en Animación Sociocultural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POR INEXISTENCIA DE SU OBJETO</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01A</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Abril 10 de 1995.</w:t>
            </w:r>
          </w:p>
        </w:tc>
        <w:tc>
          <w:tcPr>
            <w:tcW w:w="10348" w:type="dxa"/>
            <w:shd w:val="clear" w:color="auto" w:fill="FFCCFF"/>
          </w:tcPr>
          <w:p w:rsidR="007B52BA" w:rsidRPr="00B92A34" w:rsidRDefault="00112329" w:rsidP="006F3A68">
            <w:pPr>
              <w:jc w:val="both"/>
              <w:rPr>
                <w:rFonts w:cs="Arial"/>
                <w:b/>
                <w:szCs w:val="24"/>
              </w:rPr>
            </w:pPr>
            <w:r w:rsidRPr="00556FE4">
              <w:rPr>
                <w:rFonts w:cs="Arial"/>
                <w:szCs w:val="24"/>
              </w:rPr>
              <w:t xml:space="preserve">Por medio del cual se crea </w:t>
            </w:r>
            <w:smartTag w:uri="urn:schemas-microsoft-com:office:smarttags" w:element="PersonName">
              <w:smartTagPr>
                <w:attr w:name="ProductID" w:val="la Facultad"/>
              </w:smartTagPr>
              <w:r w:rsidRPr="00556FE4">
                <w:rPr>
                  <w:rFonts w:cs="Arial"/>
                  <w:szCs w:val="24"/>
                </w:rPr>
                <w:t>la Facultad</w:t>
              </w:r>
            </w:smartTag>
            <w:r w:rsidRPr="00556FE4">
              <w:rPr>
                <w:rFonts w:cs="Arial"/>
                <w:szCs w:val="24"/>
              </w:rPr>
              <w:t xml:space="preserve"> de Educación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VIGENTE EL ACUERDO SUPERIOR N°07 DEL 2 DE OCTUBRE DE 2012</w:t>
            </w:r>
          </w:p>
        </w:tc>
      </w:tr>
      <w:tr w:rsidR="00633866" w:rsidRPr="00633866" w:rsidTr="00633866">
        <w:tc>
          <w:tcPr>
            <w:tcW w:w="988" w:type="dxa"/>
            <w:shd w:val="clear" w:color="auto" w:fill="33CCFF"/>
          </w:tcPr>
          <w:p w:rsidR="00633866" w:rsidRPr="00633866" w:rsidRDefault="00633866" w:rsidP="00633866">
            <w:pPr>
              <w:rPr>
                <w:rFonts w:cs="Arial"/>
                <w:b/>
                <w:sz w:val="20"/>
                <w:szCs w:val="20"/>
              </w:rPr>
            </w:pPr>
            <w:r>
              <w:rPr>
                <w:rFonts w:cs="Arial"/>
                <w:b/>
                <w:sz w:val="20"/>
                <w:szCs w:val="20"/>
              </w:rPr>
              <w:lastRenderedPageBreak/>
              <w:t>Acuerdo No.</w:t>
            </w:r>
          </w:p>
        </w:tc>
        <w:tc>
          <w:tcPr>
            <w:tcW w:w="1917" w:type="dxa"/>
            <w:shd w:val="clear" w:color="auto" w:fill="33CCFF"/>
          </w:tcPr>
          <w:p w:rsidR="00633866" w:rsidRPr="00633866" w:rsidRDefault="00633866" w:rsidP="00633866">
            <w:pPr>
              <w:rPr>
                <w:rFonts w:cs="Arial"/>
                <w:b/>
                <w:sz w:val="20"/>
                <w:szCs w:val="20"/>
              </w:rPr>
            </w:pPr>
            <w:r>
              <w:rPr>
                <w:rFonts w:cs="Arial"/>
                <w:b/>
                <w:sz w:val="20"/>
                <w:szCs w:val="20"/>
              </w:rPr>
              <w:t>Acta/Día/Mes/Año</w:t>
            </w:r>
          </w:p>
        </w:tc>
        <w:tc>
          <w:tcPr>
            <w:tcW w:w="10348" w:type="dxa"/>
            <w:shd w:val="clear" w:color="auto" w:fill="33CCFF"/>
          </w:tcPr>
          <w:p w:rsidR="00633866" w:rsidRPr="00633866" w:rsidRDefault="00633866" w:rsidP="00633866">
            <w:pPr>
              <w:rPr>
                <w:rFonts w:cs="Arial"/>
                <w:b/>
                <w:sz w:val="20"/>
                <w:szCs w:val="20"/>
              </w:rPr>
            </w:pPr>
            <w:r>
              <w:rPr>
                <w:rFonts w:cs="Arial"/>
                <w:b/>
                <w:sz w:val="20"/>
                <w:szCs w:val="20"/>
              </w:rPr>
              <w:t xml:space="preserve">Asunto </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02</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Mayo 6 de 1995.</w:t>
            </w:r>
          </w:p>
        </w:tc>
        <w:tc>
          <w:tcPr>
            <w:tcW w:w="10348" w:type="dxa"/>
            <w:shd w:val="clear" w:color="auto" w:fill="FFCCFF"/>
          </w:tcPr>
          <w:p w:rsidR="00112329" w:rsidRPr="00556FE4" w:rsidRDefault="00112329" w:rsidP="00A042B5">
            <w:pPr>
              <w:jc w:val="both"/>
              <w:rPr>
                <w:rFonts w:cs="Arial"/>
                <w:szCs w:val="24"/>
              </w:rPr>
            </w:pPr>
            <w:r w:rsidRPr="00556FE4">
              <w:rPr>
                <w:rFonts w:cs="Arial"/>
                <w:szCs w:val="24"/>
              </w:rPr>
              <w:t xml:space="preserve">Por medio del cual se crea el Programa de Especialización en Legislación de Familia y de Menores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POR INEXISTENCIA DE SU OBJETO</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03</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 xml:space="preserve">Octubre 07 de 1995. </w:t>
            </w:r>
          </w:p>
          <w:p w:rsidR="00112329" w:rsidRPr="00556FE4" w:rsidRDefault="00112329" w:rsidP="00A042B5">
            <w:pPr>
              <w:jc w:val="both"/>
              <w:rPr>
                <w:rFonts w:cs="Arial"/>
                <w:szCs w:val="24"/>
              </w:rPr>
            </w:pPr>
            <w:r w:rsidRPr="00556FE4">
              <w:rPr>
                <w:rFonts w:cs="Arial"/>
                <w:szCs w:val="24"/>
              </w:rPr>
              <w:t>Acta 005</w:t>
            </w:r>
          </w:p>
        </w:tc>
        <w:tc>
          <w:tcPr>
            <w:tcW w:w="10348" w:type="dxa"/>
            <w:shd w:val="clear" w:color="auto" w:fill="FFCCFF"/>
          </w:tcPr>
          <w:p w:rsidR="00112329" w:rsidRPr="00556FE4" w:rsidRDefault="00112329" w:rsidP="00A042B5">
            <w:pPr>
              <w:jc w:val="both"/>
              <w:rPr>
                <w:rFonts w:cs="Arial"/>
                <w:szCs w:val="24"/>
              </w:rPr>
            </w:pPr>
            <w:r w:rsidRPr="00556FE4">
              <w:rPr>
                <w:rFonts w:cs="Arial"/>
                <w:szCs w:val="24"/>
              </w:rPr>
              <w:t>Por medio del cual se ratifica la creación y se autoriza la iniciación del desarrollo del Programa Académico de Postgrado de Especialización en Docencia de las Ciencias Sociales.</w:t>
            </w:r>
            <w:r>
              <w:rPr>
                <w:rFonts w:cs="Arial"/>
                <w:szCs w:val="24"/>
              </w:rPr>
              <w:t xml:space="preserve"> </w:t>
            </w:r>
            <w:r>
              <w:rPr>
                <w:rFonts w:cs="Arial"/>
                <w:b/>
                <w:szCs w:val="24"/>
              </w:rPr>
              <w:t>INAPLICABLE POR INEXISTENCIA DE SU OBJETO</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04</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Octubre 07 de 1995.</w:t>
            </w:r>
          </w:p>
          <w:p w:rsidR="00112329" w:rsidRPr="00556FE4" w:rsidRDefault="00112329" w:rsidP="00A042B5">
            <w:pPr>
              <w:jc w:val="both"/>
              <w:rPr>
                <w:rFonts w:cs="Arial"/>
                <w:szCs w:val="24"/>
              </w:rPr>
            </w:pPr>
            <w:r w:rsidRPr="00556FE4">
              <w:rPr>
                <w:rFonts w:cs="Arial"/>
                <w:szCs w:val="24"/>
              </w:rPr>
              <w:t>Acta 005</w:t>
            </w:r>
          </w:p>
        </w:tc>
        <w:tc>
          <w:tcPr>
            <w:tcW w:w="10348" w:type="dxa"/>
            <w:shd w:val="clear" w:color="auto" w:fill="FFCCFF"/>
          </w:tcPr>
          <w:p w:rsidR="00112329" w:rsidRPr="00556FE4" w:rsidRDefault="00112329" w:rsidP="00A042B5">
            <w:pPr>
              <w:jc w:val="both"/>
              <w:rPr>
                <w:rFonts w:cs="Arial"/>
                <w:szCs w:val="24"/>
              </w:rPr>
            </w:pPr>
            <w:r w:rsidRPr="00556FE4">
              <w:rPr>
                <w:rFonts w:cs="Arial"/>
                <w:szCs w:val="24"/>
              </w:rPr>
              <w:t>Por medio del cual se ratifica la creación y se autoriza la iniciación del desarrollo del Programa Académico de Postgrado de Especialización en Gestión de Procesos Curriculares.</w:t>
            </w:r>
            <w:r>
              <w:rPr>
                <w:rFonts w:cs="Arial"/>
                <w:szCs w:val="24"/>
              </w:rPr>
              <w:t xml:space="preserve">  </w:t>
            </w:r>
            <w:r>
              <w:rPr>
                <w:rFonts w:cs="Arial"/>
                <w:b/>
                <w:szCs w:val="24"/>
              </w:rPr>
              <w:t>INAPLICABLE POR INEXISTENCIA DE SU OBJETO</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01</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Marzo 4 de 1996</w:t>
            </w:r>
          </w:p>
        </w:tc>
        <w:tc>
          <w:tcPr>
            <w:tcW w:w="10348" w:type="dxa"/>
            <w:shd w:val="clear" w:color="auto" w:fill="FFCCFF"/>
          </w:tcPr>
          <w:p w:rsidR="00112329" w:rsidRPr="00556FE4" w:rsidRDefault="00112329" w:rsidP="00A042B5">
            <w:pPr>
              <w:jc w:val="both"/>
              <w:rPr>
                <w:rFonts w:cs="Arial"/>
                <w:szCs w:val="24"/>
              </w:rPr>
            </w:pPr>
            <w:r w:rsidRPr="00556FE4">
              <w:rPr>
                <w:rFonts w:cs="Arial"/>
                <w:szCs w:val="24"/>
              </w:rPr>
              <w:t xml:space="preserve">Por medio del cual se adopta el Plan de Desarrollo 1996-2000 para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 VIGENTE EL ACUERDO SUPERIOR N°06 DEL 31 DE MAYO DE 2011</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02</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Marzo 4 de 1996</w:t>
            </w:r>
          </w:p>
        </w:tc>
        <w:tc>
          <w:tcPr>
            <w:tcW w:w="10348" w:type="dxa"/>
            <w:shd w:val="clear" w:color="auto" w:fill="FFCCFF"/>
          </w:tcPr>
          <w:p w:rsidR="00112329" w:rsidRPr="00556FE4" w:rsidRDefault="00112329" w:rsidP="00A042B5">
            <w:pPr>
              <w:jc w:val="both"/>
              <w:rPr>
                <w:rFonts w:cs="Arial"/>
                <w:szCs w:val="24"/>
              </w:rPr>
            </w:pPr>
            <w:r w:rsidRPr="00556FE4">
              <w:rPr>
                <w:rFonts w:cs="Arial"/>
                <w:szCs w:val="24"/>
              </w:rPr>
              <w:t xml:space="preserve">Por medio del cual se crea el Fondo Patrimonial en cumplimiento del artículo 181 de </w:t>
            </w:r>
            <w:smartTag w:uri="urn:schemas-microsoft-com:office:smarttags" w:element="PersonName">
              <w:smartTagPr>
                <w:attr w:name="ProductID" w:val="la Ley"/>
              </w:smartTagPr>
              <w:r w:rsidRPr="00556FE4">
                <w:rPr>
                  <w:rFonts w:cs="Arial"/>
                  <w:szCs w:val="24"/>
                </w:rPr>
                <w:t>la Ley</w:t>
              </w:r>
            </w:smartTag>
            <w:r w:rsidRPr="00556FE4">
              <w:rPr>
                <w:rFonts w:cs="Arial"/>
                <w:szCs w:val="24"/>
              </w:rPr>
              <w:t xml:space="preserve"> 223 de 1995.</w:t>
            </w:r>
            <w:r>
              <w:rPr>
                <w:rFonts w:cs="Arial"/>
                <w:szCs w:val="24"/>
              </w:rPr>
              <w:t xml:space="preserve"> </w:t>
            </w:r>
            <w:r>
              <w:rPr>
                <w:rFonts w:cs="Arial"/>
                <w:b/>
                <w:szCs w:val="24"/>
              </w:rPr>
              <w:t>INAPLICABLE POR CUMPLIMIENTO DE SU OBJETO</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03</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Abril 18 de 1996.</w:t>
            </w:r>
          </w:p>
        </w:tc>
        <w:tc>
          <w:tcPr>
            <w:tcW w:w="10348" w:type="dxa"/>
            <w:shd w:val="clear" w:color="auto" w:fill="FFCCFF"/>
          </w:tcPr>
          <w:p w:rsidR="007B52BA" w:rsidRPr="00556FE4" w:rsidRDefault="00112329" w:rsidP="00C826C4">
            <w:pPr>
              <w:jc w:val="both"/>
              <w:rPr>
                <w:rFonts w:cs="Arial"/>
                <w:szCs w:val="24"/>
              </w:rPr>
            </w:pPr>
            <w:r w:rsidRPr="00556FE4">
              <w:rPr>
                <w:rFonts w:cs="Arial"/>
                <w:szCs w:val="24"/>
              </w:rPr>
              <w:t>Por medio del cual se ratifica la creación y se autoriza la iniciación del desarrollo del Programa de Licenciatura en Educación Básica con énfasis.</w:t>
            </w:r>
            <w:r>
              <w:rPr>
                <w:rFonts w:cs="Arial"/>
                <w:szCs w:val="24"/>
              </w:rPr>
              <w:t xml:space="preserve"> </w:t>
            </w:r>
            <w:r>
              <w:rPr>
                <w:rFonts w:cs="Arial"/>
                <w:b/>
                <w:szCs w:val="24"/>
              </w:rPr>
              <w:t>INAPLICABLE POR INEXISTENCIA DE SU OBJETO</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04</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Octubre 07 de 1996.</w:t>
            </w:r>
          </w:p>
        </w:tc>
        <w:tc>
          <w:tcPr>
            <w:tcW w:w="10348" w:type="dxa"/>
            <w:shd w:val="clear" w:color="auto" w:fill="FFCCFF"/>
          </w:tcPr>
          <w:p w:rsidR="00112329" w:rsidRDefault="00112329" w:rsidP="00A042B5">
            <w:pPr>
              <w:jc w:val="both"/>
              <w:rPr>
                <w:rFonts w:cs="Arial"/>
                <w:b/>
                <w:szCs w:val="24"/>
              </w:rPr>
            </w:pPr>
            <w:r w:rsidRPr="00556FE4">
              <w:rPr>
                <w:rFonts w:cs="Arial"/>
                <w:szCs w:val="24"/>
              </w:rPr>
              <w:t xml:space="preserve">Por medio del cual se crea el Programa de “Licenciatura en Educación Preescolar”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w:t>
            </w:r>
          </w:p>
          <w:p w:rsidR="007B52BA" w:rsidRPr="00556FE4" w:rsidRDefault="007B52BA" w:rsidP="00A042B5">
            <w:pPr>
              <w:jc w:val="both"/>
              <w:rPr>
                <w:rFonts w:cs="Arial"/>
                <w:szCs w:val="24"/>
              </w:rPr>
            </w:pP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01</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Febrero 04 de 1997.</w:t>
            </w:r>
          </w:p>
        </w:tc>
        <w:tc>
          <w:tcPr>
            <w:tcW w:w="10348" w:type="dxa"/>
            <w:shd w:val="clear" w:color="auto" w:fill="FFCCFF"/>
          </w:tcPr>
          <w:p w:rsidR="00112329" w:rsidRPr="00556FE4" w:rsidRDefault="00112329" w:rsidP="00A042B5">
            <w:pPr>
              <w:jc w:val="both"/>
              <w:rPr>
                <w:rFonts w:cs="Arial"/>
                <w:szCs w:val="24"/>
              </w:rPr>
            </w:pPr>
            <w:r w:rsidRPr="00556FE4">
              <w:rPr>
                <w:rFonts w:cs="Arial"/>
                <w:szCs w:val="24"/>
              </w:rPr>
              <w:t>Por medio del cual se aprueba la creación del Programa de Postgrado de Especialización en Docencia de las Tecnologías.</w:t>
            </w:r>
            <w:r>
              <w:rPr>
                <w:rFonts w:cs="Arial"/>
                <w:szCs w:val="24"/>
              </w:rPr>
              <w:t xml:space="preserve"> </w:t>
            </w:r>
            <w:r>
              <w:rPr>
                <w:rFonts w:cs="Arial"/>
                <w:b/>
                <w:szCs w:val="24"/>
              </w:rPr>
              <w:t>INAPLICABLE POR INEXISTENCIA  DE SU OBJETO</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02</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Junio 10 de 1997.</w:t>
            </w:r>
          </w:p>
        </w:tc>
        <w:tc>
          <w:tcPr>
            <w:tcW w:w="10348" w:type="dxa"/>
            <w:shd w:val="clear" w:color="auto" w:fill="FFCCFF"/>
          </w:tcPr>
          <w:p w:rsidR="00112329" w:rsidRPr="00556FE4" w:rsidRDefault="00112329" w:rsidP="00A042B5">
            <w:pPr>
              <w:jc w:val="both"/>
              <w:rPr>
                <w:rFonts w:cs="Arial"/>
                <w:szCs w:val="24"/>
              </w:rPr>
            </w:pPr>
            <w:r w:rsidRPr="00556FE4">
              <w:rPr>
                <w:rFonts w:cs="Arial"/>
                <w:szCs w:val="24"/>
              </w:rPr>
              <w:t>Por medio del cual se crea el Programa de Postgrado de Especialización en Ética y Valores.</w:t>
            </w:r>
            <w:r>
              <w:rPr>
                <w:rFonts w:cs="Arial"/>
                <w:szCs w:val="24"/>
              </w:rPr>
              <w:t xml:space="preserve"> </w:t>
            </w:r>
            <w:r>
              <w:rPr>
                <w:rFonts w:cs="Arial"/>
                <w:b/>
                <w:szCs w:val="24"/>
              </w:rPr>
              <w:t>INAPLICABLE POR INEXISTENCIA DE SU OBJETO</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03</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Agosto 5 de 1997.</w:t>
            </w:r>
          </w:p>
          <w:p w:rsidR="00112329" w:rsidRPr="00556FE4" w:rsidRDefault="00112329" w:rsidP="00A042B5">
            <w:pPr>
              <w:jc w:val="both"/>
              <w:rPr>
                <w:rFonts w:cs="Arial"/>
                <w:szCs w:val="24"/>
              </w:rPr>
            </w:pPr>
            <w:r w:rsidRPr="00556FE4">
              <w:rPr>
                <w:rFonts w:cs="Arial"/>
                <w:szCs w:val="24"/>
              </w:rPr>
              <w:t>Acta 05</w:t>
            </w:r>
          </w:p>
        </w:tc>
        <w:tc>
          <w:tcPr>
            <w:tcW w:w="10348" w:type="dxa"/>
            <w:shd w:val="clear" w:color="auto" w:fill="FFCCFF"/>
          </w:tcPr>
          <w:p w:rsidR="00112329" w:rsidRPr="00556FE4" w:rsidRDefault="00112329" w:rsidP="00A042B5">
            <w:pPr>
              <w:jc w:val="both"/>
              <w:rPr>
                <w:rFonts w:cs="Arial"/>
                <w:szCs w:val="24"/>
              </w:rPr>
            </w:pPr>
            <w:r w:rsidRPr="00556FE4">
              <w:rPr>
                <w:rFonts w:cs="Arial"/>
                <w:szCs w:val="24"/>
              </w:rPr>
              <w:t xml:space="preserve">Por medio del cual se otorga una autorización al Padre Rector, en calidad de Representante Legal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para elevar ante el Ministro de Educación Nacional, a través del ICFES, la autorización para que </w:t>
            </w:r>
            <w:smartTag w:uri="urn:schemas-microsoft-com:office:smarttags" w:element="PersonName">
              <w:smartTagPr>
                <w:attr w:name="ProductID" w:val="la Instituci￳n"/>
              </w:smartTagPr>
              <w:r w:rsidRPr="00556FE4">
                <w:rPr>
                  <w:rFonts w:cs="Arial"/>
                  <w:szCs w:val="24"/>
                </w:rPr>
                <w:t>la Institución</w:t>
              </w:r>
            </w:smartTag>
            <w:r w:rsidRPr="00556FE4">
              <w:rPr>
                <w:rFonts w:cs="Arial"/>
                <w:szCs w:val="24"/>
              </w:rPr>
              <w:t xml:space="preserve"> cree una seccional en </w:t>
            </w:r>
            <w:smartTag w:uri="urn:schemas-microsoft-com:office:smarttags" w:element="PersonName">
              <w:smartTagPr>
                <w:attr w:name="ProductID" w:val="la Regi￳n"/>
              </w:smartTagPr>
              <w:r w:rsidRPr="00556FE4">
                <w:rPr>
                  <w:rFonts w:cs="Arial"/>
                  <w:szCs w:val="24"/>
                </w:rPr>
                <w:t>la Región</w:t>
              </w:r>
            </w:smartTag>
            <w:r w:rsidRPr="00556FE4">
              <w:rPr>
                <w:rFonts w:cs="Arial"/>
                <w:szCs w:val="24"/>
              </w:rPr>
              <w:t xml:space="preserve"> del Gran Caldas con domicilio en </w:t>
            </w:r>
            <w:smartTag w:uri="urn:schemas-microsoft-com:office:smarttags" w:element="PersonName">
              <w:smartTagPr>
                <w:attr w:name="ProductID" w:val="la Ciudad"/>
              </w:smartTagPr>
              <w:r w:rsidRPr="00556FE4">
                <w:rPr>
                  <w:rFonts w:cs="Arial"/>
                  <w:szCs w:val="24"/>
                </w:rPr>
                <w:t>la Ciudad</w:t>
              </w:r>
            </w:smartTag>
            <w:r w:rsidRPr="00556FE4">
              <w:rPr>
                <w:rFonts w:cs="Arial"/>
                <w:szCs w:val="24"/>
              </w:rPr>
              <w:t xml:space="preserve"> de Manizales.</w:t>
            </w:r>
            <w:r>
              <w:rPr>
                <w:rFonts w:cs="Arial"/>
                <w:szCs w:val="24"/>
              </w:rPr>
              <w:t xml:space="preserve"> </w:t>
            </w:r>
            <w:r>
              <w:rPr>
                <w:rFonts w:cs="Arial"/>
                <w:b/>
                <w:szCs w:val="24"/>
              </w:rPr>
              <w:t>INAPLICABLE POR CUMPLIMIENTO DE SU OBJETO</w:t>
            </w:r>
          </w:p>
        </w:tc>
      </w:tr>
    </w:tbl>
    <w:p w:rsidR="00564BE2" w:rsidRDefault="00564BE2"/>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917"/>
        <w:gridCol w:w="10348"/>
      </w:tblGrid>
      <w:tr w:rsidR="00564BE2" w:rsidRPr="00564BE2" w:rsidTr="00564BE2">
        <w:tc>
          <w:tcPr>
            <w:tcW w:w="988" w:type="dxa"/>
            <w:shd w:val="clear" w:color="auto" w:fill="33CCFF"/>
          </w:tcPr>
          <w:p w:rsidR="00564BE2" w:rsidRPr="00564BE2" w:rsidRDefault="004728A4" w:rsidP="004728A4">
            <w:pPr>
              <w:rPr>
                <w:rFonts w:cs="Arial"/>
                <w:b/>
                <w:sz w:val="20"/>
                <w:szCs w:val="20"/>
              </w:rPr>
            </w:pPr>
            <w:r>
              <w:rPr>
                <w:rFonts w:cs="Arial"/>
                <w:b/>
                <w:sz w:val="20"/>
                <w:szCs w:val="20"/>
              </w:rPr>
              <w:t>Acuerdo No.</w:t>
            </w:r>
          </w:p>
        </w:tc>
        <w:tc>
          <w:tcPr>
            <w:tcW w:w="1917" w:type="dxa"/>
            <w:shd w:val="clear" w:color="auto" w:fill="33CCFF"/>
          </w:tcPr>
          <w:p w:rsidR="00564BE2" w:rsidRPr="00564BE2" w:rsidRDefault="004728A4" w:rsidP="00564BE2">
            <w:pPr>
              <w:rPr>
                <w:rFonts w:cs="Arial"/>
                <w:b/>
                <w:sz w:val="20"/>
                <w:szCs w:val="20"/>
              </w:rPr>
            </w:pPr>
            <w:r>
              <w:rPr>
                <w:rFonts w:cs="Arial"/>
                <w:b/>
                <w:sz w:val="20"/>
                <w:szCs w:val="20"/>
              </w:rPr>
              <w:t>Acta/Día/Mes/Año</w:t>
            </w:r>
          </w:p>
        </w:tc>
        <w:tc>
          <w:tcPr>
            <w:tcW w:w="10348" w:type="dxa"/>
            <w:shd w:val="clear" w:color="auto" w:fill="33CCFF"/>
          </w:tcPr>
          <w:p w:rsidR="00564BE2" w:rsidRPr="00564BE2" w:rsidRDefault="004728A4" w:rsidP="00564BE2">
            <w:pPr>
              <w:rPr>
                <w:rFonts w:cs="Arial"/>
                <w:b/>
                <w:sz w:val="20"/>
                <w:szCs w:val="20"/>
              </w:rPr>
            </w:pPr>
            <w:r>
              <w:rPr>
                <w:rFonts w:cs="Arial"/>
                <w:b/>
                <w:sz w:val="20"/>
                <w:szCs w:val="20"/>
              </w:rPr>
              <w:t xml:space="preserve">Asunto </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04</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Agosto 5 de 1997. Acta 05</w:t>
            </w:r>
          </w:p>
        </w:tc>
        <w:tc>
          <w:tcPr>
            <w:tcW w:w="10348" w:type="dxa"/>
            <w:shd w:val="clear" w:color="auto" w:fill="FFCCFF"/>
          </w:tcPr>
          <w:p w:rsidR="00112329" w:rsidRPr="00556FE4" w:rsidRDefault="00112329" w:rsidP="00A042B5">
            <w:pPr>
              <w:jc w:val="both"/>
              <w:rPr>
                <w:rFonts w:cs="Arial"/>
                <w:szCs w:val="24"/>
              </w:rPr>
            </w:pPr>
            <w:r w:rsidRPr="00556FE4">
              <w:rPr>
                <w:rFonts w:cs="Arial"/>
                <w:szCs w:val="24"/>
              </w:rPr>
              <w:t>Por medio del cual se renueva la aprobación del Programa Académico de Pregrado  “Licenciatura en Pedagogía Reeducativa”.</w:t>
            </w:r>
            <w:r>
              <w:rPr>
                <w:rFonts w:cs="Arial"/>
                <w:szCs w:val="24"/>
              </w:rPr>
              <w:t xml:space="preserve"> </w:t>
            </w:r>
            <w:r>
              <w:rPr>
                <w:rFonts w:cs="Arial"/>
                <w:b/>
                <w:szCs w:val="24"/>
              </w:rPr>
              <w:t>INAPLICABLE POR CUMPLIMIENTO DE SU OBJETO</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01</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Mayo 05 de 1998.</w:t>
            </w:r>
          </w:p>
          <w:p w:rsidR="00112329" w:rsidRPr="00556FE4" w:rsidRDefault="00112329" w:rsidP="00A042B5">
            <w:pPr>
              <w:jc w:val="both"/>
              <w:rPr>
                <w:rFonts w:cs="Arial"/>
                <w:szCs w:val="24"/>
              </w:rPr>
            </w:pPr>
            <w:r w:rsidRPr="00556FE4">
              <w:rPr>
                <w:rFonts w:cs="Arial"/>
                <w:szCs w:val="24"/>
              </w:rPr>
              <w:t>Acta 03</w:t>
            </w:r>
          </w:p>
        </w:tc>
        <w:tc>
          <w:tcPr>
            <w:tcW w:w="10348" w:type="dxa"/>
            <w:shd w:val="clear" w:color="auto" w:fill="FFCCFF"/>
          </w:tcPr>
          <w:p w:rsidR="00112329" w:rsidRPr="00556FE4" w:rsidRDefault="00112329" w:rsidP="00A042B5">
            <w:pPr>
              <w:jc w:val="both"/>
              <w:rPr>
                <w:rFonts w:cs="Arial"/>
                <w:szCs w:val="24"/>
              </w:rPr>
            </w:pPr>
            <w:r w:rsidRPr="00556FE4">
              <w:rPr>
                <w:rFonts w:cs="Arial"/>
                <w:szCs w:val="24"/>
              </w:rPr>
              <w:t>Por medio del cual se ratifica la creación y se autoriza la iniciación del desarrollo del Programa Académico de Pregrado  “Comunicación Social”.</w:t>
            </w:r>
            <w:r>
              <w:rPr>
                <w:rFonts w:cs="Arial"/>
                <w:szCs w:val="24"/>
              </w:rPr>
              <w:t xml:space="preserve"> </w:t>
            </w:r>
            <w:r>
              <w:rPr>
                <w:rFonts w:cs="Arial"/>
                <w:b/>
                <w:szCs w:val="24"/>
              </w:rPr>
              <w:t>INAPLICABLE POR CUMPLIMIENTO DE SU OBJETO</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02</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Junio 02 de 1998.</w:t>
            </w:r>
          </w:p>
          <w:p w:rsidR="00112329" w:rsidRPr="00556FE4" w:rsidRDefault="00112329" w:rsidP="00A042B5">
            <w:pPr>
              <w:jc w:val="both"/>
              <w:rPr>
                <w:rFonts w:cs="Arial"/>
                <w:szCs w:val="24"/>
              </w:rPr>
            </w:pPr>
            <w:r w:rsidRPr="00556FE4">
              <w:rPr>
                <w:rFonts w:cs="Arial"/>
                <w:szCs w:val="24"/>
              </w:rPr>
              <w:t>Acta 04</w:t>
            </w:r>
          </w:p>
        </w:tc>
        <w:tc>
          <w:tcPr>
            <w:tcW w:w="10348" w:type="dxa"/>
            <w:shd w:val="clear" w:color="auto" w:fill="FFCCFF"/>
          </w:tcPr>
          <w:p w:rsidR="00112329" w:rsidRPr="00556FE4" w:rsidRDefault="00112329" w:rsidP="00A042B5">
            <w:pPr>
              <w:jc w:val="both"/>
              <w:rPr>
                <w:rFonts w:cs="Arial"/>
                <w:szCs w:val="24"/>
              </w:rPr>
            </w:pPr>
            <w:r w:rsidRPr="00556FE4">
              <w:rPr>
                <w:rFonts w:cs="Arial"/>
                <w:szCs w:val="24"/>
              </w:rPr>
              <w:t>Por medio del cual se ratifica la creación y se autoriza la iniciación del desarrollo del Programa Académico de Postgrado de Especialización en Didácticas de la Informática.</w:t>
            </w:r>
            <w:r>
              <w:rPr>
                <w:rFonts w:cs="Arial"/>
                <w:szCs w:val="24"/>
              </w:rPr>
              <w:t xml:space="preserve"> </w:t>
            </w:r>
            <w:r>
              <w:rPr>
                <w:rFonts w:cs="Arial"/>
                <w:b/>
                <w:szCs w:val="24"/>
              </w:rPr>
              <w:t>INAPLICABLE POR CUMPLIMIENTO DE SU OBJETO</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03</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Junio 02 de 1998.</w:t>
            </w:r>
          </w:p>
          <w:p w:rsidR="00112329" w:rsidRPr="00556FE4" w:rsidRDefault="00112329" w:rsidP="00A042B5">
            <w:pPr>
              <w:jc w:val="both"/>
              <w:rPr>
                <w:rFonts w:cs="Arial"/>
                <w:szCs w:val="24"/>
              </w:rPr>
            </w:pPr>
            <w:r w:rsidRPr="00556FE4">
              <w:rPr>
                <w:rFonts w:cs="Arial"/>
                <w:szCs w:val="24"/>
              </w:rPr>
              <w:t>Acta 04</w:t>
            </w:r>
          </w:p>
        </w:tc>
        <w:tc>
          <w:tcPr>
            <w:tcW w:w="10348" w:type="dxa"/>
            <w:shd w:val="clear" w:color="auto" w:fill="FFCCFF"/>
          </w:tcPr>
          <w:p w:rsidR="007B52BA" w:rsidRPr="00556FE4" w:rsidRDefault="00112329" w:rsidP="004872C2">
            <w:pPr>
              <w:jc w:val="both"/>
              <w:rPr>
                <w:rFonts w:cs="Arial"/>
                <w:szCs w:val="24"/>
              </w:rPr>
            </w:pPr>
            <w:r w:rsidRPr="00556FE4">
              <w:rPr>
                <w:rFonts w:cs="Arial"/>
                <w:szCs w:val="24"/>
              </w:rPr>
              <w:t>Por medio del cual se ratifica la creación y se autoriza la iniciación del desarrollo del Programa Académico de Postgrado de Especialización en Evaluación de Procesos Educativos para el Desarrollo Humano.</w:t>
            </w:r>
            <w:r>
              <w:rPr>
                <w:rFonts w:cs="Arial"/>
                <w:szCs w:val="24"/>
              </w:rPr>
              <w:t xml:space="preserve"> </w:t>
            </w:r>
            <w:r>
              <w:rPr>
                <w:rFonts w:cs="Arial"/>
                <w:b/>
                <w:szCs w:val="24"/>
              </w:rPr>
              <w:t>INAPLICABLE POR CUMPLIMIENTO DE SU OBJETO</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04</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Junio 10 de 1998.</w:t>
            </w:r>
          </w:p>
          <w:p w:rsidR="00112329" w:rsidRPr="00556FE4" w:rsidRDefault="00112329" w:rsidP="00A042B5">
            <w:pPr>
              <w:jc w:val="both"/>
              <w:rPr>
                <w:rFonts w:cs="Arial"/>
                <w:szCs w:val="24"/>
              </w:rPr>
            </w:pPr>
            <w:r w:rsidRPr="00556FE4">
              <w:rPr>
                <w:rFonts w:cs="Arial"/>
                <w:szCs w:val="24"/>
              </w:rPr>
              <w:t>Acta 05</w:t>
            </w:r>
          </w:p>
        </w:tc>
        <w:tc>
          <w:tcPr>
            <w:tcW w:w="10348" w:type="dxa"/>
            <w:shd w:val="clear" w:color="auto" w:fill="FFCCFF"/>
          </w:tcPr>
          <w:p w:rsidR="00112329" w:rsidRPr="00556FE4" w:rsidRDefault="00112329" w:rsidP="00A042B5">
            <w:pPr>
              <w:jc w:val="both"/>
              <w:rPr>
                <w:rFonts w:cs="Arial"/>
                <w:szCs w:val="24"/>
              </w:rPr>
            </w:pPr>
            <w:r w:rsidRPr="00556FE4">
              <w:rPr>
                <w:rFonts w:cs="Arial"/>
                <w:szCs w:val="24"/>
              </w:rPr>
              <w:t>Por medio del cual se ratifica la creación y se autoriza la iniciación del desarrollo del Programa Académico de Postgrado de Especialización en Pedagogía Institucional Terapéutica  (con énfasis en escenarios reeducativos).</w:t>
            </w:r>
            <w:r>
              <w:rPr>
                <w:rFonts w:cs="Arial"/>
                <w:szCs w:val="24"/>
              </w:rPr>
              <w:t xml:space="preserve"> </w:t>
            </w:r>
            <w:r>
              <w:rPr>
                <w:rFonts w:cs="Arial"/>
                <w:b/>
                <w:szCs w:val="24"/>
              </w:rPr>
              <w:t>INAPLICABLE POR CUMPLIMIENTO DE SU OBJETO</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05</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Junio 10 de 1998.</w:t>
            </w:r>
          </w:p>
          <w:p w:rsidR="00112329" w:rsidRPr="00556FE4" w:rsidRDefault="00112329" w:rsidP="00A042B5">
            <w:pPr>
              <w:jc w:val="both"/>
              <w:rPr>
                <w:rFonts w:cs="Arial"/>
                <w:szCs w:val="24"/>
              </w:rPr>
            </w:pPr>
            <w:r w:rsidRPr="00556FE4">
              <w:rPr>
                <w:rFonts w:cs="Arial"/>
                <w:szCs w:val="24"/>
              </w:rPr>
              <w:t>Acta 05</w:t>
            </w:r>
          </w:p>
        </w:tc>
        <w:tc>
          <w:tcPr>
            <w:tcW w:w="10348" w:type="dxa"/>
            <w:shd w:val="clear" w:color="auto" w:fill="FFCCFF"/>
          </w:tcPr>
          <w:p w:rsidR="00112329" w:rsidRPr="00556FE4" w:rsidRDefault="00112329" w:rsidP="00A042B5">
            <w:pPr>
              <w:jc w:val="both"/>
              <w:rPr>
                <w:rFonts w:cs="Arial"/>
                <w:szCs w:val="24"/>
              </w:rPr>
            </w:pPr>
            <w:r w:rsidRPr="00556FE4">
              <w:rPr>
                <w:rFonts w:cs="Arial"/>
                <w:szCs w:val="24"/>
              </w:rPr>
              <w:t>Por medio del cual se ratifica la creación y se autoriza la iniciación del desarrollo del Programa Académico de Postgrado de Especialización en Docencia Investigativa Universitaria.</w:t>
            </w:r>
            <w:r>
              <w:rPr>
                <w:rFonts w:cs="Arial"/>
                <w:szCs w:val="24"/>
              </w:rPr>
              <w:t xml:space="preserve"> </w:t>
            </w:r>
            <w:r>
              <w:rPr>
                <w:rFonts w:cs="Arial"/>
                <w:b/>
                <w:szCs w:val="24"/>
              </w:rPr>
              <w:t>INAPLICABLE POR CUMPLIMIENTO DE SU OBJETO</w:t>
            </w:r>
          </w:p>
        </w:tc>
      </w:tr>
      <w:tr w:rsidR="00112329" w:rsidRPr="00556FE4" w:rsidTr="00E5769C">
        <w:tc>
          <w:tcPr>
            <w:tcW w:w="988" w:type="dxa"/>
            <w:shd w:val="clear" w:color="auto" w:fill="FFCCFF"/>
          </w:tcPr>
          <w:p w:rsidR="00112329" w:rsidRPr="00556FE4" w:rsidRDefault="00112329" w:rsidP="00A042B5">
            <w:pPr>
              <w:jc w:val="both"/>
              <w:rPr>
                <w:rFonts w:cs="Arial"/>
                <w:szCs w:val="24"/>
              </w:rPr>
            </w:pPr>
            <w:r w:rsidRPr="00556FE4">
              <w:rPr>
                <w:rFonts w:cs="Arial"/>
                <w:szCs w:val="24"/>
              </w:rPr>
              <w:t>06</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Junio 10 de 1998.</w:t>
            </w:r>
          </w:p>
          <w:p w:rsidR="00112329" w:rsidRPr="00556FE4" w:rsidRDefault="00112329" w:rsidP="00A042B5">
            <w:pPr>
              <w:jc w:val="both"/>
              <w:rPr>
                <w:rFonts w:cs="Arial"/>
                <w:szCs w:val="24"/>
              </w:rPr>
            </w:pPr>
            <w:r w:rsidRPr="00556FE4">
              <w:rPr>
                <w:rFonts w:cs="Arial"/>
                <w:szCs w:val="24"/>
              </w:rPr>
              <w:t>Acta 05</w:t>
            </w:r>
          </w:p>
        </w:tc>
        <w:tc>
          <w:tcPr>
            <w:tcW w:w="10348" w:type="dxa"/>
            <w:shd w:val="clear" w:color="auto" w:fill="FFCCFF"/>
          </w:tcPr>
          <w:p w:rsidR="00112329" w:rsidRPr="00556FE4" w:rsidRDefault="00112329" w:rsidP="00A042B5">
            <w:pPr>
              <w:jc w:val="both"/>
              <w:rPr>
                <w:rFonts w:cs="Arial"/>
                <w:szCs w:val="24"/>
              </w:rPr>
            </w:pPr>
            <w:r w:rsidRPr="00556FE4">
              <w:rPr>
                <w:rFonts w:cs="Arial"/>
                <w:szCs w:val="24"/>
              </w:rPr>
              <w:t>Por medio del cual se ratifica la creación y se autoriza la iniciación del desarrollo del Programa Académico de Postgrado de Especialización en Pedagogías Alternativas e Innovadoras.</w:t>
            </w:r>
            <w:r>
              <w:rPr>
                <w:rFonts w:cs="Arial"/>
                <w:szCs w:val="24"/>
              </w:rPr>
              <w:t xml:space="preserve"> </w:t>
            </w:r>
            <w:r>
              <w:rPr>
                <w:rFonts w:cs="Arial"/>
                <w:b/>
                <w:szCs w:val="24"/>
              </w:rPr>
              <w:t>INAPLICABLE POR CUMPLIMIENTO DE SU OBJETO</w:t>
            </w:r>
          </w:p>
        </w:tc>
      </w:tr>
      <w:tr w:rsidR="00112329" w:rsidRPr="00556FE4" w:rsidTr="00E117A2">
        <w:tc>
          <w:tcPr>
            <w:tcW w:w="988" w:type="dxa"/>
            <w:shd w:val="clear" w:color="auto" w:fill="FFCCFF"/>
          </w:tcPr>
          <w:p w:rsidR="00112329" w:rsidRPr="00556FE4" w:rsidRDefault="00112329" w:rsidP="00A042B5">
            <w:pPr>
              <w:jc w:val="both"/>
              <w:rPr>
                <w:rFonts w:cs="Arial"/>
                <w:szCs w:val="24"/>
              </w:rPr>
            </w:pPr>
            <w:r w:rsidRPr="00556FE4">
              <w:rPr>
                <w:rFonts w:cs="Arial"/>
                <w:szCs w:val="24"/>
              </w:rPr>
              <w:t>07</w:t>
            </w:r>
          </w:p>
        </w:tc>
        <w:tc>
          <w:tcPr>
            <w:tcW w:w="1917" w:type="dxa"/>
            <w:shd w:val="clear" w:color="auto" w:fill="FFCCFF"/>
          </w:tcPr>
          <w:p w:rsidR="00112329" w:rsidRPr="00556FE4" w:rsidRDefault="00112329" w:rsidP="00A042B5">
            <w:pPr>
              <w:jc w:val="both"/>
              <w:rPr>
                <w:rFonts w:cs="Arial"/>
                <w:szCs w:val="24"/>
              </w:rPr>
            </w:pPr>
            <w:r w:rsidRPr="00556FE4">
              <w:rPr>
                <w:rFonts w:cs="Arial"/>
                <w:szCs w:val="24"/>
              </w:rPr>
              <w:t>Agosto 4 de 1998.</w:t>
            </w:r>
          </w:p>
          <w:p w:rsidR="00112329" w:rsidRPr="00556FE4" w:rsidRDefault="00112329" w:rsidP="00A042B5">
            <w:pPr>
              <w:jc w:val="both"/>
              <w:rPr>
                <w:rFonts w:cs="Arial"/>
                <w:szCs w:val="24"/>
              </w:rPr>
            </w:pPr>
            <w:r w:rsidRPr="00556FE4">
              <w:rPr>
                <w:rFonts w:cs="Arial"/>
                <w:szCs w:val="24"/>
              </w:rPr>
              <w:t>Acta 06</w:t>
            </w:r>
          </w:p>
        </w:tc>
        <w:tc>
          <w:tcPr>
            <w:tcW w:w="10348" w:type="dxa"/>
            <w:shd w:val="clear" w:color="auto" w:fill="FFCCFF"/>
          </w:tcPr>
          <w:p w:rsidR="00112329" w:rsidRPr="00556FE4" w:rsidRDefault="00112329" w:rsidP="00A042B5">
            <w:pPr>
              <w:jc w:val="both"/>
              <w:rPr>
                <w:rFonts w:cs="Arial"/>
                <w:szCs w:val="24"/>
              </w:rPr>
            </w:pPr>
            <w:r w:rsidRPr="00556FE4">
              <w:rPr>
                <w:rFonts w:cs="Arial"/>
                <w:szCs w:val="24"/>
              </w:rPr>
              <w:t xml:space="preserve">Por medio del cual se ratifica la creación y se autoriza la iniciación del desarrollo del Programa Académico de Pregrado de Economía con Énfasis en Gerencia para el Desarrollo  (Modalidades Presencial y Semipresencial)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w:t>
            </w:r>
          </w:p>
        </w:tc>
      </w:tr>
      <w:tr w:rsidR="009B4C5A"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08</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Septiembre 01 de 1998.</w:t>
            </w:r>
          </w:p>
          <w:p w:rsidR="009B4C5A" w:rsidRPr="00556FE4" w:rsidRDefault="009B4C5A" w:rsidP="00A042B5">
            <w:pPr>
              <w:jc w:val="both"/>
              <w:rPr>
                <w:rFonts w:cs="Arial"/>
                <w:szCs w:val="24"/>
              </w:rPr>
            </w:pPr>
            <w:r w:rsidRPr="00556FE4">
              <w:rPr>
                <w:rFonts w:cs="Arial"/>
                <w:szCs w:val="24"/>
              </w:rPr>
              <w:t>Acta 07</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 xml:space="preserve">Por medio del cual se aprueba el Rediseño del Programa de Administración de Empresas con Énfasis en Economía Solidaria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sidRPr="00A96ACD">
              <w:rPr>
                <w:rFonts w:cs="Arial"/>
                <w:b/>
                <w:szCs w:val="24"/>
              </w:rPr>
              <w:t>INAPLICABLE POR CUMPLIMIENTO DE SU OBJETO</w:t>
            </w:r>
          </w:p>
        </w:tc>
      </w:tr>
    </w:tbl>
    <w:p w:rsidR="00B160F9" w:rsidRDefault="00B160F9"/>
    <w:p w:rsidR="00B160F9" w:rsidRDefault="00B160F9"/>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917"/>
        <w:gridCol w:w="10348"/>
      </w:tblGrid>
      <w:tr w:rsidR="00B160F9" w:rsidRPr="00556FE4" w:rsidTr="00B160F9">
        <w:tc>
          <w:tcPr>
            <w:tcW w:w="988" w:type="dxa"/>
            <w:tcBorders>
              <w:top w:val="single" w:sz="4" w:space="0" w:color="auto"/>
              <w:left w:val="single" w:sz="4" w:space="0" w:color="auto"/>
              <w:bottom w:val="single" w:sz="4" w:space="0" w:color="auto"/>
              <w:right w:val="single" w:sz="4" w:space="0" w:color="auto"/>
            </w:tcBorders>
            <w:shd w:val="clear" w:color="auto" w:fill="33CCFF"/>
          </w:tcPr>
          <w:p w:rsidR="00B160F9" w:rsidRPr="00B160F9" w:rsidRDefault="00B160F9" w:rsidP="00B160F9">
            <w:pPr>
              <w:rPr>
                <w:rFonts w:cs="Arial"/>
                <w:b/>
                <w:sz w:val="20"/>
                <w:szCs w:val="20"/>
              </w:rPr>
            </w:pPr>
            <w:r>
              <w:rPr>
                <w:rFonts w:cs="Arial"/>
                <w:b/>
                <w:sz w:val="20"/>
                <w:szCs w:val="20"/>
              </w:rPr>
              <w:t>Acuerdo No.</w:t>
            </w:r>
          </w:p>
        </w:tc>
        <w:tc>
          <w:tcPr>
            <w:tcW w:w="1917" w:type="dxa"/>
            <w:tcBorders>
              <w:top w:val="single" w:sz="4" w:space="0" w:color="auto"/>
              <w:left w:val="single" w:sz="4" w:space="0" w:color="auto"/>
              <w:bottom w:val="single" w:sz="4" w:space="0" w:color="auto"/>
              <w:right w:val="single" w:sz="4" w:space="0" w:color="auto"/>
            </w:tcBorders>
            <w:shd w:val="clear" w:color="auto" w:fill="33CCFF"/>
          </w:tcPr>
          <w:p w:rsidR="00B160F9" w:rsidRPr="00B160F9" w:rsidRDefault="00B160F9" w:rsidP="00B160F9">
            <w:pPr>
              <w:rPr>
                <w:rFonts w:cs="Arial"/>
                <w:b/>
                <w:sz w:val="20"/>
                <w:szCs w:val="20"/>
              </w:rPr>
            </w:pPr>
            <w:r>
              <w:rPr>
                <w:rFonts w:cs="Arial"/>
                <w:b/>
                <w:sz w:val="20"/>
                <w:szCs w:val="20"/>
              </w:rPr>
              <w:t>Acta/Día/Mes/Año</w:t>
            </w:r>
          </w:p>
        </w:tc>
        <w:tc>
          <w:tcPr>
            <w:tcW w:w="10348" w:type="dxa"/>
            <w:tcBorders>
              <w:top w:val="single" w:sz="4" w:space="0" w:color="auto"/>
              <w:left w:val="single" w:sz="4" w:space="0" w:color="auto"/>
              <w:bottom w:val="single" w:sz="4" w:space="0" w:color="auto"/>
              <w:right w:val="single" w:sz="4" w:space="0" w:color="auto"/>
            </w:tcBorders>
            <w:shd w:val="clear" w:color="auto" w:fill="33CCFF"/>
          </w:tcPr>
          <w:p w:rsidR="00B160F9" w:rsidRPr="00B160F9" w:rsidRDefault="00B160F9" w:rsidP="00B160F9">
            <w:pPr>
              <w:rPr>
                <w:rFonts w:cs="Arial"/>
                <w:b/>
                <w:sz w:val="20"/>
                <w:szCs w:val="20"/>
              </w:rPr>
            </w:pPr>
            <w:r>
              <w:rPr>
                <w:rFonts w:cs="Arial"/>
                <w:b/>
                <w:sz w:val="20"/>
                <w:szCs w:val="20"/>
              </w:rPr>
              <w:t xml:space="preserve">Asunto </w:t>
            </w:r>
          </w:p>
        </w:tc>
      </w:tr>
      <w:tr w:rsidR="009B4C5A"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09</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Septiembre 01 de 1998.</w:t>
            </w:r>
          </w:p>
          <w:p w:rsidR="009B4C5A" w:rsidRPr="00556FE4" w:rsidRDefault="009B4C5A" w:rsidP="00A042B5">
            <w:pPr>
              <w:jc w:val="both"/>
              <w:rPr>
                <w:rFonts w:cs="Arial"/>
                <w:szCs w:val="24"/>
              </w:rPr>
            </w:pPr>
            <w:r w:rsidRPr="00556FE4">
              <w:rPr>
                <w:rFonts w:cs="Arial"/>
                <w:szCs w:val="24"/>
              </w:rPr>
              <w:t>Acta 07</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 xml:space="preserve">Por medio del cual se aprueba la creación de </w:t>
            </w:r>
            <w:smartTag w:uri="urn:schemas-microsoft-com:office:smarttags" w:element="PersonName">
              <w:smartTagPr>
                <w:attr w:name="ProductID" w:val="la Seccional"/>
              </w:smartTagPr>
              <w:r w:rsidRPr="00556FE4">
                <w:rPr>
                  <w:rFonts w:cs="Arial"/>
                  <w:szCs w:val="24"/>
                </w:rPr>
                <w:t>la Seccional</w:t>
              </w:r>
            </w:smartTag>
            <w:r w:rsidRPr="00556FE4">
              <w:rPr>
                <w:rFonts w:cs="Arial"/>
                <w:szCs w:val="24"/>
              </w:rPr>
              <w:t xml:space="preserve"> de Montería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sidRPr="00A96ACD">
              <w:rPr>
                <w:rFonts w:cs="Arial"/>
                <w:b/>
                <w:szCs w:val="24"/>
              </w:rPr>
              <w:t>INAPLICABLE POR CUMPLIMIENTO DE SU OBJETO</w:t>
            </w:r>
          </w:p>
        </w:tc>
      </w:tr>
      <w:tr w:rsidR="009B4C5A"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10</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Septiembre 01 de 1998.</w:t>
            </w:r>
          </w:p>
          <w:p w:rsidR="009B4C5A" w:rsidRPr="00556FE4" w:rsidRDefault="009B4C5A" w:rsidP="00A042B5">
            <w:pPr>
              <w:jc w:val="both"/>
              <w:rPr>
                <w:rFonts w:cs="Arial"/>
                <w:szCs w:val="24"/>
              </w:rPr>
            </w:pPr>
            <w:r w:rsidRPr="00556FE4">
              <w:rPr>
                <w:rFonts w:cs="Arial"/>
                <w:szCs w:val="24"/>
              </w:rPr>
              <w:t>Acta 07</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9B4C5A" w:rsidRPr="009B4C5A" w:rsidRDefault="009B4C5A" w:rsidP="00A042B5">
            <w:pPr>
              <w:jc w:val="both"/>
              <w:rPr>
                <w:rFonts w:cs="Arial"/>
                <w:szCs w:val="24"/>
              </w:rPr>
            </w:pPr>
            <w:r w:rsidRPr="00556FE4">
              <w:rPr>
                <w:rFonts w:cs="Arial"/>
                <w:szCs w:val="24"/>
              </w:rPr>
              <w:t xml:space="preserve">Por medio del cual se aprueba </w:t>
            </w:r>
            <w:smartTag w:uri="urn:schemas-microsoft-com:office:smarttags" w:element="PersonName">
              <w:smartTagPr>
                <w:attr w:name="ProductID" w:val="la Nueva Estructura"/>
              </w:smartTagPr>
              <w:r w:rsidRPr="00556FE4">
                <w:rPr>
                  <w:rFonts w:cs="Arial"/>
                  <w:szCs w:val="24"/>
                </w:rPr>
                <w:t>la Nueva Estructura</w:t>
              </w:r>
            </w:smartTag>
            <w:r w:rsidRPr="00556FE4">
              <w:rPr>
                <w:rFonts w:cs="Arial"/>
                <w:szCs w:val="24"/>
              </w:rPr>
              <w:t xml:space="preserve"> Orgánica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sidRPr="00A96ACD">
              <w:rPr>
                <w:rFonts w:cs="Arial"/>
                <w:b/>
                <w:szCs w:val="24"/>
              </w:rPr>
              <w:t>INAPLICABLE. VIGENTE EL ACUERDO SUPERIOR N°07 DEL 2 DE OCTUBRE DE 2012</w:t>
            </w:r>
          </w:p>
        </w:tc>
      </w:tr>
      <w:tr w:rsidR="009B4C5A"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11</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Septiembre 01 de 1998.</w:t>
            </w:r>
          </w:p>
          <w:p w:rsidR="009B4C5A" w:rsidRPr="00556FE4" w:rsidRDefault="009B4C5A" w:rsidP="00A042B5">
            <w:pPr>
              <w:jc w:val="both"/>
              <w:rPr>
                <w:rFonts w:cs="Arial"/>
                <w:szCs w:val="24"/>
              </w:rPr>
            </w:pPr>
            <w:r w:rsidRPr="00556FE4">
              <w:rPr>
                <w:rFonts w:cs="Arial"/>
                <w:szCs w:val="24"/>
              </w:rPr>
              <w:t>Acta 07</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9B4C5A" w:rsidRPr="009B4C5A" w:rsidRDefault="009B4C5A" w:rsidP="00A042B5">
            <w:pPr>
              <w:jc w:val="both"/>
              <w:rPr>
                <w:rFonts w:cs="Arial"/>
                <w:szCs w:val="24"/>
              </w:rPr>
            </w:pPr>
            <w:r w:rsidRPr="00556FE4">
              <w:rPr>
                <w:rFonts w:cs="Arial"/>
                <w:szCs w:val="24"/>
              </w:rPr>
              <w:t xml:space="preserve">Por medio del cual se adopta el Reglamento Interno para el Funcionamiento del Centro de Conciliación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sidRPr="00A96ACD">
              <w:rPr>
                <w:rFonts w:cs="Arial"/>
                <w:b/>
                <w:szCs w:val="24"/>
              </w:rPr>
              <w:t>VIGENTE</w:t>
            </w:r>
          </w:p>
        </w:tc>
      </w:tr>
      <w:tr w:rsidR="009B4C5A"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12</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Septiembre 01 de 1998.</w:t>
            </w:r>
          </w:p>
          <w:p w:rsidR="009B4C5A" w:rsidRPr="00556FE4" w:rsidRDefault="009B4C5A" w:rsidP="00A042B5">
            <w:pPr>
              <w:jc w:val="both"/>
              <w:rPr>
                <w:rFonts w:cs="Arial"/>
                <w:szCs w:val="24"/>
              </w:rPr>
            </w:pPr>
            <w:r w:rsidRPr="00556FE4">
              <w:rPr>
                <w:rFonts w:cs="Arial"/>
                <w:szCs w:val="24"/>
              </w:rPr>
              <w:t>Acta 07</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9B4C5A" w:rsidRPr="009B4C5A" w:rsidRDefault="009B4C5A" w:rsidP="00A042B5">
            <w:pPr>
              <w:jc w:val="both"/>
              <w:rPr>
                <w:rFonts w:cs="Arial"/>
                <w:szCs w:val="24"/>
              </w:rPr>
            </w:pPr>
            <w:r w:rsidRPr="00556FE4">
              <w:rPr>
                <w:rFonts w:cs="Arial"/>
                <w:szCs w:val="24"/>
              </w:rPr>
              <w:t xml:space="preserve">Por medio del cual se nombra Revisor Fiscal y Suplente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Principal:  Orlando León Tarazona; Suplente:  Jorge Mario Gallego Zuluaga.  Período:  01 de septiembre de 1998 hasta el 01 de septiembre de 1999.</w:t>
            </w:r>
            <w:r>
              <w:rPr>
                <w:rFonts w:cs="Arial"/>
                <w:szCs w:val="24"/>
              </w:rPr>
              <w:t xml:space="preserve"> </w:t>
            </w:r>
            <w:r w:rsidRPr="00A96ACD">
              <w:rPr>
                <w:rFonts w:cs="Arial"/>
                <w:b/>
                <w:szCs w:val="24"/>
              </w:rPr>
              <w:t>INAPLICABLE SE RENUEVA ANUALMENTE</w:t>
            </w:r>
          </w:p>
        </w:tc>
      </w:tr>
      <w:tr w:rsidR="009B4C5A"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13</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Octubre 06 de 1998.</w:t>
            </w:r>
          </w:p>
          <w:p w:rsidR="009B4C5A" w:rsidRPr="00556FE4" w:rsidRDefault="009B4C5A" w:rsidP="00A042B5">
            <w:pPr>
              <w:jc w:val="both"/>
              <w:rPr>
                <w:rFonts w:cs="Arial"/>
                <w:szCs w:val="24"/>
              </w:rPr>
            </w:pPr>
            <w:r w:rsidRPr="00556FE4">
              <w:rPr>
                <w:rFonts w:cs="Arial"/>
                <w:szCs w:val="24"/>
              </w:rPr>
              <w:t>Acta 08</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9B4C5A" w:rsidRPr="009B4C5A" w:rsidRDefault="009B4C5A" w:rsidP="00A042B5">
            <w:pPr>
              <w:jc w:val="both"/>
              <w:rPr>
                <w:rFonts w:cs="Arial"/>
                <w:szCs w:val="24"/>
              </w:rPr>
            </w:pPr>
            <w:r w:rsidRPr="00556FE4">
              <w:rPr>
                <w:rFonts w:cs="Arial"/>
                <w:szCs w:val="24"/>
              </w:rPr>
              <w:t xml:space="preserve">Por medio del cual se modifica el Acuerdo No. 03 de agosto 5 de 1997 expedido por el </w:t>
            </w:r>
            <w:smartTag w:uri="urn:schemas-microsoft-com:office:smarttags" w:element="PersonName">
              <w:smartTagPr>
                <w:attr w:name="ProductID" w:val="CONSEJO SUPERIOR"/>
              </w:smartTagPr>
              <w:r w:rsidRPr="00556FE4">
                <w:rPr>
                  <w:rFonts w:cs="Arial"/>
                  <w:szCs w:val="24"/>
                </w:rPr>
                <w:t>Consejo Superior</w:t>
              </w:r>
            </w:smartTag>
            <w:r w:rsidRPr="00556FE4">
              <w:rPr>
                <w:rFonts w:cs="Arial"/>
                <w:szCs w:val="24"/>
              </w:rPr>
              <w:t xml:space="preserve"> de </w:t>
            </w:r>
            <w:smartTag w:uri="urn:schemas-microsoft-com:office:smarttags" w:element="PersonName">
              <w:smartTagPr>
                <w:attr w:name="ProductID" w:val="la Fundaci￳n Universitaria"/>
              </w:smartTagPr>
              <w:r w:rsidRPr="00556FE4">
                <w:rPr>
                  <w:rFonts w:cs="Arial"/>
                  <w:szCs w:val="24"/>
                </w:rPr>
                <w:t>la Fundación Universitaria</w:t>
              </w:r>
            </w:smartTag>
            <w:r>
              <w:rPr>
                <w:rFonts w:cs="Arial"/>
                <w:szCs w:val="24"/>
              </w:rPr>
              <w:t xml:space="preserve"> Luis Amigó </w:t>
            </w:r>
            <w:r w:rsidRPr="00556FE4">
              <w:rPr>
                <w:rFonts w:cs="Arial"/>
                <w:szCs w:val="24"/>
              </w:rPr>
              <w:t>“</w:t>
            </w:r>
            <w:proofErr w:type="spellStart"/>
            <w:r w:rsidRPr="00556FE4">
              <w:rPr>
                <w:rFonts w:cs="Arial"/>
                <w:szCs w:val="24"/>
              </w:rPr>
              <w:t>Apruébase</w:t>
            </w:r>
            <w:proofErr w:type="spellEnd"/>
            <w:r w:rsidRPr="00556FE4">
              <w:rPr>
                <w:rFonts w:cs="Arial"/>
                <w:szCs w:val="24"/>
              </w:rPr>
              <w:t xml:space="preserve"> la creación de </w:t>
            </w:r>
            <w:smartTag w:uri="urn:schemas-microsoft-com:office:smarttags" w:element="PersonName">
              <w:smartTagPr>
                <w:attr w:name="ProductID" w:val="la Seccional"/>
              </w:smartTagPr>
              <w:r w:rsidRPr="00556FE4">
                <w:rPr>
                  <w:rFonts w:cs="Arial"/>
                  <w:szCs w:val="24"/>
                </w:rPr>
                <w:t>la Seccional</w:t>
              </w:r>
            </w:smartTag>
            <w:r w:rsidRPr="00556FE4">
              <w:rPr>
                <w:rFonts w:cs="Arial"/>
                <w:szCs w:val="24"/>
              </w:rPr>
              <w:t xml:space="preserve">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en la ciudad de Manizales, Departamento de Caldas”.</w:t>
            </w:r>
            <w:r>
              <w:rPr>
                <w:rFonts w:cs="Arial"/>
                <w:szCs w:val="24"/>
              </w:rPr>
              <w:t xml:space="preserve"> </w:t>
            </w:r>
            <w:r w:rsidRPr="00E5769C">
              <w:rPr>
                <w:rFonts w:cs="Arial"/>
                <w:b/>
                <w:szCs w:val="24"/>
              </w:rPr>
              <w:t>INAPLICABLE POR CUMPLIMIENTO DE SU OBJETO</w:t>
            </w:r>
          </w:p>
        </w:tc>
      </w:tr>
      <w:tr w:rsidR="009B4C5A"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14</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Octubre 06 de 1998.</w:t>
            </w:r>
          </w:p>
          <w:p w:rsidR="009B4C5A" w:rsidRPr="00556FE4" w:rsidRDefault="009B4C5A" w:rsidP="00A042B5">
            <w:pPr>
              <w:jc w:val="both"/>
              <w:rPr>
                <w:rFonts w:cs="Arial"/>
                <w:szCs w:val="24"/>
              </w:rPr>
            </w:pPr>
            <w:r w:rsidRPr="00556FE4">
              <w:rPr>
                <w:rFonts w:cs="Arial"/>
                <w:szCs w:val="24"/>
              </w:rPr>
              <w:t>Acta 08</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9B4C5A" w:rsidRPr="009B4C5A" w:rsidRDefault="009B4C5A" w:rsidP="00A042B5">
            <w:pPr>
              <w:jc w:val="both"/>
              <w:rPr>
                <w:rFonts w:cs="Arial"/>
                <w:szCs w:val="24"/>
              </w:rPr>
            </w:pPr>
            <w:r w:rsidRPr="00556FE4">
              <w:rPr>
                <w:rFonts w:cs="Arial"/>
                <w:szCs w:val="24"/>
              </w:rPr>
              <w:t xml:space="preserve">Por medio del cual se modifica el Acuerdo No. 03 de diciembre 02 de 1997 expedido por el </w:t>
            </w:r>
            <w:smartTag w:uri="urn:schemas-microsoft-com:office:smarttags" w:element="PersonName">
              <w:smartTagPr>
                <w:attr w:name="ProductID" w:val="CONSEJO SUPERIOR"/>
              </w:smartTagPr>
              <w:r w:rsidRPr="00556FE4">
                <w:rPr>
                  <w:rFonts w:cs="Arial"/>
                  <w:szCs w:val="24"/>
                </w:rPr>
                <w:t>Consejo Superior</w:t>
              </w:r>
            </w:smartTag>
            <w:r w:rsidRPr="00556FE4">
              <w:rPr>
                <w:rFonts w:cs="Arial"/>
                <w:szCs w:val="24"/>
              </w:rPr>
              <w:t xml:space="preserve"> de </w:t>
            </w:r>
            <w:smartTag w:uri="urn:schemas-microsoft-com:office:smarttags" w:element="PersonName">
              <w:smartTagPr>
                <w:attr w:name="ProductID" w:val="la Fundaci￳n Universitaria"/>
              </w:smartTagPr>
              <w:r w:rsidRPr="00556FE4">
                <w:rPr>
                  <w:rFonts w:cs="Arial"/>
                  <w:szCs w:val="24"/>
                </w:rPr>
                <w:t>la Fundación Universitaria</w:t>
              </w:r>
            </w:smartTag>
            <w:r>
              <w:rPr>
                <w:rFonts w:cs="Arial"/>
                <w:szCs w:val="24"/>
              </w:rPr>
              <w:t xml:space="preserve"> Luis Amigó </w:t>
            </w:r>
            <w:r w:rsidRPr="00556FE4">
              <w:rPr>
                <w:rFonts w:cs="Arial"/>
                <w:szCs w:val="24"/>
              </w:rPr>
              <w:t>(“Introducido al Reglamento de Personal Docente el Artículo 78ª con relación a la definición de Seccionales”).</w:t>
            </w:r>
            <w:r>
              <w:rPr>
                <w:rFonts w:cs="Arial"/>
                <w:szCs w:val="24"/>
              </w:rPr>
              <w:t xml:space="preserve"> </w:t>
            </w:r>
            <w:r w:rsidRPr="00E5769C">
              <w:rPr>
                <w:rFonts w:cs="Arial"/>
                <w:b/>
                <w:szCs w:val="24"/>
              </w:rPr>
              <w:t>INAPLICABLE. VIGENTE EL ACUERDO SUPERIOR N°01 DEL 6 DE MARZO DE 2012</w:t>
            </w:r>
          </w:p>
        </w:tc>
      </w:tr>
      <w:tr w:rsidR="009B4C5A" w:rsidRPr="00556FE4" w:rsidTr="00E117A2">
        <w:tc>
          <w:tcPr>
            <w:tcW w:w="988" w:type="dxa"/>
            <w:shd w:val="clear" w:color="auto" w:fill="FFCCFF"/>
          </w:tcPr>
          <w:p w:rsidR="009B4C5A" w:rsidRPr="00556FE4" w:rsidRDefault="009B4C5A" w:rsidP="00A042B5">
            <w:pPr>
              <w:jc w:val="both"/>
              <w:rPr>
                <w:rFonts w:cs="Arial"/>
                <w:szCs w:val="24"/>
              </w:rPr>
            </w:pPr>
            <w:r w:rsidRPr="00556FE4">
              <w:rPr>
                <w:rFonts w:cs="Arial"/>
                <w:szCs w:val="24"/>
              </w:rPr>
              <w:t>15</w:t>
            </w:r>
          </w:p>
        </w:tc>
        <w:tc>
          <w:tcPr>
            <w:tcW w:w="1917" w:type="dxa"/>
            <w:shd w:val="clear" w:color="auto" w:fill="FFCCFF"/>
          </w:tcPr>
          <w:p w:rsidR="009B4C5A" w:rsidRPr="00556FE4" w:rsidRDefault="009B4C5A" w:rsidP="00A042B5">
            <w:pPr>
              <w:jc w:val="both"/>
              <w:rPr>
                <w:rFonts w:cs="Arial"/>
                <w:szCs w:val="24"/>
              </w:rPr>
            </w:pPr>
            <w:r w:rsidRPr="00556FE4">
              <w:rPr>
                <w:rFonts w:cs="Arial"/>
                <w:szCs w:val="24"/>
              </w:rPr>
              <w:t>Octubre 06 de 1998.</w:t>
            </w:r>
          </w:p>
          <w:p w:rsidR="009B4C5A" w:rsidRPr="00556FE4" w:rsidRDefault="009B4C5A" w:rsidP="00A042B5">
            <w:pPr>
              <w:jc w:val="both"/>
              <w:rPr>
                <w:rFonts w:cs="Arial"/>
                <w:szCs w:val="24"/>
              </w:rPr>
            </w:pPr>
            <w:r w:rsidRPr="00556FE4">
              <w:rPr>
                <w:rFonts w:cs="Arial"/>
                <w:szCs w:val="24"/>
              </w:rPr>
              <w:t>Acta 08</w:t>
            </w:r>
          </w:p>
        </w:tc>
        <w:tc>
          <w:tcPr>
            <w:tcW w:w="10348" w:type="dxa"/>
            <w:shd w:val="clear" w:color="auto" w:fill="FFCCFF"/>
          </w:tcPr>
          <w:p w:rsidR="009B4C5A" w:rsidRPr="00255307" w:rsidRDefault="009B4C5A" w:rsidP="00A042B5">
            <w:pPr>
              <w:jc w:val="both"/>
              <w:rPr>
                <w:rFonts w:cs="Arial"/>
                <w:b/>
                <w:szCs w:val="24"/>
              </w:rPr>
            </w:pPr>
            <w:r w:rsidRPr="00556FE4">
              <w:rPr>
                <w:rFonts w:cs="Arial"/>
                <w:szCs w:val="24"/>
              </w:rPr>
              <w:t xml:space="preserve">Por medio del cual se modifica el Acuerdo 03 de agosto 26 de 1995 referente a los Estatutos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PENDIENTE DE REFRENDACIÓN POR EL MINISTERIO DE EDUCACIÓN NACIONAL. CON APROBACIÓN CANÓNICA POR EL ARZOBISPO DE MEDELLÍN SEGÚN DECRETO 47G/11 DEL 19 DE DICIEMBRE DE 2011 (DEROGARÍA LOS ACUERDOS SUPERIORES N°03 DE AGOSTO 26 DE 1995, N°15 DE 6 DE OCTUBRE DE 1998, N°06 DE JUNIO 19 DE 2001 Y N°25 DE SEPTIEMBRE 30 DE 2004, N°09 DEL 6 DE AGOSTO DE 2011)</w:t>
            </w:r>
          </w:p>
        </w:tc>
      </w:tr>
    </w:tbl>
    <w:p w:rsidR="00D82A6C" w:rsidRDefault="00D82A6C"/>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917"/>
        <w:gridCol w:w="10348"/>
      </w:tblGrid>
      <w:tr w:rsidR="00D82A6C" w:rsidRPr="00D82A6C" w:rsidTr="00D82A6C">
        <w:tc>
          <w:tcPr>
            <w:tcW w:w="988" w:type="dxa"/>
            <w:shd w:val="clear" w:color="auto" w:fill="33CCFF"/>
          </w:tcPr>
          <w:p w:rsidR="00D82A6C" w:rsidRPr="00D82A6C" w:rsidRDefault="00D82A6C" w:rsidP="00D82A6C">
            <w:pPr>
              <w:rPr>
                <w:rFonts w:cs="Arial"/>
                <w:b/>
                <w:sz w:val="20"/>
                <w:szCs w:val="20"/>
              </w:rPr>
            </w:pPr>
            <w:r>
              <w:rPr>
                <w:rFonts w:cs="Arial"/>
                <w:b/>
                <w:sz w:val="20"/>
                <w:szCs w:val="20"/>
              </w:rPr>
              <w:lastRenderedPageBreak/>
              <w:t>Acuerdo No.</w:t>
            </w:r>
          </w:p>
        </w:tc>
        <w:tc>
          <w:tcPr>
            <w:tcW w:w="1917" w:type="dxa"/>
            <w:shd w:val="clear" w:color="auto" w:fill="33CCFF"/>
          </w:tcPr>
          <w:p w:rsidR="00D82A6C" w:rsidRPr="00D82A6C" w:rsidRDefault="00D82A6C" w:rsidP="00D82A6C">
            <w:pPr>
              <w:rPr>
                <w:rFonts w:cs="Arial"/>
                <w:b/>
                <w:sz w:val="20"/>
                <w:szCs w:val="20"/>
              </w:rPr>
            </w:pPr>
            <w:r>
              <w:rPr>
                <w:rFonts w:cs="Arial"/>
                <w:b/>
                <w:sz w:val="20"/>
                <w:szCs w:val="20"/>
              </w:rPr>
              <w:t>Acta/Día/Mes/Año</w:t>
            </w:r>
          </w:p>
        </w:tc>
        <w:tc>
          <w:tcPr>
            <w:tcW w:w="10348" w:type="dxa"/>
            <w:shd w:val="clear" w:color="auto" w:fill="33CCFF"/>
          </w:tcPr>
          <w:p w:rsidR="00D82A6C" w:rsidRPr="00D82A6C" w:rsidRDefault="00D82A6C" w:rsidP="00D82A6C">
            <w:pPr>
              <w:rPr>
                <w:rFonts w:cs="Arial"/>
                <w:b/>
                <w:sz w:val="20"/>
                <w:szCs w:val="20"/>
              </w:rPr>
            </w:pPr>
            <w:r>
              <w:rPr>
                <w:rFonts w:cs="Arial"/>
                <w:b/>
                <w:sz w:val="20"/>
                <w:szCs w:val="20"/>
              </w:rPr>
              <w:t xml:space="preserve">Asunto </w:t>
            </w:r>
          </w:p>
        </w:tc>
      </w:tr>
      <w:tr w:rsidR="009B4C5A" w:rsidRPr="00556FE4" w:rsidTr="00E117A2">
        <w:tc>
          <w:tcPr>
            <w:tcW w:w="988" w:type="dxa"/>
            <w:shd w:val="clear" w:color="auto" w:fill="FFCCFF"/>
          </w:tcPr>
          <w:p w:rsidR="009B4C5A" w:rsidRPr="00556FE4" w:rsidRDefault="009B4C5A" w:rsidP="00A042B5">
            <w:pPr>
              <w:jc w:val="both"/>
              <w:rPr>
                <w:rFonts w:cs="Arial"/>
                <w:szCs w:val="24"/>
              </w:rPr>
            </w:pPr>
            <w:r w:rsidRPr="00556FE4">
              <w:rPr>
                <w:rFonts w:cs="Arial"/>
                <w:szCs w:val="24"/>
              </w:rPr>
              <w:t>16</w:t>
            </w:r>
          </w:p>
        </w:tc>
        <w:tc>
          <w:tcPr>
            <w:tcW w:w="1917" w:type="dxa"/>
            <w:shd w:val="clear" w:color="auto" w:fill="FFCCFF"/>
          </w:tcPr>
          <w:p w:rsidR="009B4C5A" w:rsidRPr="00556FE4" w:rsidRDefault="009B4C5A" w:rsidP="00A042B5">
            <w:pPr>
              <w:jc w:val="both"/>
              <w:rPr>
                <w:rFonts w:cs="Arial"/>
                <w:szCs w:val="24"/>
              </w:rPr>
            </w:pPr>
            <w:r w:rsidRPr="00556FE4">
              <w:rPr>
                <w:rFonts w:cs="Arial"/>
                <w:szCs w:val="24"/>
              </w:rPr>
              <w:t>Octubre 06 de 1998.</w:t>
            </w:r>
          </w:p>
          <w:p w:rsidR="009B4C5A" w:rsidRPr="00556FE4" w:rsidRDefault="009B4C5A" w:rsidP="00A042B5">
            <w:pPr>
              <w:jc w:val="both"/>
              <w:rPr>
                <w:rFonts w:cs="Arial"/>
                <w:szCs w:val="24"/>
              </w:rPr>
            </w:pPr>
            <w:r w:rsidRPr="00556FE4">
              <w:rPr>
                <w:rFonts w:cs="Arial"/>
                <w:szCs w:val="24"/>
              </w:rPr>
              <w:t>Acta 08</w:t>
            </w:r>
          </w:p>
        </w:tc>
        <w:tc>
          <w:tcPr>
            <w:tcW w:w="10348" w:type="dxa"/>
            <w:shd w:val="clear" w:color="auto" w:fill="FFCCFF"/>
          </w:tcPr>
          <w:p w:rsidR="009B4C5A" w:rsidRPr="00556FE4" w:rsidRDefault="009B4C5A" w:rsidP="00A042B5">
            <w:pPr>
              <w:jc w:val="both"/>
              <w:rPr>
                <w:rFonts w:cs="Arial"/>
                <w:szCs w:val="24"/>
              </w:rPr>
            </w:pPr>
            <w:r w:rsidRPr="00556FE4">
              <w:rPr>
                <w:rFonts w:cs="Arial"/>
                <w:szCs w:val="24"/>
              </w:rPr>
              <w:t xml:space="preserve">Por medio del cual se autoriza prorrogar el Programa de Pregrado de Desarrollo Familiar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por un período de cinco  (5)  años contados a partir del 1 de enero de 1999 hasta el 31 de diciembre del año 2003.</w:t>
            </w:r>
            <w:r>
              <w:rPr>
                <w:rFonts w:cs="Arial"/>
                <w:szCs w:val="24"/>
              </w:rPr>
              <w:t xml:space="preserve"> </w:t>
            </w:r>
            <w:r>
              <w:rPr>
                <w:rFonts w:cs="Arial"/>
                <w:b/>
                <w:szCs w:val="24"/>
              </w:rPr>
              <w:t>INAPLICABLE POR CUMPLIMIENTO DE SU OBJETO</w:t>
            </w:r>
          </w:p>
        </w:tc>
      </w:tr>
      <w:tr w:rsidR="009B4C5A" w:rsidRPr="00556FE4" w:rsidTr="00E117A2">
        <w:tc>
          <w:tcPr>
            <w:tcW w:w="988" w:type="dxa"/>
            <w:shd w:val="clear" w:color="auto" w:fill="FFCCFF"/>
          </w:tcPr>
          <w:p w:rsidR="009B4C5A" w:rsidRPr="00556FE4" w:rsidRDefault="009B4C5A" w:rsidP="00A042B5">
            <w:pPr>
              <w:jc w:val="both"/>
              <w:rPr>
                <w:rFonts w:cs="Arial"/>
                <w:szCs w:val="24"/>
              </w:rPr>
            </w:pPr>
            <w:r w:rsidRPr="00556FE4">
              <w:rPr>
                <w:rFonts w:cs="Arial"/>
                <w:szCs w:val="24"/>
              </w:rPr>
              <w:t>17</w:t>
            </w:r>
          </w:p>
        </w:tc>
        <w:tc>
          <w:tcPr>
            <w:tcW w:w="1917" w:type="dxa"/>
            <w:shd w:val="clear" w:color="auto" w:fill="FFCCFF"/>
          </w:tcPr>
          <w:p w:rsidR="009B4C5A" w:rsidRPr="00556FE4" w:rsidRDefault="009B4C5A" w:rsidP="00A042B5">
            <w:pPr>
              <w:jc w:val="both"/>
              <w:rPr>
                <w:rFonts w:cs="Arial"/>
                <w:szCs w:val="24"/>
              </w:rPr>
            </w:pPr>
            <w:r w:rsidRPr="00556FE4">
              <w:rPr>
                <w:rFonts w:cs="Arial"/>
                <w:szCs w:val="24"/>
              </w:rPr>
              <w:t>Octubre 06 de 1998.</w:t>
            </w:r>
          </w:p>
          <w:p w:rsidR="009B4C5A" w:rsidRPr="00556FE4" w:rsidRDefault="009B4C5A" w:rsidP="00A042B5">
            <w:pPr>
              <w:jc w:val="both"/>
              <w:rPr>
                <w:rFonts w:cs="Arial"/>
                <w:szCs w:val="24"/>
              </w:rPr>
            </w:pPr>
            <w:r w:rsidRPr="00556FE4">
              <w:rPr>
                <w:rFonts w:cs="Arial"/>
                <w:szCs w:val="24"/>
              </w:rPr>
              <w:t>Acta 08</w:t>
            </w:r>
          </w:p>
        </w:tc>
        <w:tc>
          <w:tcPr>
            <w:tcW w:w="10348" w:type="dxa"/>
            <w:shd w:val="clear" w:color="auto" w:fill="FFCCFF"/>
          </w:tcPr>
          <w:p w:rsidR="009B4C5A" w:rsidRPr="00556FE4" w:rsidRDefault="009B4C5A" w:rsidP="00A042B5">
            <w:pPr>
              <w:jc w:val="both"/>
              <w:rPr>
                <w:rFonts w:cs="Arial"/>
                <w:szCs w:val="24"/>
              </w:rPr>
            </w:pPr>
            <w:r w:rsidRPr="00556FE4">
              <w:rPr>
                <w:rFonts w:cs="Arial"/>
                <w:szCs w:val="24"/>
              </w:rPr>
              <w:t xml:space="preserve">Por medio del cual se delega al Rector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para fijar los derechos pecuniarios que puede cobrar </w:t>
            </w:r>
            <w:smartTag w:uri="urn:schemas-microsoft-com:office:smarttags" w:element="PersonName">
              <w:smartTagPr>
                <w:attr w:name="ProductID" w:val="la Instituci￳n"/>
              </w:smartTagPr>
              <w:r w:rsidRPr="00556FE4">
                <w:rPr>
                  <w:rFonts w:cs="Arial"/>
                  <w:szCs w:val="24"/>
                </w:rPr>
                <w:t>la Institución</w:t>
              </w:r>
            </w:smartTag>
            <w:r w:rsidRPr="00556FE4">
              <w:rPr>
                <w:rFonts w:cs="Arial"/>
                <w:szCs w:val="24"/>
              </w:rPr>
              <w:t xml:space="preserve"> en el año de 1999.</w:t>
            </w:r>
            <w:r>
              <w:rPr>
                <w:rFonts w:cs="Arial"/>
                <w:szCs w:val="24"/>
              </w:rPr>
              <w:t xml:space="preserve"> </w:t>
            </w:r>
            <w:r>
              <w:rPr>
                <w:rFonts w:cs="Arial"/>
                <w:b/>
                <w:szCs w:val="24"/>
              </w:rPr>
              <w:t>INAPLICABLE POR CUMPLIMIENTO DE SU OBJETO</w:t>
            </w:r>
          </w:p>
        </w:tc>
      </w:tr>
      <w:tr w:rsidR="009B4C5A" w:rsidRPr="00556FE4" w:rsidTr="00E117A2">
        <w:tc>
          <w:tcPr>
            <w:tcW w:w="988" w:type="dxa"/>
            <w:shd w:val="clear" w:color="auto" w:fill="FFCCFF"/>
          </w:tcPr>
          <w:p w:rsidR="009B4C5A" w:rsidRPr="00556FE4" w:rsidRDefault="009B4C5A" w:rsidP="00A042B5">
            <w:pPr>
              <w:jc w:val="both"/>
              <w:rPr>
                <w:rFonts w:cs="Arial"/>
                <w:szCs w:val="24"/>
              </w:rPr>
            </w:pPr>
            <w:r w:rsidRPr="00556FE4">
              <w:rPr>
                <w:rFonts w:cs="Arial"/>
                <w:szCs w:val="24"/>
              </w:rPr>
              <w:t>18</w:t>
            </w:r>
          </w:p>
        </w:tc>
        <w:tc>
          <w:tcPr>
            <w:tcW w:w="1917" w:type="dxa"/>
            <w:shd w:val="clear" w:color="auto" w:fill="FFCCFF"/>
          </w:tcPr>
          <w:p w:rsidR="009B4C5A" w:rsidRPr="00556FE4" w:rsidRDefault="009B4C5A" w:rsidP="00A042B5">
            <w:pPr>
              <w:jc w:val="both"/>
              <w:rPr>
                <w:rFonts w:cs="Arial"/>
                <w:szCs w:val="24"/>
              </w:rPr>
            </w:pPr>
            <w:r w:rsidRPr="00556FE4">
              <w:rPr>
                <w:rFonts w:cs="Arial"/>
                <w:szCs w:val="24"/>
              </w:rPr>
              <w:t>Diciembre 01 de 1998.</w:t>
            </w:r>
          </w:p>
          <w:p w:rsidR="009B4C5A" w:rsidRPr="00556FE4" w:rsidRDefault="009B4C5A" w:rsidP="00A042B5">
            <w:pPr>
              <w:jc w:val="both"/>
              <w:rPr>
                <w:rFonts w:cs="Arial"/>
                <w:szCs w:val="24"/>
              </w:rPr>
            </w:pPr>
            <w:r w:rsidRPr="00556FE4">
              <w:rPr>
                <w:rFonts w:cs="Arial"/>
                <w:szCs w:val="24"/>
              </w:rPr>
              <w:t>Acta 09</w:t>
            </w:r>
          </w:p>
        </w:tc>
        <w:tc>
          <w:tcPr>
            <w:tcW w:w="10348" w:type="dxa"/>
            <w:shd w:val="clear" w:color="auto" w:fill="FFCCFF"/>
          </w:tcPr>
          <w:p w:rsidR="009B4C5A" w:rsidRPr="00556FE4" w:rsidRDefault="009B4C5A" w:rsidP="00A042B5">
            <w:pPr>
              <w:jc w:val="both"/>
              <w:rPr>
                <w:rFonts w:cs="Arial"/>
                <w:szCs w:val="24"/>
              </w:rPr>
            </w:pPr>
            <w:r w:rsidRPr="00556FE4">
              <w:rPr>
                <w:rFonts w:cs="Arial"/>
                <w:szCs w:val="24"/>
              </w:rPr>
              <w:t xml:space="preserve">Por medio de la cual se congratula al Señor Rector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Padre Marino Martínez Pérez, en sus Bodas de Plata Sacerdotales.</w:t>
            </w:r>
            <w:r>
              <w:rPr>
                <w:rFonts w:cs="Arial"/>
                <w:szCs w:val="24"/>
              </w:rPr>
              <w:t xml:space="preserve"> </w:t>
            </w:r>
            <w:r>
              <w:rPr>
                <w:rFonts w:cs="Arial"/>
                <w:b/>
                <w:szCs w:val="24"/>
              </w:rPr>
              <w:t>INAPLICABLE POR CUMPLIMIENTO DE SU OBJETO</w:t>
            </w:r>
          </w:p>
        </w:tc>
      </w:tr>
      <w:tr w:rsidR="009B4C5A" w:rsidRPr="00556FE4" w:rsidTr="00E117A2">
        <w:tc>
          <w:tcPr>
            <w:tcW w:w="988" w:type="dxa"/>
            <w:shd w:val="clear" w:color="auto" w:fill="FFCCFF"/>
          </w:tcPr>
          <w:p w:rsidR="009B4C5A" w:rsidRPr="00556FE4" w:rsidRDefault="009B4C5A" w:rsidP="00A042B5">
            <w:pPr>
              <w:jc w:val="both"/>
              <w:rPr>
                <w:rFonts w:cs="Arial"/>
                <w:szCs w:val="24"/>
              </w:rPr>
            </w:pPr>
            <w:r w:rsidRPr="00556FE4">
              <w:rPr>
                <w:rFonts w:cs="Arial"/>
                <w:szCs w:val="24"/>
              </w:rPr>
              <w:t>01</w:t>
            </w:r>
          </w:p>
        </w:tc>
        <w:tc>
          <w:tcPr>
            <w:tcW w:w="1917" w:type="dxa"/>
            <w:shd w:val="clear" w:color="auto" w:fill="FFCCFF"/>
          </w:tcPr>
          <w:p w:rsidR="009B4C5A" w:rsidRPr="00556FE4" w:rsidRDefault="009B4C5A" w:rsidP="00A042B5">
            <w:pPr>
              <w:jc w:val="both"/>
              <w:rPr>
                <w:rFonts w:cs="Arial"/>
                <w:szCs w:val="24"/>
              </w:rPr>
            </w:pPr>
            <w:r w:rsidRPr="00556FE4">
              <w:rPr>
                <w:rFonts w:cs="Arial"/>
                <w:szCs w:val="24"/>
              </w:rPr>
              <w:t>Febrero 02 de 1999.</w:t>
            </w:r>
          </w:p>
          <w:p w:rsidR="009B4C5A" w:rsidRPr="00556FE4" w:rsidRDefault="009B4C5A" w:rsidP="00A042B5">
            <w:pPr>
              <w:jc w:val="both"/>
              <w:rPr>
                <w:rFonts w:cs="Arial"/>
                <w:szCs w:val="24"/>
              </w:rPr>
            </w:pPr>
            <w:r w:rsidRPr="00556FE4">
              <w:rPr>
                <w:rFonts w:cs="Arial"/>
                <w:szCs w:val="24"/>
              </w:rPr>
              <w:t>Acta 01</w:t>
            </w:r>
          </w:p>
        </w:tc>
        <w:tc>
          <w:tcPr>
            <w:tcW w:w="10348" w:type="dxa"/>
            <w:shd w:val="clear" w:color="auto" w:fill="FFCCFF"/>
          </w:tcPr>
          <w:p w:rsidR="009B4C5A" w:rsidRPr="00556FE4" w:rsidRDefault="009B4C5A" w:rsidP="00A042B5">
            <w:pPr>
              <w:jc w:val="both"/>
              <w:rPr>
                <w:rFonts w:cs="Arial"/>
                <w:szCs w:val="24"/>
              </w:rPr>
            </w:pPr>
            <w:r w:rsidRPr="00556FE4">
              <w:rPr>
                <w:rFonts w:cs="Arial"/>
                <w:szCs w:val="24"/>
              </w:rPr>
              <w:t>Por medio del cual se ratifica la creación y se autoriza la iniciación del desarrollo del Programa Académico de Pregrado de Derecho y Ciencias Humanas.</w:t>
            </w:r>
            <w:r>
              <w:rPr>
                <w:rFonts w:cs="Arial"/>
                <w:szCs w:val="24"/>
              </w:rPr>
              <w:t xml:space="preserve"> </w:t>
            </w:r>
            <w:r>
              <w:rPr>
                <w:rFonts w:cs="Arial"/>
                <w:b/>
                <w:szCs w:val="24"/>
              </w:rPr>
              <w:t>INAPLICABLE POR CUMPLIMIENTO DE SU OBJETO</w:t>
            </w:r>
          </w:p>
        </w:tc>
      </w:tr>
      <w:tr w:rsidR="009B4C5A" w:rsidRPr="00556FE4" w:rsidTr="00E117A2">
        <w:tc>
          <w:tcPr>
            <w:tcW w:w="988" w:type="dxa"/>
            <w:shd w:val="clear" w:color="auto" w:fill="FFCCFF"/>
          </w:tcPr>
          <w:p w:rsidR="009B4C5A" w:rsidRPr="00556FE4" w:rsidRDefault="009B4C5A" w:rsidP="00A042B5">
            <w:pPr>
              <w:jc w:val="both"/>
              <w:rPr>
                <w:rFonts w:cs="Arial"/>
                <w:szCs w:val="24"/>
              </w:rPr>
            </w:pPr>
            <w:r w:rsidRPr="00556FE4">
              <w:rPr>
                <w:rFonts w:cs="Arial"/>
                <w:szCs w:val="24"/>
              </w:rPr>
              <w:t>02</w:t>
            </w:r>
          </w:p>
        </w:tc>
        <w:tc>
          <w:tcPr>
            <w:tcW w:w="1917" w:type="dxa"/>
            <w:shd w:val="clear" w:color="auto" w:fill="FFCCFF"/>
          </w:tcPr>
          <w:p w:rsidR="009B4C5A" w:rsidRPr="00556FE4" w:rsidRDefault="009B4C5A" w:rsidP="00A042B5">
            <w:pPr>
              <w:jc w:val="both"/>
              <w:rPr>
                <w:rFonts w:cs="Arial"/>
                <w:szCs w:val="24"/>
              </w:rPr>
            </w:pPr>
            <w:r w:rsidRPr="00556FE4">
              <w:rPr>
                <w:rFonts w:cs="Arial"/>
                <w:szCs w:val="24"/>
              </w:rPr>
              <w:t>Febrero 02 de 1999.</w:t>
            </w:r>
          </w:p>
          <w:p w:rsidR="009B4C5A" w:rsidRPr="00556FE4" w:rsidRDefault="009B4C5A" w:rsidP="00A042B5">
            <w:pPr>
              <w:jc w:val="both"/>
              <w:rPr>
                <w:rFonts w:cs="Arial"/>
                <w:szCs w:val="24"/>
              </w:rPr>
            </w:pPr>
            <w:r w:rsidRPr="00556FE4">
              <w:rPr>
                <w:rFonts w:cs="Arial"/>
                <w:szCs w:val="24"/>
              </w:rPr>
              <w:t>Acta 01</w:t>
            </w:r>
          </w:p>
        </w:tc>
        <w:tc>
          <w:tcPr>
            <w:tcW w:w="10348" w:type="dxa"/>
            <w:shd w:val="clear" w:color="auto" w:fill="FFCCFF"/>
          </w:tcPr>
          <w:p w:rsidR="009B4C5A" w:rsidRPr="00556FE4" w:rsidRDefault="009B4C5A" w:rsidP="00A042B5">
            <w:pPr>
              <w:jc w:val="both"/>
              <w:rPr>
                <w:rFonts w:cs="Arial"/>
                <w:szCs w:val="24"/>
              </w:rPr>
            </w:pPr>
            <w:r w:rsidRPr="00556FE4">
              <w:rPr>
                <w:rFonts w:cs="Arial"/>
                <w:szCs w:val="24"/>
              </w:rPr>
              <w:t>Por medio del cual se ratifica la creación y se autoriza la iniciación del desarrollo del Programa Académico de Pregrado de Psicología con Énfasis en Psicología Social.</w:t>
            </w:r>
            <w:r>
              <w:rPr>
                <w:rFonts w:cs="Arial"/>
                <w:szCs w:val="24"/>
              </w:rPr>
              <w:t xml:space="preserve"> </w:t>
            </w:r>
            <w:r>
              <w:rPr>
                <w:rFonts w:cs="Arial"/>
                <w:b/>
                <w:szCs w:val="24"/>
              </w:rPr>
              <w:t>INAPLICABLE POR CUMPLIMIENTO DE SU OBJETO</w:t>
            </w:r>
          </w:p>
        </w:tc>
      </w:tr>
      <w:tr w:rsidR="009B4C5A" w:rsidRPr="00556FE4" w:rsidTr="00E117A2">
        <w:tc>
          <w:tcPr>
            <w:tcW w:w="988" w:type="dxa"/>
            <w:shd w:val="clear" w:color="auto" w:fill="FFCCFF"/>
          </w:tcPr>
          <w:p w:rsidR="009B4C5A" w:rsidRPr="00556FE4" w:rsidRDefault="009B4C5A" w:rsidP="00A042B5">
            <w:pPr>
              <w:jc w:val="both"/>
              <w:rPr>
                <w:rFonts w:cs="Arial"/>
                <w:szCs w:val="24"/>
              </w:rPr>
            </w:pPr>
            <w:r w:rsidRPr="00556FE4">
              <w:rPr>
                <w:rFonts w:cs="Arial"/>
                <w:szCs w:val="24"/>
              </w:rPr>
              <w:t>03</w:t>
            </w:r>
          </w:p>
        </w:tc>
        <w:tc>
          <w:tcPr>
            <w:tcW w:w="1917" w:type="dxa"/>
            <w:shd w:val="clear" w:color="auto" w:fill="FFCCFF"/>
          </w:tcPr>
          <w:p w:rsidR="009B4C5A" w:rsidRPr="00556FE4" w:rsidRDefault="009B4C5A" w:rsidP="00A042B5">
            <w:pPr>
              <w:jc w:val="both"/>
              <w:rPr>
                <w:rFonts w:cs="Arial"/>
                <w:szCs w:val="24"/>
              </w:rPr>
            </w:pPr>
            <w:r w:rsidRPr="00556FE4">
              <w:rPr>
                <w:rFonts w:cs="Arial"/>
                <w:szCs w:val="24"/>
              </w:rPr>
              <w:t>Marzo 08 de 1999.</w:t>
            </w:r>
          </w:p>
          <w:p w:rsidR="009B4C5A" w:rsidRPr="00556FE4" w:rsidRDefault="009B4C5A" w:rsidP="00A042B5">
            <w:pPr>
              <w:jc w:val="both"/>
              <w:rPr>
                <w:rFonts w:cs="Arial"/>
                <w:szCs w:val="24"/>
              </w:rPr>
            </w:pPr>
            <w:r w:rsidRPr="00556FE4">
              <w:rPr>
                <w:rFonts w:cs="Arial"/>
                <w:szCs w:val="24"/>
              </w:rPr>
              <w:t>Acta 02</w:t>
            </w:r>
          </w:p>
        </w:tc>
        <w:tc>
          <w:tcPr>
            <w:tcW w:w="10348" w:type="dxa"/>
            <w:shd w:val="clear" w:color="auto" w:fill="FFCCFF"/>
          </w:tcPr>
          <w:p w:rsidR="009B4C5A" w:rsidRPr="00556FE4" w:rsidRDefault="009B4C5A" w:rsidP="00A042B5">
            <w:pPr>
              <w:jc w:val="both"/>
              <w:rPr>
                <w:rFonts w:cs="Arial"/>
                <w:szCs w:val="24"/>
              </w:rPr>
            </w:pPr>
            <w:r w:rsidRPr="00556FE4">
              <w:rPr>
                <w:rFonts w:cs="Arial"/>
                <w:szCs w:val="24"/>
              </w:rPr>
              <w:t xml:space="preserve">Por medio del cual el </w:t>
            </w:r>
            <w:smartTag w:uri="urn:schemas-microsoft-com:office:smarttags" w:element="PersonName">
              <w:smartTagPr>
                <w:attr w:name="ProductID" w:val="CONSEJO SUPERIOR"/>
              </w:smartTagPr>
              <w:r w:rsidRPr="00556FE4">
                <w:rPr>
                  <w:rFonts w:cs="Arial"/>
                  <w:szCs w:val="24"/>
                </w:rPr>
                <w:t>Consejo Superior</w:t>
              </w:r>
            </w:smartTag>
            <w:r w:rsidRPr="00556FE4">
              <w:rPr>
                <w:rFonts w:cs="Arial"/>
                <w:szCs w:val="24"/>
              </w:rPr>
              <w:t xml:space="preserve"> nombra como Rector Encargado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al doctor Francisco Cardona Restrepo para el período comprendido entre el 1 de julio de 1999 y el 31 de agosto de 1999.</w:t>
            </w:r>
            <w:r>
              <w:rPr>
                <w:rFonts w:cs="Arial"/>
                <w:szCs w:val="24"/>
              </w:rPr>
              <w:t xml:space="preserve"> </w:t>
            </w:r>
            <w:r>
              <w:rPr>
                <w:rFonts w:cs="Arial"/>
                <w:b/>
                <w:szCs w:val="24"/>
              </w:rPr>
              <w:t>INAPLICABLE POR CUMPLIMIENTO DE SU OBJETO</w:t>
            </w:r>
          </w:p>
        </w:tc>
      </w:tr>
      <w:tr w:rsidR="009B4C5A" w:rsidRPr="00556FE4" w:rsidTr="00E117A2">
        <w:tc>
          <w:tcPr>
            <w:tcW w:w="988" w:type="dxa"/>
            <w:shd w:val="clear" w:color="auto" w:fill="FFCCFF"/>
          </w:tcPr>
          <w:p w:rsidR="009B4C5A" w:rsidRPr="00556FE4" w:rsidRDefault="009B4C5A" w:rsidP="00A042B5">
            <w:pPr>
              <w:jc w:val="both"/>
              <w:rPr>
                <w:rFonts w:cs="Arial"/>
                <w:szCs w:val="24"/>
              </w:rPr>
            </w:pPr>
            <w:r w:rsidRPr="00556FE4">
              <w:rPr>
                <w:rFonts w:cs="Arial"/>
                <w:szCs w:val="24"/>
              </w:rPr>
              <w:t>04</w:t>
            </w:r>
          </w:p>
        </w:tc>
        <w:tc>
          <w:tcPr>
            <w:tcW w:w="1917" w:type="dxa"/>
            <w:shd w:val="clear" w:color="auto" w:fill="FFCCFF"/>
          </w:tcPr>
          <w:p w:rsidR="009B4C5A" w:rsidRPr="00556FE4" w:rsidRDefault="009B4C5A" w:rsidP="00A042B5">
            <w:pPr>
              <w:jc w:val="both"/>
              <w:rPr>
                <w:rFonts w:cs="Arial"/>
                <w:szCs w:val="24"/>
              </w:rPr>
            </w:pPr>
            <w:r w:rsidRPr="00556FE4">
              <w:rPr>
                <w:rFonts w:cs="Arial"/>
                <w:szCs w:val="24"/>
              </w:rPr>
              <w:t>Agosto 03 de 1999.</w:t>
            </w:r>
          </w:p>
          <w:p w:rsidR="009B4C5A" w:rsidRPr="00556FE4" w:rsidRDefault="009B4C5A" w:rsidP="00A042B5">
            <w:pPr>
              <w:jc w:val="both"/>
              <w:rPr>
                <w:rFonts w:cs="Arial"/>
                <w:szCs w:val="24"/>
              </w:rPr>
            </w:pPr>
            <w:r w:rsidRPr="00556FE4">
              <w:rPr>
                <w:rFonts w:cs="Arial"/>
                <w:szCs w:val="24"/>
              </w:rPr>
              <w:t>Acta 06</w:t>
            </w:r>
          </w:p>
        </w:tc>
        <w:tc>
          <w:tcPr>
            <w:tcW w:w="10348" w:type="dxa"/>
            <w:shd w:val="clear" w:color="auto" w:fill="FFCCFF"/>
          </w:tcPr>
          <w:p w:rsidR="009B4C5A" w:rsidRDefault="009B4C5A" w:rsidP="00A042B5">
            <w:pPr>
              <w:jc w:val="both"/>
              <w:rPr>
                <w:rFonts w:cs="Arial"/>
                <w:b/>
                <w:szCs w:val="24"/>
              </w:rPr>
            </w:pPr>
            <w:r w:rsidRPr="00556FE4">
              <w:rPr>
                <w:rFonts w:cs="Arial"/>
                <w:szCs w:val="24"/>
              </w:rPr>
              <w:t>Por medio del cual se modi</w:t>
            </w:r>
            <w:r>
              <w:rPr>
                <w:rFonts w:cs="Arial"/>
                <w:szCs w:val="24"/>
              </w:rPr>
              <w:t xml:space="preserve">fica el Reglamento Estudiantil </w:t>
            </w:r>
            <w:r w:rsidRPr="00556FE4">
              <w:rPr>
                <w:rFonts w:cs="Arial"/>
                <w:szCs w:val="24"/>
              </w:rPr>
              <w:t xml:space="preserve">(Acuerdo 04 de noviembre 14 de 1995)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VIGENTE EL ACUERDO SUPERIOR N°07 DEL 31 DE MAYO DE 2011 Y N°03 DEL 5 DE FEBRERO DE 2013</w:t>
            </w:r>
          </w:p>
          <w:p w:rsidR="007B52BA" w:rsidRPr="00346511" w:rsidRDefault="007B52BA" w:rsidP="00A042B5">
            <w:pPr>
              <w:jc w:val="both"/>
              <w:rPr>
                <w:rFonts w:cs="Arial"/>
                <w:b/>
                <w:szCs w:val="24"/>
              </w:rPr>
            </w:pPr>
          </w:p>
        </w:tc>
      </w:tr>
      <w:tr w:rsidR="009B4C5A"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05</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Agosto 03 de 1999.</w:t>
            </w:r>
          </w:p>
          <w:p w:rsidR="009B4C5A" w:rsidRPr="00556FE4" w:rsidRDefault="009B4C5A" w:rsidP="00A042B5">
            <w:pPr>
              <w:jc w:val="both"/>
              <w:rPr>
                <w:rFonts w:cs="Arial"/>
                <w:szCs w:val="24"/>
              </w:rPr>
            </w:pPr>
            <w:r w:rsidRPr="00556FE4">
              <w:rPr>
                <w:rFonts w:cs="Arial"/>
                <w:szCs w:val="24"/>
              </w:rPr>
              <w:t>Acta 06</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9B4C5A" w:rsidRPr="009B4C5A" w:rsidRDefault="009B4C5A" w:rsidP="00A042B5">
            <w:pPr>
              <w:jc w:val="both"/>
              <w:rPr>
                <w:rFonts w:cs="Arial"/>
                <w:szCs w:val="24"/>
              </w:rPr>
            </w:pPr>
            <w:r w:rsidRPr="00556FE4">
              <w:rPr>
                <w:rFonts w:cs="Arial"/>
                <w:szCs w:val="24"/>
              </w:rPr>
              <w:t xml:space="preserve">Por medio del cual se modifica el actual Reglamento de Bienestar Universitario  (Acuerdo 05 de noviembre 14 de 1995)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sidRPr="00E5769C">
              <w:rPr>
                <w:rFonts w:cs="Arial"/>
                <w:b/>
                <w:szCs w:val="24"/>
              </w:rPr>
              <w:t>INAPLICABLE. VIGENTE EL ACUERDO SUPERIOR N°13 DEL 6 DE SEPTIEMBRE DE 2012</w:t>
            </w:r>
          </w:p>
        </w:tc>
      </w:tr>
    </w:tbl>
    <w:p w:rsidR="002F054B" w:rsidRDefault="002F054B"/>
    <w:p w:rsidR="002F054B" w:rsidRDefault="002F054B"/>
    <w:p w:rsidR="002F054B" w:rsidRDefault="002F054B"/>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917"/>
        <w:gridCol w:w="10348"/>
      </w:tblGrid>
      <w:tr w:rsidR="002F054B" w:rsidRPr="00556FE4" w:rsidTr="002F054B">
        <w:tc>
          <w:tcPr>
            <w:tcW w:w="988" w:type="dxa"/>
            <w:tcBorders>
              <w:top w:val="single" w:sz="4" w:space="0" w:color="auto"/>
              <w:left w:val="single" w:sz="4" w:space="0" w:color="auto"/>
              <w:bottom w:val="single" w:sz="4" w:space="0" w:color="auto"/>
              <w:right w:val="single" w:sz="4" w:space="0" w:color="auto"/>
            </w:tcBorders>
            <w:shd w:val="clear" w:color="auto" w:fill="33CCFF"/>
          </w:tcPr>
          <w:p w:rsidR="002F054B" w:rsidRPr="002F054B" w:rsidRDefault="002F054B" w:rsidP="002F054B">
            <w:pPr>
              <w:rPr>
                <w:rFonts w:cs="Arial"/>
                <w:b/>
                <w:sz w:val="20"/>
                <w:szCs w:val="20"/>
              </w:rPr>
            </w:pPr>
            <w:r>
              <w:rPr>
                <w:rFonts w:cs="Arial"/>
                <w:b/>
                <w:sz w:val="20"/>
                <w:szCs w:val="20"/>
              </w:rPr>
              <w:t>Acuerdo No</w:t>
            </w:r>
          </w:p>
        </w:tc>
        <w:tc>
          <w:tcPr>
            <w:tcW w:w="1917" w:type="dxa"/>
            <w:tcBorders>
              <w:top w:val="single" w:sz="4" w:space="0" w:color="auto"/>
              <w:left w:val="single" w:sz="4" w:space="0" w:color="auto"/>
              <w:bottom w:val="single" w:sz="4" w:space="0" w:color="auto"/>
              <w:right w:val="single" w:sz="4" w:space="0" w:color="auto"/>
            </w:tcBorders>
            <w:shd w:val="clear" w:color="auto" w:fill="33CCFF"/>
          </w:tcPr>
          <w:p w:rsidR="002F054B" w:rsidRPr="002F054B" w:rsidRDefault="002F054B" w:rsidP="002F054B">
            <w:pPr>
              <w:rPr>
                <w:rFonts w:cs="Arial"/>
                <w:b/>
                <w:sz w:val="20"/>
                <w:szCs w:val="20"/>
              </w:rPr>
            </w:pPr>
            <w:r>
              <w:rPr>
                <w:rFonts w:cs="Arial"/>
                <w:b/>
                <w:sz w:val="20"/>
                <w:szCs w:val="20"/>
              </w:rPr>
              <w:t>Acta/Día/Mes/Año</w:t>
            </w:r>
          </w:p>
        </w:tc>
        <w:tc>
          <w:tcPr>
            <w:tcW w:w="10348" w:type="dxa"/>
            <w:tcBorders>
              <w:top w:val="single" w:sz="4" w:space="0" w:color="auto"/>
              <w:left w:val="single" w:sz="4" w:space="0" w:color="auto"/>
              <w:bottom w:val="single" w:sz="4" w:space="0" w:color="auto"/>
              <w:right w:val="single" w:sz="4" w:space="0" w:color="auto"/>
            </w:tcBorders>
            <w:shd w:val="clear" w:color="auto" w:fill="33CCFF"/>
          </w:tcPr>
          <w:p w:rsidR="002F054B" w:rsidRPr="002F054B" w:rsidRDefault="002F054B" w:rsidP="002F054B">
            <w:pPr>
              <w:rPr>
                <w:rFonts w:cs="Arial"/>
                <w:b/>
                <w:sz w:val="20"/>
                <w:szCs w:val="20"/>
              </w:rPr>
            </w:pPr>
            <w:r>
              <w:rPr>
                <w:rFonts w:cs="Arial"/>
                <w:b/>
                <w:sz w:val="20"/>
                <w:szCs w:val="20"/>
              </w:rPr>
              <w:t xml:space="preserve">Asunto </w:t>
            </w:r>
          </w:p>
        </w:tc>
      </w:tr>
      <w:tr w:rsidR="009B4C5A"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06</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Septiembre 07 de 1999.</w:t>
            </w:r>
          </w:p>
          <w:p w:rsidR="009B4C5A" w:rsidRPr="00556FE4" w:rsidRDefault="009B4C5A" w:rsidP="00A042B5">
            <w:pPr>
              <w:jc w:val="both"/>
              <w:rPr>
                <w:rFonts w:cs="Arial"/>
                <w:szCs w:val="24"/>
              </w:rPr>
            </w:pPr>
            <w:r w:rsidRPr="00556FE4">
              <w:rPr>
                <w:rFonts w:cs="Arial"/>
                <w:szCs w:val="24"/>
              </w:rPr>
              <w:t>Acta 06</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Por medio del cual se ratifica la creación y se autoriza la iniciación del desarrollo del Programa Académico de Postgrado de Especialización en Gerencia de Servicios Sociales”.</w:t>
            </w:r>
            <w:r>
              <w:rPr>
                <w:rFonts w:cs="Arial"/>
                <w:szCs w:val="24"/>
              </w:rPr>
              <w:t xml:space="preserve"> </w:t>
            </w:r>
            <w:r w:rsidRPr="00E5769C">
              <w:rPr>
                <w:rFonts w:cs="Arial"/>
                <w:b/>
                <w:szCs w:val="24"/>
              </w:rPr>
              <w:t>INAPLICABLE POR CUMPLIMIENTO DE SU OBJETO</w:t>
            </w:r>
          </w:p>
        </w:tc>
      </w:tr>
      <w:tr w:rsidR="009B4C5A"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07</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Septiembre 07 de 1999.</w:t>
            </w:r>
          </w:p>
          <w:p w:rsidR="009B4C5A" w:rsidRPr="00556FE4" w:rsidRDefault="009B4C5A" w:rsidP="00A042B5">
            <w:pPr>
              <w:jc w:val="both"/>
              <w:rPr>
                <w:rFonts w:cs="Arial"/>
                <w:szCs w:val="24"/>
              </w:rPr>
            </w:pPr>
            <w:r w:rsidRPr="00556FE4">
              <w:rPr>
                <w:rFonts w:cs="Arial"/>
                <w:szCs w:val="24"/>
              </w:rPr>
              <w:t>Acta 06</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Por medio del cual se ratifica la creación y se autoriza la iniciación del desarrollo del Programa Académico de Postgrado de Especialización en Intervención de los Procesos Familiares.</w:t>
            </w:r>
            <w:r>
              <w:rPr>
                <w:rFonts w:cs="Arial"/>
                <w:szCs w:val="24"/>
              </w:rPr>
              <w:t xml:space="preserve"> </w:t>
            </w:r>
            <w:r w:rsidRPr="00E5769C">
              <w:rPr>
                <w:rFonts w:cs="Arial"/>
                <w:b/>
                <w:szCs w:val="24"/>
              </w:rPr>
              <w:t>INAPLICABLE POR CUMPLIMIENTO DE SU OBJETO</w:t>
            </w:r>
          </w:p>
        </w:tc>
      </w:tr>
      <w:tr w:rsidR="009B4C5A"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08</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Septiembre 07 de 1999.</w:t>
            </w:r>
          </w:p>
          <w:p w:rsidR="009B4C5A" w:rsidRPr="00556FE4" w:rsidRDefault="009B4C5A" w:rsidP="00A042B5">
            <w:pPr>
              <w:jc w:val="both"/>
              <w:rPr>
                <w:rFonts w:cs="Arial"/>
                <w:szCs w:val="24"/>
              </w:rPr>
            </w:pPr>
            <w:r w:rsidRPr="00556FE4">
              <w:rPr>
                <w:rFonts w:cs="Arial"/>
                <w:szCs w:val="24"/>
              </w:rPr>
              <w:t>Acta 06</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 xml:space="preserve">Por medio del cual se crean las Facultades de Derecho y Ciencias Humanas y </w:t>
            </w:r>
            <w:smartTag w:uri="urn:schemas-microsoft-com:office:smarttags" w:element="PersonName">
              <w:smartTagPr>
                <w:attr w:name="ProductID" w:val="la Facultad"/>
              </w:smartTagPr>
              <w:r w:rsidRPr="00556FE4">
                <w:rPr>
                  <w:rFonts w:cs="Arial"/>
                  <w:szCs w:val="24"/>
                </w:rPr>
                <w:t>la Facultad</w:t>
              </w:r>
            </w:smartTag>
            <w:r w:rsidRPr="00556FE4">
              <w:rPr>
                <w:rFonts w:cs="Arial"/>
                <w:szCs w:val="24"/>
              </w:rPr>
              <w:t xml:space="preserve"> de Ciencias Administrativas, Económicas y Contables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sidRPr="00E5769C">
              <w:rPr>
                <w:rFonts w:cs="Arial"/>
                <w:b/>
                <w:szCs w:val="24"/>
              </w:rPr>
              <w:t>INAPLICABLE. VIGENTE EL ACUERDO SUPERIOR N°07 DEL 2 DE OCTUBRE DE 2012</w:t>
            </w:r>
          </w:p>
        </w:tc>
      </w:tr>
      <w:tr w:rsidR="009B4C5A"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09</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Septiembre 07 de 1999.</w:t>
            </w:r>
          </w:p>
          <w:p w:rsidR="009B4C5A" w:rsidRPr="00556FE4" w:rsidRDefault="009B4C5A" w:rsidP="00A042B5">
            <w:pPr>
              <w:jc w:val="both"/>
              <w:rPr>
                <w:rFonts w:cs="Arial"/>
                <w:szCs w:val="24"/>
              </w:rPr>
            </w:pPr>
            <w:r w:rsidRPr="00556FE4">
              <w:rPr>
                <w:rFonts w:cs="Arial"/>
                <w:szCs w:val="24"/>
              </w:rPr>
              <w:t>Acta 06</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Por medio del cual se congratula al Excelentísimo Señor Arzobispo de Medellín, Monseñor Alberto Giraldo Jaramillo, en sus Bodas de Planta Episcopales.</w:t>
            </w:r>
            <w:r>
              <w:rPr>
                <w:rFonts w:cs="Arial"/>
                <w:szCs w:val="24"/>
              </w:rPr>
              <w:t xml:space="preserve"> </w:t>
            </w:r>
            <w:r w:rsidRPr="00E5769C">
              <w:rPr>
                <w:rFonts w:cs="Arial"/>
                <w:b/>
                <w:szCs w:val="24"/>
              </w:rPr>
              <w:t>INAPLICABLE POR CUMPLIMIENTO DE SU OBJETO</w:t>
            </w:r>
          </w:p>
        </w:tc>
      </w:tr>
      <w:tr w:rsidR="009B4C5A"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10</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Septiembre 07 de 1999.</w:t>
            </w:r>
          </w:p>
          <w:p w:rsidR="009B4C5A" w:rsidRPr="00556FE4" w:rsidRDefault="009B4C5A" w:rsidP="00A042B5">
            <w:pPr>
              <w:jc w:val="both"/>
              <w:rPr>
                <w:rFonts w:cs="Arial"/>
                <w:szCs w:val="24"/>
              </w:rPr>
            </w:pPr>
            <w:r w:rsidRPr="00556FE4">
              <w:rPr>
                <w:rFonts w:cs="Arial"/>
                <w:szCs w:val="24"/>
              </w:rPr>
              <w:t>Acta 06</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 xml:space="preserve">Por medio del cual se congratula a </w:t>
            </w:r>
            <w:smartTag w:uri="urn:schemas-microsoft-com:office:smarttags" w:element="PersonName">
              <w:smartTagPr>
                <w:attr w:name="ProductID" w:val="la Decana"/>
              </w:smartTagPr>
              <w:r w:rsidRPr="00556FE4">
                <w:rPr>
                  <w:rFonts w:cs="Arial"/>
                  <w:szCs w:val="24"/>
                </w:rPr>
                <w:t>la Decana</w:t>
              </w:r>
            </w:smartTag>
            <w:r w:rsidRPr="00556FE4">
              <w:rPr>
                <w:rFonts w:cs="Arial"/>
                <w:szCs w:val="24"/>
              </w:rPr>
              <w:t xml:space="preserve"> de </w:t>
            </w:r>
            <w:smartTag w:uri="urn:schemas-microsoft-com:office:smarttags" w:element="PersonName">
              <w:smartTagPr>
                <w:attr w:name="ProductID" w:val="la Facultad"/>
              </w:smartTagPr>
              <w:r w:rsidRPr="00556FE4">
                <w:rPr>
                  <w:rFonts w:cs="Arial"/>
                  <w:szCs w:val="24"/>
                </w:rPr>
                <w:t>la Facultad</w:t>
              </w:r>
            </w:smartTag>
            <w:r w:rsidRPr="00556FE4">
              <w:rPr>
                <w:rFonts w:cs="Arial"/>
                <w:szCs w:val="24"/>
              </w:rPr>
              <w:t xml:space="preserve"> de Educación, Directores de Programas de Pregrado, Coordinadores de Programas de Postgrado, Docentes Investigadores, Estudiantes, Agencias de Práctica y demás personas vinculadas a la respectiva Unidad Académica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por el abnegado trabajo realizado con miras a obtener la Acreditación Previa.</w:t>
            </w:r>
            <w:r>
              <w:rPr>
                <w:rFonts w:cs="Arial"/>
                <w:szCs w:val="24"/>
              </w:rPr>
              <w:t xml:space="preserve"> </w:t>
            </w:r>
            <w:r w:rsidRPr="00E5769C">
              <w:rPr>
                <w:rFonts w:cs="Arial"/>
                <w:b/>
                <w:szCs w:val="24"/>
              </w:rPr>
              <w:t>INAPLICABLE POR CUMPLIMIENTO DE SU OBJETO</w:t>
            </w:r>
          </w:p>
        </w:tc>
      </w:tr>
      <w:tr w:rsidR="009B4C5A"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11</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Octubre 05 de 1999.</w:t>
            </w:r>
          </w:p>
          <w:p w:rsidR="009B4C5A" w:rsidRPr="00556FE4" w:rsidRDefault="009B4C5A" w:rsidP="00A042B5">
            <w:pPr>
              <w:jc w:val="both"/>
              <w:rPr>
                <w:rFonts w:cs="Arial"/>
                <w:szCs w:val="24"/>
              </w:rPr>
            </w:pPr>
            <w:r w:rsidRPr="00556FE4">
              <w:rPr>
                <w:rFonts w:cs="Arial"/>
                <w:szCs w:val="24"/>
              </w:rPr>
              <w:t>Acta 07</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7B52BA" w:rsidRPr="009B4C5A" w:rsidRDefault="009B4C5A" w:rsidP="007C2F92">
            <w:pPr>
              <w:jc w:val="both"/>
              <w:rPr>
                <w:rFonts w:cs="Arial"/>
                <w:szCs w:val="24"/>
              </w:rPr>
            </w:pPr>
            <w:r w:rsidRPr="00556FE4">
              <w:rPr>
                <w:rFonts w:cs="Arial"/>
                <w:szCs w:val="24"/>
              </w:rPr>
              <w:t>Por medio del cual se designa Revisor Fi</w:t>
            </w:r>
            <w:r>
              <w:rPr>
                <w:rFonts w:cs="Arial"/>
                <w:szCs w:val="24"/>
              </w:rPr>
              <w:t xml:space="preserve">scal para el período 1999-2000 </w:t>
            </w:r>
            <w:r w:rsidRPr="00556FE4">
              <w:rPr>
                <w:rFonts w:cs="Arial"/>
                <w:szCs w:val="24"/>
              </w:rPr>
              <w:t xml:space="preserve">(septiembre 1 de 1999 y septiembre 1 de 2000)  de </w:t>
            </w:r>
            <w:smartTag w:uri="urn:schemas-microsoft-com:office:smarttags" w:element="PersonName">
              <w:smartTagPr>
                <w:attr w:name="ProductID" w:val="la Fundaci￳n Universitaria"/>
              </w:smartTagPr>
              <w:r w:rsidRPr="00556FE4">
                <w:rPr>
                  <w:rFonts w:cs="Arial"/>
                  <w:szCs w:val="24"/>
                </w:rPr>
                <w:t>la Fundación Universitaria</w:t>
              </w:r>
            </w:smartTag>
            <w:r>
              <w:rPr>
                <w:rFonts w:cs="Arial"/>
                <w:szCs w:val="24"/>
              </w:rPr>
              <w:t xml:space="preserve"> Luis Amigó.  Principal: </w:t>
            </w:r>
            <w:r w:rsidRPr="00556FE4">
              <w:rPr>
                <w:rFonts w:cs="Arial"/>
                <w:szCs w:val="24"/>
              </w:rPr>
              <w:t xml:space="preserve">Orlando León Tarazona; Suplente Jorge Mario Gallego Zuluaga.  Prórroga contrato hasta sept. 2001. </w:t>
            </w:r>
            <w:r w:rsidRPr="00E5769C">
              <w:rPr>
                <w:rFonts w:cs="Arial"/>
                <w:b/>
                <w:szCs w:val="24"/>
              </w:rPr>
              <w:t>INAPLICABLE. SE RENUEVA ANUALMENTE</w:t>
            </w:r>
          </w:p>
        </w:tc>
      </w:tr>
      <w:tr w:rsidR="009B4C5A"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12</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Octubre 05 de 1999.</w:t>
            </w:r>
          </w:p>
          <w:p w:rsidR="009B4C5A" w:rsidRPr="00556FE4" w:rsidRDefault="009B4C5A" w:rsidP="00A042B5">
            <w:pPr>
              <w:jc w:val="both"/>
              <w:rPr>
                <w:rFonts w:cs="Arial"/>
                <w:szCs w:val="24"/>
              </w:rPr>
            </w:pPr>
            <w:r w:rsidRPr="00556FE4">
              <w:rPr>
                <w:rFonts w:cs="Arial"/>
                <w:szCs w:val="24"/>
              </w:rPr>
              <w:t>Acta 07</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7B52BA" w:rsidRPr="00556FE4" w:rsidRDefault="009B4C5A" w:rsidP="007C2F92">
            <w:pPr>
              <w:jc w:val="both"/>
              <w:rPr>
                <w:rFonts w:cs="Arial"/>
                <w:szCs w:val="24"/>
              </w:rPr>
            </w:pPr>
            <w:r w:rsidRPr="00556FE4">
              <w:rPr>
                <w:rFonts w:cs="Arial"/>
                <w:szCs w:val="24"/>
              </w:rPr>
              <w:t xml:space="preserve">Por medio del cual se elige Rector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para el período comprendido entre el día 13 de enero del año 2000 y el día 13 de enero del año 2003.  (Padre Marino Martínez Pérez).</w:t>
            </w:r>
            <w:r>
              <w:rPr>
                <w:rFonts w:cs="Arial"/>
                <w:szCs w:val="24"/>
              </w:rPr>
              <w:t xml:space="preserve"> </w:t>
            </w:r>
            <w:r w:rsidRPr="00E5769C">
              <w:rPr>
                <w:rFonts w:cs="Arial"/>
                <w:b/>
                <w:szCs w:val="24"/>
              </w:rPr>
              <w:t>INAPLICABLE POR CUMPLIMIENTO DE SU OBJETO</w:t>
            </w:r>
          </w:p>
        </w:tc>
      </w:tr>
      <w:tr w:rsidR="009B4C5A"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13</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Octubre 05 de 1999.</w:t>
            </w:r>
          </w:p>
          <w:p w:rsidR="009B4C5A" w:rsidRPr="00556FE4" w:rsidRDefault="009B4C5A" w:rsidP="00A042B5">
            <w:pPr>
              <w:jc w:val="both"/>
              <w:rPr>
                <w:rFonts w:cs="Arial"/>
                <w:szCs w:val="24"/>
              </w:rPr>
            </w:pPr>
            <w:r w:rsidRPr="00556FE4">
              <w:rPr>
                <w:rFonts w:cs="Arial"/>
                <w:szCs w:val="24"/>
              </w:rPr>
              <w:t>Acta 07</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 xml:space="preserve">Por medio del cual se autoriza al Rector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para la celebración de un contrato de compraventa superior a 400 salarios mínimos mensuales legales vigentes para la adquisición de un lote para la expansión física de la Institución.</w:t>
            </w:r>
            <w:r>
              <w:rPr>
                <w:rFonts w:cs="Arial"/>
                <w:szCs w:val="24"/>
              </w:rPr>
              <w:t xml:space="preserve"> </w:t>
            </w:r>
            <w:r w:rsidRPr="00E5769C">
              <w:rPr>
                <w:rFonts w:cs="Arial"/>
                <w:b/>
                <w:szCs w:val="24"/>
              </w:rPr>
              <w:t>INAPLICABLE POR CUMPLIMIENTO DE SU OBJETO</w:t>
            </w:r>
          </w:p>
        </w:tc>
      </w:tr>
    </w:tbl>
    <w:p w:rsidR="00391667" w:rsidRDefault="00391667"/>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917"/>
        <w:gridCol w:w="10348"/>
      </w:tblGrid>
      <w:tr w:rsidR="00391667" w:rsidRPr="00391667" w:rsidTr="00391667">
        <w:tc>
          <w:tcPr>
            <w:tcW w:w="988" w:type="dxa"/>
            <w:tcBorders>
              <w:top w:val="single" w:sz="4" w:space="0" w:color="auto"/>
              <w:left w:val="single" w:sz="4" w:space="0" w:color="auto"/>
              <w:bottom w:val="single" w:sz="4" w:space="0" w:color="auto"/>
              <w:right w:val="single" w:sz="4" w:space="0" w:color="auto"/>
            </w:tcBorders>
            <w:shd w:val="clear" w:color="auto" w:fill="33CCFF"/>
          </w:tcPr>
          <w:p w:rsidR="00391667" w:rsidRPr="00391667" w:rsidRDefault="00391667" w:rsidP="00391667">
            <w:pPr>
              <w:rPr>
                <w:rFonts w:cs="Arial"/>
                <w:b/>
                <w:sz w:val="20"/>
                <w:szCs w:val="20"/>
              </w:rPr>
            </w:pPr>
            <w:r>
              <w:rPr>
                <w:rFonts w:cs="Arial"/>
                <w:b/>
                <w:sz w:val="20"/>
                <w:szCs w:val="20"/>
              </w:rPr>
              <w:t>Acuerdo No.</w:t>
            </w:r>
          </w:p>
        </w:tc>
        <w:tc>
          <w:tcPr>
            <w:tcW w:w="1917" w:type="dxa"/>
            <w:tcBorders>
              <w:top w:val="single" w:sz="4" w:space="0" w:color="auto"/>
              <w:left w:val="single" w:sz="4" w:space="0" w:color="auto"/>
              <w:bottom w:val="single" w:sz="4" w:space="0" w:color="auto"/>
              <w:right w:val="single" w:sz="4" w:space="0" w:color="auto"/>
            </w:tcBorders>
            <w:shd w:val="clear" w:color="auto" w:fill="33CCFF"/>
          </w:tcPr>
          <w:p w:rsidR="00391667" w:rsidRPr="00391667" w:rsidRDefault="00391667" w:rsidP="00391667">
            <w:pPr>
              <w:rPr>
                <w:rFonts w:cs="Arial"/>
                <w:b/>
                <w:sz w:val="20"/>
                <w:szCs w:val="20"/>
              </w:rPr>
            </w:pPr>
            <w:r>
              <w:rPr>
                <w:rFonts w:cs="Arial"/>
                <w:b/>
                <w:sz w:val="20"/>
                <w:szCs w:val="20"/>
              </w:rPr>
              <w:t>Acta/Día/Mes/Año</w:t>
            </w:r>
          </w:p>
        </w:tc>
        <w:tc>
          <w:tcPr>
            <w:tcW w:w="10348" w:type="dxa"/>
            <w:tcBorders>
              <w:top w:val="single" w:sz="4" w:space="0" w:color="auto"/>
              <w:left w:val="single" w:sz="4" w:space="0" w:color="auto"/>
              <w:bottom w:val="single" w:sz="4" w:space="0" w:color="auto"/>
              <w:right w:val="single" w:sz="4" w:space="0" w:color="auto"/>
            </w:tcBorders>
            <w:shd w:val="clear" w:color="auto" w:fill="33CCFF"/>
          </w:tcPr>
          <w:p w:rsidR="00391667" w:rsidRPr="00391667" w:rsidRDefault="00391667" w:rsidP="00391667">
            <w:pPr>
              <w:rPr>
                <w:rFonts w:cs="Arial"/>
                <w:b/>
                <w:sz w:val="20"/>
                <w:szCs w:val="20"/>
              </w:rPr>
            </w:pPr>
            <w:r>
              <w:rPr>
                <w:rFonts w:cs="Arial"/>
                <w:b/>
                <w:sz w:val="20"/>
                <w:szCs w:val="20"/>
              </w:rPr>
              <w:t xml:space="preserve">Asunto </w:t>
            </w:r>
          </w:p>
        </w:tc>
      </w:tr>
      <w:tr w:rsidR="009B4C5A"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14</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Octubre 05 de 1999.</w:t>
            </w:r>
          </w:p>
          <w:p w:rsidR="009B4C5A" w:rsidRPr="00556FE4" w:rsidRDefault="009B4C5A" w:rsidP="00A042B5">
            <w:pPr>
              <w:jc w:val="both"/>
              <w:rPr>
                <w:rFonts w:cs="Arial"/>
                <w:szCs w:val="24"/>
              </w:rPr>
            </w:pPr>
            <w:r w:rsidRPr="00556FE4">
              <w:rPr>
                <w:rFonts w:cs="Arial"/>
                <w:szCs w:val="24"/>
              </w:rPr>
              <w:t>Acta 07</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 xml:space="preserve">Por medio del cual se actualizan los Programas de Pregrado de Administración de Empresas; Administración de Empresas con Énfasis en Economía Solidaria; Desarrollo Familiar; el Programa de Postgrado de Especialización en Farmacodependencia y sus respectivas extensiones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w:t>
            </w:r>
            <w:r w:rsidRPr="00E5769C">
              <w:rPr>
                <w:rFonts w:cs="Arial"/>
                <w:b/>
                <w:szCs w:val="24"/>
              </w:rPr>
              <w:t>INAPLICABLE POR CUMPLIMIENTO DE SU OBJETO</w:t>
            </w:r>
          </w:p>
        </w:tc>
      </w:tr>
      <w:tr w:rsidR="009B4C5A"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15</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Octubre 05 de 1999.</w:t>
            </w:r>
          </w:p>
          <w:p w:rsidR="009B4C5A" w:rsidRPr="00556FE4" w:rsidRDefault="009B4C5A" w:rsidP="00A042B5">
            <w:pPr>
              <w:jc w:val="both"/>
              <w:rPr>
                <w:rFonts w:cs="Arial"/>
                <w:szCs w:val="24"/>
              </w:rPr>
            </w:pPr>
            <w:r w:rsidRPr="00556FE4">
              <w:rPr>
                <w:rFonts w:cs="Arial"/>
                <w:szCs w:val="24"/>
              </w:rPr>
              <w:t>Acta 07</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 xml:space="preserve">Por medio del cual se felicita al Padre Marino Martínez Pérez y se le hace un reconocimiento público por la labor desarrollada en sus seis años de Rectoría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sidRPr="00E5769C">
              <w:rPr>
                <w:rFonts w:cs="Arial"/>
                <w:b/>
                <w:szCs w:val="24"/>
              </w:rPr>
              <w:t>INAPLICABLE POR CUMPLIMIENTO DE SU OBJETO</w:t>
            </w:r>
          </w:p>
        </w:tc>
      </w:tr>
      <w:tr w:rsidR="009B4C5A"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16</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Octubre 05 de 1999.</w:t>
            </w:r>
          </w:p>
          <w:p w:rsidR="009B4C5A" w:rsidRPr="00556FE4" w:rsidRDefault="009B4C5A" w:rsidP="00A042B5">
            <w:pPr>
              <w:jc w:val="both"/>
              <w:rPr>
                <w:rFonts w:cs="Arial"/>
                <w:szCs w:val="24"/>
              </w:rPr>
            </w:pPr>
            <w:r w:rsidRPr="00556FE4">
              <w:rPr>
                <w:rFonts w:cs="Arial"/>
                <w:szCs w:val="24"/>
              </w:rPr>
              <w:t>Acta 07</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Por medio del cual se ot</w:t>
            </w:r>
            <w:r>
              <w:rPr>
                <w:rFonts w:cs="Arial"/>
                <w:szCs w:val="24"/>
              </w:rPr>
              <w:t xml:space="preserve">orga el Título “Honoris Causa” </w:t>
            </w:r>
            <w:r w:rsidRPr="00556FE4">
              <w:rPr>
                <w:rFonts w:cs="Arial"/>
                <w:szCs w:val="24"/>
              </w:rPr>
              <w:t>de Licenciado en Pedagogía Reeducativa al Padre Marco Fidel López Fernández.</w:t>
            </w:r>
            <w:r>
              <w:rPr>
                <w:rFonts w:cs="Arial"/>
                <w:szCs w:val="24"/>
              </w:rPr>
              <w:t xml:space="preserve"> </w:t>
            </w:r>
            <w:r w:rsidRPr="00E5769C">
              <w:rPr>
                <w:rFonts w:cs="Arial"/>
                <w:b/>
                <w:szCs w:val="24"/>
              </w:rPr>
              <w:t>INAPLICABLE POR CUMPLIMIENTO DE SU OBJETO</w:t>
            </w:r>
          </w:p>
        </w:tc>
      </w:tr>
      <w:tr w:rsidR="009B4C5A"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01</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Febrero 08 del 2000.</w:t>
            </w:r>
          </w:p>
          <w:p w:rsidR="009B4C5A" w:rsidRPr="00556FE4" w:rsidRDefault="009B4C5A" w:rsidP="00A042B5">
            <w:pPr>
              <w:jc w:val="both"/>
              <w:rPr>
                <w:rFonts w:cs="Arial"/>
                <w:szCs w:val="24"/>
              </w:rPr>
            </w:pPr>
            <w:r w:rsidRPr="00556FE4">
              <w:rPr>
                <w:rFonts w:cs="Arial"/>
                <w:szCs w:val="24"/>
              </w:rPr>
              <w:t>Acta 01</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 xml:space="preserve">Por medio del cual se crea y autoriza la iniciación del desarrollo del Programa Académico de Pregrado de Contaduría Pública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sidRPr="00E5769C">
              <w:rPr>
                <w:rFonts w:cs="Arial"/>
                <w:b/>
                <w:szCs w:val="24"/>
              </w:rPr>
              <w:t>INAPLICABLE POR CUMPLIMIENTO DE SU OBJETO</w:t>
            </w:r>
          </w:p>
        </w:tc>
      </w:tr>
      <w:tr w:rsidR="009B4C5A"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02</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Febrero 08 del 2000</w:t>
            </w:r>
          </w:p>
          <w:p w:rsidR="009B4C5A" w:rsidRPr="00556FE4" w:rsidRDefault="009B4C5A" w:rsidP="00A042B5">
            <w:pPr>
              <w:jc w:val="both"/>
              <w:rPr>
                <w:rFonts w:cs="Arial"/>
                <w:szCs w:val="24"/>
              </w:rPr>
            </w:pPr>
            <w:r w:rsidRPr="00556FE4">
              <w:rPr>
                <w:rFonts w:cs="Arial"/>
                <w:szCs w:val="24"/>
              </w:rPr>
              <w:t>Acta 01</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 xml:space="preserve">Por medio del cual se autoriza al Rector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para efectuar un contrato de permuta para la adquisición de un lote.</w:t>
            </w:r>
            <w:r>
              <w:rPr>
                <w:rFonts w:cs="Arial"/>
                <w:szCs w:val="24"/>
              </w:rPr>
              <w:t xml:space="preserve"> </w:t>
            </w:r>
            <w:r w:rsidRPr="00E5769C">
              <w:rPr>
                <w:rFonts w:cs="Arial"/>
                <w:b/>
                <w:szCs w:val="24"/>
              </w:rPr>
              <w:t>INAPLICABLE POR CUMPLIMIENTO DE SU OBJETO</w:t>
            </w:r>
          </w:p>
        </w:tc>
      </w:tr>
      <w:tr w:rsidR="009B4C5A"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03</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Marzo 7 del 2000.</w:t>
            </w:r>
          </w:p>
          <w:p w:rsidR="009B4C5A" w:rsidRPr="00556FE4" w:rsidRDefault="009B4C5A" w:rsidP="00A042B5">
            <w:pPr>
              <w:jc w:val="both"/>
              <w:rPr>
                <w:rFonts w:cs="Arial"/>
                <w:szCs w:val="24"/>
              </w:rPr>
            </w:pPr>
            <w:r w:rsidRPr="00556FE4">
              <w:rPr>
                <w:rFonts w:cs="Arial"/>
                <w:szCs w:val="24"/>
              </w:rPr>
              <w:t>Acta 02</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9B4C5A" w:rsidRDefault="009B4C5A" w:rsidP="00A042B5">
            <w:pPr>
              <w:jc w:val="both"/>
              <w:rPr>
                <w:rFonts w:cs="Arial"/>
                <w:b/>
                <w:szCs w:val="24"/>
              </w:rPr>
            </w:pPr>
            <w:r w:rsidRPr="00556FE4">
              <w:rPr>
                <w:rFonts w:cs="Arial"/>
                <w:szCs w:val="24"/>
              </w:rPr>
              <w:t xml:space="preserve">Por medio del cual se modifica el </w:t>
            </w:r>
            <w:r w:rsidRPr="00845C5B">
              <w:rPr>
                <w:rFonts w:cs="Arial"/>
                <w:szCs w:val="24"/>
              </w:rPr>
              <w:t>Acuerdo 07</w:t>
            </w:r>
            <w:r w:rsidRPr="00556FE4">
              <w:rPr>
                <w:rFonts w:cs="Arial"/>
                <w:szCs w:val="24"/>
              </w:rPr>
              <w:t xml:space="preserve"> de septiembre de 1999, que creó </w:t>
            </w:r>
            <w:smartTag w:uri="urn:schemas-microsoft-com:office:smarttags" w:element="PersonName">
              <w:smartTagPr>
                <w:attr w:name="ProductID" w:val="la Especializaci￳n"/>
              </w:smartTagPr>
              <w:r w:rsidRPr="00556FE4">
                <w:rPr>
                  <w:rFonts w:cs="Arial"/>
                  <w:szCs w:val="24"/>
                </w:rPr>
                <w:t>la Especialización</w:t>
              </w:r>
            </w:smartTag>
            <w:r w:rsidRPr="00556FE4">
              <w:rPr>
                <w:rFonts w:cs="Arial"/>
                <w:szCs w:val="24"/>
              </w:rPr>
              <w:t xml:space="preserve"> en Intervención de los Procesos Familiares, con una duración de tres semestres, metodología presencial y a Distancia.</w:t>
            </w:r>
            <w:r>
              <w:rPr>
                <w:rFonts w:cs="Arial"/>
                <w:szCs w:val="24"/>
              </w:rPr>
              <w:t xml:space="preserve"> </w:t>
            </w:r>
            <w:r w:rsidRPr="00E5769C">
              <w:rPr>
                <w:rFonts w:cs="Arial"/>
                <w:b/>
                <w:szCs w:val="24"/>
              </w:rPr>
              <w:t>INAPLICABLE POR CUMPLIMIENTO DE SU OBJETO</w:t>
            </w:r>
          </w:p>
          <w:p w:rsidR="007B52BA" w:rsidRPr="00556FE4" w:rsidRDefault="007B52BA" w:rsidP="00A042B5">
            <w:pPr>
              <w:jc w:val="both"/>
              <w:rPr>
                <w:rFonts w:cs="Arial"/>
                <w:szCs w:val="24"/>
              </w:rPr>
            </w:pPr>
          </w:p>
        </w:tc>
      </w:tr>
      <w:tr w:rsidR="009B4C5A"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04</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Junio 06 de 2000.</w:t>
            </w:r>
          </w:p>
          <w:p w:rsidR="009B4C5A" w:rsidRPr="00556FE4" w:rsidRDefault="009B4C5A" w:rsidP="00A042B5">
            <w:pPr>
              <w:jc w:val="both"/>
              <w:rPr>
                <w:rFonts w:cs="Arial"/>
                <w:szCs w:val="24"/>
              </w:rPr>
            </w:pPr>
            <w:r w:rsidRPr="00556FE4">
              <w:rPr>
                <w:rFonts w:cs="Arial"/>
                <w:szCs w:val="24"/>
              </w:rPr>
              <w:t>Acta 04</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9B4C5A" w:rsidRPr="00556FE4" w:rsidRDefault="009B4C5A" w:rsidP="00A042B5">
            <w:pPr>
              <w:jc w:val="both"/>
              <w:rPr>
                <w:rFonts w:cs="Arial"/>
                <w:szCs w:val="24"/>
              </w:rPr>
            </w:pPr>
            <w:r w:rsidRPr="00556FE4">
              <w:rPr>
                <w:rFonts w:cs="Arial"/>
                <w:szCs w:val="24"/>
              </w:rPr>
              <w:t xml:space="preserve">Por medio del cual se crea y autoriza la iniciación del desarrollo del Programa Académico de Pregrado de Sagrada Teología, Jornada Diurna, metodología presencial en </w:t>
            </w:r>
            <w:smartTag w:uri="urn:schemas-microsoft-com:office:smarttags" w:element="PersonName">
              <w:smartTagPr>
                <w:attr w:name="ProductID" w:val="la Fundaci￳n Universitaria"/>
              </w:smartTagPr>
              <w:r w:rsidRPr="00556FE4">
                <w:rPr>
                  <w:rFonts w:cs="Arial"/>
                  <w:szCs w:val="24"/>
                </w:rPr>
                <w:t>la Fundación Universitaria</w:t>
              </w:r>
            </w:smartTag>
            <w:r>
              <w:rPr>
                <w:rFonts w:cs="Arial"/>
                <w:szCs w:val="24"/>
              </w:rPr>
              <w:t xml:space="preserve"> Luis Amigó. </w:t>
            </w:r>
            <w:r w:rsidRPr="00E5769C">
              <w:rPr>
                <w:rFonts w:cs="Arial"/>
                <w:b/>
                <w:szCs w:val="24"/>
              </w:rPr>
              <w:t>INAPLICABLE POR CUMPLIMIENTO DE SU OBJETO</w:t>
            </w:r>
          </w:p>
        </w:tc>
      </w:tr>
      <w:tr w:rsidR="009B4C5A" w:rsidRPr="00556FE4" w:rsidTr="00E117A2">
        <w:tc>
          <w:tcPr>
            <w:tcW w:w="988" w:type="dxa"/>
            <w:shd w:val="clear" w:color="auto" w:fill="FFCCFF"/>
          </w:tcPr>
          <w:p w:rsidR="009B4C5A" w:rsidRPr="00556FE4" w:rsidRDefault="009B4C5A" w:rsidP="00A042B5">
            <w:pPr>
              <w:jc w:val="both"/>
              <w:rPr>
                <w:rFonts w:cs="Arial"/>
                <w:szCs w:val="24"/>
              </w:rPr>
            </w:pPr>
            <w:r w:rsidRPr="00556FE4">
              <w:rPr>
                <w:rFonts w:cs="Arial"/>
                <w:szCs w:val="24"/>
              </w:rPr>
              <w:t>05</w:t>
            </w:r>
          </w:p>
        </w:tc>
        <w:tc>
          <w:tcPr>
            <w:tcW w:w="1917" w:type="dxa"/>
            <w:shd w:val="clear" w:color="auto" w:fill="FFCCFF"/>
          </w:tcPr>
          <w:p w:rsidR="009B4C5A" w:rsidRPr="00556FE4" w:rsidRDefault="009B4C5A" w:rsidP="00A042B5">
            <w:pPr>
              <w:jc w:val="both"/>
              <w:rPr>
                <w:rFonts w:cs="Arial"/>
                <w:szCs w:val="24"/>
              </w:rPr>
            </w:pPr>
            <w:r w:rsidRPr="00556FE4">
              <w:rPr>
                <w:rFonts w:cs="Arial"/>
                <w:szCs w:val="24"/>
              </w:rPr>
              <w:t>Junio 06 de 2000.</w:t>
            </w:r>
          </w:p>
          <w:p w:rsidR="009B4C5A" w:rsidRPr="00556FE4" w:rsidRDefault="009B4C5A" w:rsidP="00A042B5">
            <w:pPr>
              <w:jc w:val="both"/>
              <w:rPr>
                <w:rFonts w:cs="Arial"/>
                <w:szCs w:val="24"/>
              </w:rPr>
            </w:pPr>
            <w:r w:rsidRPr="00556FE4">
              <w:rPr>
                <w:rFonts w:cs="Arial"/>
                <w:szCs w:val="24"/>
              </w:rPr>
              <w:t>Acta 04</w:t>
            </w:r>
          </w:p>
        </w:tc>
        <w:tc>
          <w:tcPr>
            <w:tcW w:w="10348" w:type="dxa"/>
            <w:shd w:val="clear" w:color="auto" w:fill="FFCCFF"/>
          </w:tcPr>
          <w:p w:rsidR="009B4C5A" w:rsidRPr="00556FE4" w:rsidRDefault="009B4C5A" w:rsidP="00A042B5">
            <w:pPr>
              <w:jc w:val="both"/>
              <w:rPr>
                <w:rFonts w:cs="Arial"/>
                <w:szCs w:val="24"/>
              </w:rPr>
            </w:pPr>
            <w:r w:rsidRPr="00556FE4">
              <w:rPr>
                <w:rFonts w:cs="Arial"/>
                <w:szCs w:val="24"/>
              </w:rPr>
              <w:t xml:space="preserve">Por medio del cual se crea y autoriza la iniciación del desarrollo del Programa Académico de Pregrado de Sagrada Teología, metodología a Distancia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w:t>
            </w:r>
          </w:p>
        </w:tc>
      </w:tr>
    </w:tbl>
    <w:p w:rsidR="009709DA" w:rsidRDefault="009709DA"/>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917"/>
        <w:gridCol w:w="10348"/>
      </w:tblGrid>
      <w:tr w:rsidR="009709DA" w:rsidRPr="00556FE4" w:rsidTr="009709DA">
        <w:tc>
          <w:tcPr>
            <w:tcW w:w="988" w:type="dxa"/>
            <w:shd w:val="clear" w:color="auto" w:fill="33CCFF"/>
          </w:tcPr>
          <w:p w:rsidR="009709DA" w:rsidRPr="009709DA" w:rsidRDefault="009709DA" w:rsidP="009709DA">
            <w:pPr>
              <w:rPr>
                <w:rFonts w:cs="Arial"/>
                <w:b/>
                <w:sz w:val="20"/>
                <w:szCs w:val="20"/>
              </w:rPr>
            </w:pPr>
            <w:r>
              <w:rPr>
                <w:rFonts w:cs="Arial"/>
                <w:b/>
                <w:sz w:val="20"/>
                <w:szCs w:val="20"/>
              </w:rPr>
              <w:lastRenderedPageBreak/>
              <w:t>Acuerdo No.</w:t>
            </w:r>
          </w:p>
        </w:tc>
        <w:tc>
          <w:tcPr>
            <w:tcW w:w="1917" w:type="dxa"/>
            <w:shd w:val="clear" w:color="auto" w:fill="33CCFF"/>
          </w:tcPr>
          <w:p w:rsidR="009709DA" w:rsidRPr="009709DA" w:rsidRDefault="009709DA" w:rsidP="009709DA">
            <w:pPr>
              <w:rPr>
                <w:rFonts w:cs="Arial"/>
                <w:b/>
                <w:sz w:val="20"/>
                <w:szCs w:val="20"/>
              </w:rPr>
            </w:pPr>
            <w:r>
              <w:rPr>
                <w:rFonts w:cs="Arial"/>
                <w:b/>
                <w:sz w:val="20"/>
                <w:szCs w:val="20"/>
              </w:rPr>
              <w:t>Acta/Día/Mes/Año</w:t>
            </w:r>
          </w:p>
        </w:tc>
        <w:tc>
          <w:tcPr>
            <w:tcW w:w="10348" w:type="dxa"/>
            <w:shd w:val="clear" w:color="auto" w:fill="33CCFF"/>
          </w:tcPr>
          <w:p w:rsidR="009709DA" w:rsidRPr="009709DA" w:rsidRDefault="009709DA" w:rsidP="009709DA">
            <w:pPr>
              <w:rPr>
                <w:rFonts w:cs="Arial"/>
                <w:b/>
                <w:sz w:val="20"/>
                <w:szCs w:val="20"/>
              </w:rPr>
            </w:pPr>
            <w:r>
              <w:rPr>
                <w:rFonts w:cs="Arial"/>
                <w:b/>
                <w:sz w:val="20"/>
                <w:szCs w:val="20"/>
              </w:rPr>
              <w:t xml:space="preserve">Asunto </w:t>
            </w:r>
          </w:p>
        </w:tc>
      </w:tr>
      <w:tr w:rsidR="009B4C5A" w:rsidRPr="00556FE4" w:rsidTr="00E117A2">
        <w:tc>
          <w:tcPr>
            <w:tcW w:w="988" w:type="dxa"/>
            <w:shd w:val="clear" w:color="auto" w:fill="FFCCFF"/>
          </w:tcPr>
          <w:p w:rsidR="009B4C5A" w:rsidRPr="00556FE4" w:rsidRDefault="009B4C5A" w:rsidP="00A042B5">
            <w:pPr>
              <w:jc w:val="both"/>
              <w:rPr>
                <w:rFonts w:cs="Arial"/>
                <w:szCs w:val="24"/>
              </w:rPr>
            </w:pPr>
            <w:r w:rsidRPr="00556FE4">
              <w:rPr>
                <w:rFonts w:cs="Arial"/>
                <w:szCs w:val="24"/>
              </w:rPr>
              <w:t>06</w:t>
            </w:r>
          </w:p>
        </w:tc>
        <w:tc>
          <w:tcPr>
            <w:tcW w:w="1917" w:type="dxa"/>
            <w:shd w:val="clear" w:color="auto" w:fill="FFCCFF"/>
          </w:tcPr>
          <w:p w:rsidR="009B4C5A" w:rsidRPr="00556FE4" w:rsidRDefault="009B4C5A" w:rsidP="00A042B5">
            <w:pPr>
              <w:jc w:val="both"/>
              <w:rPr>
                <w:rFonts w:cs="Arial"/>
                <w:szCs w:val="24"/>
              </w:rPr>
            </w:pPr>
            <w:r w:rsidRPr="00556FE4">
              <w:rPr>
                <w:rFonts w:cs="Arial"/>
                <w:szCs w:val="24"/>
              </w:rPr>
              <w:t>Junio 06 de 2000.</w:t>
            </w:r>
          </w:p>
          <w:p w:rsidR="009B4C5A" w:rsidRPr="00556FE4" w:rsidRDefault="009B4C5A" w:rsidP="00A042B5">
            <w:pPr>
              <w:jc w:val="both"/>
              <w:rPr>
                <w:rFonts w:cs="Arial"/>
                <w:szCs w:val="24"/>
              </w:rPr>
            </w:pPr>
            <w:r w:rsidRPr="00556FE4">
              <w:rPr>
                <w:rFonts w:cs="Arial"/>
                <w:szCs w:val="24"/>
              </w:rPr>
              <w:t>Acta 04</w:t>
            </w:r>
          </w:p>
        </w:tc>
        <w:tc>
          <w:tcPr>
            <w:tcW w:w="10348" w:type="dxa"/>
            <w:shd w:val="clear" w:color="auto" w:fill="FFCCFF"/>
          </w:tcPr>
          <w:p w:rsidR="009B4C5A" w:rsidRPr="00556FE4" w:rsidRDefault="009B4C5A" w:rsidP="00A042B5">
            <w:pPr>
              <w:jc w:val="both"/>
              <w:rPr>
                <w:rFonts w:cs="Arial"/>
                <w:szCs w:val="24"/>
              </w:rPr>
            </w:pPr>
            <w:r w:rsidRPr="00556FE4">
              <w:rPr>
                <w:rFonts w:cs="Arial"/>
                <w:szCs w:val="24"/>
              </w:rPr>
              <w:t xml:space="preserve">Por medio del cual se crea y autoriza la iniciación del desarrollo del Programa Académico de Pregrado de Sagrada Teología, Jornada Mixta, metodología presencial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w:t>
            </w:r>
          </w:p>
        </w:tc>
      </w:tr>
      <w:tr w:rsidR="009B4C5A" w:rsidRPr="00556FE4" w:rsidTr="00E117A2">
        <w:tc>
          <w:tcPr>
            <w:tcW w:w="988" w:type="dxa"/>
            <w:shd w:val="clear" w:color="auto" w:fill="FFCCFF"/>
          </w:tcPr>
          <w:p w:rsidR="009B4C5A" w:rsidRPr="00556FE4" w:rsidRDefault="009B4C5A" w:rsidP="00A042B5">
            <w:pPr>
              <w:jc w:val="both"/>
              <w:rPr>
                <w:rFonts w:cs="Arial"/>
                <w:szCs w:val="24"/>
              </w:rPr>
            </w:pPr>
            <w:r w:rsidRPr="00556FE4">
              <w:rPr>
                <w:rFonts w:cs="Arial"/>
                <w:szCs w:val="24"/>
              </w:rPr>
              <w:t>07</w:t>
            </w:r>
          </w:p>
        </w:tc>
        <w:tc>
          <w:tcPr>
            <w:tcW w:w="1917" w:type="dxa"/>
            <w:shd w:val="clear" w:color="auto" w:fill="FFCCFF"/>
          </w:tcPr>
          <w:p w:rsidR="009B4C5A" w:rsidRPr="00556FE4" w:rsidRDefault="009B4C5A" w:rsidP="00A042B5">
            <w:pPr>
              <w:jc w:val="both"/>
              <w:rPr>
                <w:rFonts w:cs="Arial"/>
                <w:szCs w:val="24"/>
              </w:rPr>
            </w:pPr>
            <w:r w:rsidRPr="00556FE4">
              <w:rPr>
                <w:rFonts w:cs="Arial"/>
                <w:szCs w:val="24"/>
              </w:rPr>
              <w:t>Junio 06 de 2000.</w:t>
            </w:r>
          </w:p>
          <w:p w:rsidR="009B4C5A" w:rsidRPr="00556FE4" w:rsidRDefault="009B4C5A" w:rsidP="00A042B5">
            <w:pPr>
              <w:jc w:val="both"/>
              <w:rPr>
                <w:rFonts w:cs="Arial"/>
                <w:szCs w:val="24"/>
              </w:rPr>
            </w:pPr>
            <w:r w:rsidRPr="00556FE4">
              <w:rPr>
                <w:rFonts w:cs="Arial"/>
                <w:szCs w:val="24"/>
              </w:rPr>
              <w:t>Acta 04</w:t>
            </w:r>
          </w:p>
        </w:tc>
        <w:tc>
          <w:tcPr>
            <w:tcW w:w="10348" w:type="dxa"/>
            <w:shd w:val="clear" w:color="auto" w:fill="FFCCFF"/>
          </w:tcPr>
          <w:p w:rsidR="009B4C5A" w:rsidRPr="00346511" w:rsidRDefault="009B4C5A" w:rsidP="00A042B5">
            <w:pPr>
              <w:jc w:val="both"/>
              <w:rPr>
                <w:rFonts w:cs="Arial"/>
                <w:b/>
                <w:szCs w:val="24"/>
              </w:rPr>
            </w:pPr>
            <w:r w:rsidRPr="00556FE4">
              <w:rPr>
                <w:rFonts w:cs="Arial"/>
                <w:szCs w:val="24"/>
              </w:rPr>
              <w:t xml:space="preserve">Por medio del cual se aprueba el Reglamento de Biblioteca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VIGENTE EL ACUERDO SUPERIOR N°14 DEL 6 DE SEPTIEMBRE DE 2011</w:t>
            </w:r>
          </w:p>
        </w:tc>
      </w:tr>
      <w:tr w:rsidR="009B4C5A" w:rsidRPr="00556FE4" w:rsidTr="00E117A2">
        <w:tc>
          <w:tcPr>
            <w:tcW w:w="988" w:type="dxa"/>
            <w:shd w:val="clear" w:color="auto" w:fill="FFCCFF"/>
          </w:tcPr>
          <w:p w:rsidR="009B4C5A" w:rsidRPr="00556FE4" w:rsidRDefault="009B4C5A" w:rsidP="00A042B5">
            <w:pPr>
              <w:jc w:val="both"/>
              <w:rPr>
                <w:rFonts w:cs="Arial"/>
                <w:szCs w:val="24"/>
              </w:rPr>
            </w:pPr>
            <w:r w:rsidRPr="00556FE4">
              <w:rPr>
                <w:rFonts w:cs="Arial"/>
                <w:szCs w:val="24"/>
              </w:rPr>
              <w:t>08</w:t>
            </w:r>
          </w:p>
        </w:tc>
        <w:tc>
          <w:tcPr>
            <w:tcW w:w="1917" w:type="dxa"/>
            <w:shd w:val="clear" w:color="auto" w:fill="FFCCFF"/>
          </w:tcPr>
          <w:p w:rsidR="009B4C5A" w:rsidRPr="00556FE4" w:rsidRDefault="009B4C5A" w:rsidP="00A042B5">
            <w:pPr>
              <w:jc w:val="both"/>
              <w:rPr>
                <w:rFonts w:cs="Arial"/>
                <w:szCs w:val="24"/>
              </w:rPr>
            </w:pPr>
            <w:r w:rsidRPr="00556FE4">
              <w:rPr>
                <w:rFonts w:cs="Arial"/>
                <w:szCs w:val="24"/>
              </w:rPr>
              <w:t>Junio 06 de 2000.</w:t>
            </w:r>
          </w:p>
          <w:p w:rsidR="009B4C5A" w:rsidRPr="00556FE4" w:rsidRDefault="009B4C5A" w:rsidP="00A042B5">
            <w:pPr>
              <w:jc w:val="both"/>
              <w:rPr>
                <w:rFonts w:cs="Arial"/>
                <w:szCs w:val="24"/>
              </w:rPr>
            </w:pPr>
            <w:r w:rsidRPr="00556FE4">
              <w:rPr>
                <w:rFonts w:cs="Arial"/>
                <w:szCs w:val="24"/>
              </w:rPr>
              <w:t>Acta 04</w:t>
            </w:r>
          </w:p>
        </w:tc>
        <w:tc>
          <w:tcPr>
            <w:tcW w:w="10348" w:type="dxa"/>
            <w:shd w:val="clear" w:color="auto" w:fill="FFCCFF"/>
          </w:tcPr>
          <w:p w:rsidR="009B4C5A" w:rsidRPr="00556FE4" w:rsidRDefault="009B4C5A" w:rsidP="00A042B5">
            <w:pPr>
              <w:jc w:val="both"/>
              <w:rPr>
                <w:rFonts w:cs="Arial"/>
                <w:szCs w:val="24"/>
              </w:rPr>
            </w:pPr>
            <w:r w:rsidRPr="00556FE4">
              <w:rPr>
                <w:rFonts w:cs="Arial"/>
                <w:szCs w:val="24"/>
              </w:rPr>
              <w:t xml:space="preserve">Por medio del cual se ratifica la autorización al Padre Rector para obtener un préstamo por  US3.000.000  (Tres Millones de Dólares)  para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el cual podrá ser cambiado en pesos colombianos al momento de su desembolso.</w:t>
            </w:r>
            <w:r>
              <w:rPr>
                <w:rFonts w:cs="Arial"/>
                <w:szCs w:val="24"/>
              </w:rPr>
              <w:t xml:space="preserve"> </w:t>
            </w:r>
            <w:r>
              <w:rPr>
                <w:rFonts w:cs="Arial"/>
                <w:b/>
                <w:szCs w:val="24"/>
              </w:rPr>
              <w:t>INAPLICABLE POR CUMPLIMIENTO DE SU OBJETO</w:t>
            </w:r>
          </w:p>
        </w:tc>
      </w:tr>
      <w:tr w:rsidR="009B4C5A" w:rsidRPr="00556FE4" w:rsidTr="00E117A2">
        <w:tc>
          <w:tcPr>
            <w:tcW w:w="988" w:type="dxa"/>
            <w:shd w:val="clear" w:color="auto" w:fill="FFCCFF"/>
          </w:tcPr>
          <w:p w:rsidR="009B4C5A" w:rsidRPr="00556FE4" w:rsidRDefault="009B4C5A" w:rsidP="00A042B5">
            <w:pPr>
              <w:jc w:val="both"/>
              <w:rPr>
                <w:rFonts w:cs="Arial"/>
                <w:szCs w:val="24"/>
              </w:rPr>
            </w:pPr>
            <w:r w:rsidRPr="00556FE4">
              <w:rPr>
                <w:rFonts w:cs="Arial"/>
                <w:szCs w:val="24"/>
              </w:rPr>
              <w:t>09</w:t>
            </w:r>
          </w:p>
        </w:tc>
        <w:tc>
          <w:tcPr>
            <w:tcW w:w="1917" w:type="dxa"/>
            <w:shd w:val="clear" w:color="auto" w:fill="FFCCFF"/>
          </w:tcPr>
          <w:p w:rsidR="009B4C5A" w:rsidRPr="00556FE4" w:rsidRDefault="009B4C5A" w:rsidP="00A042B5">
            <w:pPr>
              <w:jc w:val="both"/>
              <w:rPr>
                <w:rFonts w:cs="Arial"/>
                <w:szCs w:val="24"/>
              </w:rPr>
            </w:pPr>
            <w:r w:rsidRPr="00556FE4">
              <w:rPr>
                <w:rFonts w:cs="Arial"/>
                <w:szCs w:val="24"/>
              </w:rPr>
              <w:t>Septiembre 05 de 2000.</w:t>
            </w:r>
          </w:p>
          <w:p w:rsidR="009B4C5A" w:rsidRPr="00556FE4" w:rsidRDefault="009B4C5A" w:rsidP="00A042B5">
            <w:pPr>
              <w:jc w:val="both"/>
              <w:rPr>
                <w:rFonts w:cs="Arial"/>
                <w:szCs w:val="24"/>
              </w:rPr>
            </w:pPr>
            <w:r w:rsidRPr="00556FE4">
              <w:rPr>
                <w:rFonts w:cs="Arial"/>
                <w:szCs w:val="24"/>
              </w:rPr>
              <w:t>Acta 05</w:t>
            </w:r>
          </w:p>
        </w:tc>
        <w:tc>
          <w:tcPr>
            <w:tcW w:w="10348" w:type="dxa"/>
            <w:shd w:val="clear" w:color="auto" w:fill="FFCCFF"/>
          </w:tcPr>
          <w:p w:rsidR="009B4C5A" w:rsidRPr="00556FE4" w:rsidRDefault="009B4C5A" w:rsidP="00A042B5">
            <w:pPr>
              <w:jc w:val="both"/>
              <w:rPr>
                <w:rFonts w:cs="Arial"/>
                <w:szCs w:val="24"/>
              </w:rPr>
            </w:pPr>
            <w:r w:rsidRPr="00556FE4">
              <w:rPr>
                <w:rFonts w:cs="Arial"/>
                <w:szCs w:val="24"/>
              </w:rPr>
              <w:t xml:space="preserve">Por medio del cual se crea </w:t>
            </w:r>
            <w:smartTag w:uri="urn:schemas-microsoft-com:office:smarttags" w:element="PersonName">
              <w:smartTagPr>
                <w:attr w:name="ProductID" w:val="la Facultad"/>
              </w:smartTagPr>
              <w:r w:rsidRPr="00556FE4">
                <w:rPr>
                  <w:rFonts w:cs="Arial"/>
                  <w:szCs w:val="24"/>
                </w:rPr>
                <w:t>la Facultad</w:t>
              </w:r>
            </w:smartTag>
            <w:r w:rsidRPr="00556FE4">
              <w:rPr>
                <w:rFonts w:cs="Arial"/>
                <w:szCs w:val="24"/>
              </w:rPr>
              <w:t xml:space="preserve"> de Ciencias Eclesiásticas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VIGENTE ACUERDO SUPERIOR N°07 DEL 2 DE OCTUBRE DE 2012</w:t>
            </w:r>
          </w:p>
        </w:tc>
      </w:tr>
      <w:tr w:rsidR="009B4C5A" w:rsidRPr="00556FE4" w:rsidTr="00E117A2">
        <w:tc>
          <w:tcPr>
            <w:tcW w:w="988" w:type="dxa"/>
            <w:shd w:val="clear" w:color="auto" w:fill="FFCCFF"/>
          </w:tcPr>
          <w:p w:rsidR="009B4C5A" w:rsidRPr="00556FE4" w:rsidRDefault="009B4C5A" w:rsidP="00A042B5">
            <w:pPr>
              <w:jc w:val="both"/>
              <w:rPr>
                <w:rFonts w:cs="Arial"/>
                <w:szCs w:val="24"/>
              </w:rPr>
            </w:pPr>
            <w:r w:rsidRPr="00556FE4">
              <w:rPr>
                <w:rFonts w:cs="Arial"/>
                <w:szCs w:val="24"/>
              </w:rPr>
              <w:t>10</w:t>
            </w:r>
          </w:p>
        </w:tc>
        <w:tc>
          <w:tcPr>
            <w:tcW w:w="1917" w:type="dxa"/>
            <w:shd w:val="clear" w:color="auto" w:fill="FFCCFF"/>
          </w:tcPr>
          <w:p w:rsidR="009B4C5A" w:rsidRPr="00556FE4" w:rsidRDefault="009B4C5A" w:rsidP="00A042B5">
            <w:pPr>
              <w:jc w:val="both"/>
              <w:rPr>
                <w:rFonts w:cs="Arial"/>
                <w:szCs w:val="24"/>
              </w:rPr>
            </w:pPr>
            <w:r w:rsidRPr="00556FE4">
              <w:rPr>
                <w:rFonts w:cs="Arial"/>
                <w:szCs w:val="24"/>
              </w:rPr>
              <w:t>Septiembre 05 de 2000.</w:t>
            </w:r>
          </w:p>
          <w:p w:rsidR="009B4C5A" w:rsidRPr="00556FE4" w:rsidRDefault="009B4C5A" w:rsidP="00A042B5">
            <w:pPr>
              <w:jc w:val="both"/>
              <w:rPr>
                <w:rFonts w:cs="Arial"/>
                <w:szCs w:val="24"/>
              </w:rPr>
            </w:pPr>
            <w:r w:rsidRPr="00556FE4">
              <w:rPr>
                <w:rFonts w:cs="Arial"/>
                <w:szCs w:val="24"/>
              </w:rPr>
              <w:t>Acta 05</w:t>
            </w:r>
          </w:p>
        </w:tc>
        <w:tc>
          <w:tcPr>
            <w:tcW w:w="10348" w:type="dxa"/>
            <w:shd w:val="clear" w:color="auto" w:fill="FFCCFF"/>
          </w:tcPr>
          <w:p w:rsidR="009B4C5A" w:rsidRPr="00556FE4" w:rsidRDefault="009B4C5A" w:rsidP="00A042B5">
            <w:pPr>
              <w:jc w:val="both"/>
              <w:rPr>
                <w:rFonts w:cs="Arial"/>
                <w:szCs w:val="24"/>
              </w:rPr>
            </w:pPr>
            <w:r w:rsidRPr="00556FE4">
              <w:rPr>
                <w:rFonts w:cs="Arial"/>
                <w:szCs w:val="24"/>
              </w:rPr>
              <w:t xml:space="preserve">Por medio del cual se autoriza ofrecer el Programa Académico de Pregrado de Licenciatura en Educación Básica con Énfasis en Lengua Extranjera: Inglés, Metodología Semipresencial, Jornada Mixta, con duración de 12 semestres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 (DEROGATORIA DEL DECRETO 272 DE 1998)</w:t>
            </w:r>
          </w:p>
        </w:tc>
      </w:tr>
      <w:tr w:rsidR="009B4C5A" w:rsidRPr="00556FE4" w:rsidTr="00E117A2">
        <w:tc>
          <w:tcPr>
            <w:tcW w:w="988" w:type="dxa"/>
            <w:shd w:val="clear" w:color="auto" w:fill="FFCCFF"/>
          </w:tcPr>
          <w:p w:rsidR="009B4C5A" w:rsidRPr="00556FE4" w:rsidRDefault="009B4C5A" w:rsidP="00A042B5">
            <w:pPr>
              <w:jc w:val="both"/>
              <w:rPr>
                <w:rFonts w:cs="Arial"/>
                <w:szCs w:val="24"/>
              </w:rPr>
            </w:pPr>
            <w:r w:rsidRPr="00556FE4">
              <w:rPr>
                <w:rFonts w:cs="Arial"/>
                <w:szCs w:val="24"/>
              </w:rPr>
              <w:t>11</w:t>
            </w:r>
          </w:p>
        </w:tc>
        <w:tc>
          <w:tcPr>
            <w:tcW w:w="1917" w:type="dxa"/>
            <w:shd w:val="clear" w:color="auto" w:fill="FFCCFF"/>
          </w:tcPr>
          <w:p w:rsidR="009B4C5A" w:rsidRPr="00556FE4" w:rsidRDefault="009B4C5A" w:rsidP="00A042B5">
            <w:pPr>
              <w:jc w:val="both"/>
              <w:rPr>
                <w:rFonts w:cs="Arial"/>
                <w:szCs w:val="24"/>
              </w:rPr>
            </w:pPr>
            <w:r w:rsidRPr="00556FE4">
              <w:rPr>
                <w:rFonts w:cs="Arial"/>
                <w:szCs w:val="24"/>
              </w:rPr>
              <w:t>Septiembre 05 de 2000.</w:t>
            </w:r>
          </w:p>
          <w:p w:rsidR="009B4C5A" w:rsidRPr="00556FE4" w:rsidRDefault="009B4C5A" w:rsidP="00A042B5">
            <w:pPr>
              <w:jc w:val="both"/>
              <w:rPr>
                <w:rFonts w:cs="Arial"/>
                <w:szCs w:val="24"/>
              </w:rPr>
            </w:pPr>
            <w:r w:rsidRPr="00556FE4">
              <w:rPr>
                <w:rFonts w:cs="Arial"/>
                <w:szCs w:val="24"/>
              </w:rPr>
              <w:t>Acta 05</w:t>
            </w:r>
          </w:p>
        </w:tc>
        <w:tc>
          <w:tcPr>
            <w:tcW w:w="10348" w:type="dxa"/>
            <w:shd w:val="clear" w:color="auto" w:fill="FFCCFF"/>
          </w:tcPr>
          <w:p w:rsidR="009B4C5A" w:rsidRPr="00556FE4" w:rsidRDefault="009B4C5A" w:rsidP="00A042B5">
            <w:pPr>
              <w:jc w:val="both"/>
              <w:rPr>
                <w:rFonts w:cs="Arial"/>
                <w:szCs w:val="24"/>
              </w:rPr>
            </w:pPr>
            <w:r w:rsidRPr="00556FE4">
              <w:rPr>
                <w:rFonts w:cs="Arial"/>
                <w:szCs w:val="24"/>
              </w:rPr>
              <w:t xml:space="preserve">Por medio del cual se autoriza ofrecer el Programa Académico de Pregrado de Licenciatura en Educación Preescolar, Metodología Semipresencial, Jornada Mixta, con duración de 12 semestres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 (DEROGATORIA DEL DECRETO 272 DE 1998)</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12</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Septiembre 05 de 2000.</w:t>
            </w:r>
          </w:p>
          <w:p w:rsidR="00162EAE" w:rsidRPr="00556FE4" w:rsidRDefault="00162EAE" w:rsidP="00A042B5">
            <w:pPr>
              <w:jc w:val="both"/>
              <w:rPr>
                <w:rFonts w:cs="Arial"/>
                <w:szCs w:val="24"/>
              </w:rPr>
            </w:pPr>
            <w:r w:rsidRPr="00556FE4">
              <w:rPr>
                <w:rFonts w:cs="Arial"/>
                <w:szCs w:val="24"/>
              </w:rPr>
              <w:t>Acta 05</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autoriza ofrecer el Programa Académico de Pregrado de Licenciatura en Educación Básica con Énfasis en Tecnología e Informática, Metodología a Distancia, con duración de 12 semestres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 (DEROGATORIA DEL DECRETO 272 DE 1998)</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13</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Septiembre 05 de 2000.</w:t>
            </w:r>
          </w:p>
          <w:p w:rsidR="00162EAE" w:rsidRPr="00556FE4" w:rsidRDefault="00162EAE" w:rsidP="00A042B5">
            <w:pPr>
              <w:jc w:val="both"/>
              <w:rPr>
                <w:rFonts w:cs="Arial"/>
                <w:szCs w:val="24"/>
              </w:rPr>
            </w:pPr>
            <w:r w:rsidRPr="00556FE4">
              <w:rPr>
                <w:rFonts w:cs="Arial"/>
                <w:szCs w:val="24"/>
              </w:rPr>
              <w:t>Acta 05</w:t>
            </w:r>
          </w:p>
        </w:tc>
        <w:tc>
          <w:tcPr>
            <w:tcW w:w="10348" w:type="dxa"/>
            <w:shd w:val="clear" w:color="auto" w:fill="FFCCFF"/>
          </w:tcPr>
          <w:p w:rsidR="007B52BA" w:rsidRPr="00FE3E5D" w:rsidRDefault="00162EAE" w:rsidP="00FE3E5D">
            <w:pPr>
              <w:jc w:val="both"/>
              <w:rPr>
                <w:rFonts w:cs="Arial"/>
                <w:sz w:val="22"/>
              </w:rPr>
            </w:pPr>
            <w:r w:rsidRPr="00FE3E5D">
              <w:rPr>
                <w:rFonts w:cs="Arial"/>
                <w:sz w:val="22"/>
              </w:rPr>
              <w:t xml:space="preserve">Por medio del cual se autoriza ofrecer el Programa Académico de Pregrado de Licenciatura en Educación Preescolar, Metodología a Distancia, con duración de 12 semestres en la Fundación Universitaria Luis Amigó. </w:t>
            </w:r>
            <w:r w:rsidRPr="00FE3E5D">
              <w:rPr>
                <w:rFonts w:cs="Arial"/>
                <w:b/>
                <w:sz w:val="22"/>
              </w:rPr>
              <w:t>INAPLICABLE POR CUMPLIMIENTO DE SU OBJETO (DEROGATORIA DEL DECRETO 272 DE 1998)</w:t>
            </w:r>
          </w:p>
        </w:tc>
      </w:tr>
      <w:tr w:rsidR="00D2499F" w:rsidRPr="00D2499F" w:rsidTr="00D2499F">
        <w:tc>
          <w:tcPr>
            <w:tcW w:w="988" w:type="dxa"/>
            <w:shd w:val="clear" w:color="auto" w:fill="33CCFF"/>
          </w:tcPr>
          <w:p w:rsidR="00D2499F" w:rsidRPr="00D2499F" w:rsidRDefault="00D2499F" w:rsidP="00D2499F">
            <w:pPr>
              <w:rPr>
                <w:rFonts w:cs="Arial"/>
                <w:b/>
                <w:sz w:val="20"/>
                <w:szCs w:val="20"/>
              </w:rPr>
            </w:pPr>
            <w:r>
              <w:rPr>
                <w:rFonts w:cs="Arial"/>
                <w:b/>
                <w:sz w:val="20"/>
                <w:szCs w:val="20"/>
              </w:rPr>
              <w:lastRenderedPageBreak/>
              <w:t>Acuerdo No.</w:t>
            </w:r>
          </w:p>
        </w:tc>
        <w:tc>
          <w:tcPr>
            <w:tcW w:w="1917" w:type="dxa"/>
            <w:shd w:val="clear" w:color="auto" w:fill="33CCFF"/>
          </w:tcPr>
          <w:p w:rsidR="00D2499F" w:rsidRPr="00D2499F" w:rsidRDefault="00D2499F" w:rsidP="00D2499F">
            <w:pPr>
              <w:rPr>
                <w:rFonts w:cs="Arial"/>
                <w:b/>
                <w:sz w:val="20"/>
                <w:szCs w:val="20"/>
              </w:rPr>
            </w:pPr>
            <w:r>
              <w:rPr>
                <w:rFonts w:cs="Arial"/>
                <w:b/>
                <w:sz w:val="20"/>
                <w:szCs w:val="20"/>
              </w:rPr>
              <w:t>Acta/Día/Mes/Año</w:t>
            </w:r>
          </w:p>
        </w:tc>
        <w:tc>
          <w:tcPr>
            <w:tcW w:w="10348" w:type="dxa"/>
            <w:shd w:val="clear" w:color="auto" w:fill="33CCFF"/>
          </w:tcPr>
          <w:p w:rsidR="00D2499F" w:rsidRPr="00D2499F" w:rsidRDefault="00D2499F" w:rsidP="00D2499F">
            <w:pPr>
              <w:rPr>
                <w:rFonts w:cs="Arial"/>
                <w:b/>
                <w:sz w:val="20"/>
                <w:szCs w:val="20"/>
              </w:rPr>
            </w:pPr>
            <w:r>
              <w:rPr>
                <w:rFonts w:cs="Arial"/>
                <w:b/>
                <w:sz w:val="20"/>
                <w:szCs w:val="20"/>
              </w:rPr>
              <w:t xml:space="preserve">Asunto </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14</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Septiembre 05 de 2000.</w:t>
            </w:r>
          </w:p>
          <w:p w:rsidR="00162EAE" w:rsidRPr="00556FE4" w:rsidRDefault="00162EAE" w:rsidP="00A042B5">
            <w:pPr>
              <w:jc w:val="both"/>
              <w:rPr>
                <w:rFonts w:cs="Arial"/>
                <w:szCs w:val="24"/>
              </w:rPr>
            </w:pPr>
            <w:r w:rsidRPr="00556FE4">
              <w:rPr>
                <w:rFonts w:cs="Arial"/>
                <w:szCs w:val="24"/>
              </w:rPr>
              <w:t>Acta 05</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autoriza ofrecer el Programa Académico de Pregrado de Licenciatura en Educación Básica con Énfasis en Matemáticas, Metodología a Distancia, con duración de 12 semestres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 (DEROGATORIA DEL DECRETO 272 DE 1998)</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15</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Septiembre 05 de 2000.</w:t>
            </w:r>
          </w:p>
          <w:p w:rsidR="00162EAE" w:rsidRPr="00556FE4" w:rsidRDefault="00162EAE" w:rsidP="00A042B5">
            <w:pPr>
              <w:jc w:val="both"/>
              <w:rPr>
                <w:rFonts w:cs="Arial"/>
                <w:szCs w:val="24"/>
              </w:rPr>
            </w:pPr>
            <w:r w:rsidRPr="00556FE4">
              <w:rPr>
                <w:rFonts w:cs="Arial"/>
                <w:szCs w:val="24"/>
              </w:rPr>
              <w:t>Acta 05</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autoriza ofrecer el Programa Académico de Pregrado de Psicología con Énfasis en Psicología Social, Jornada Mixta, Metodología Presencial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16</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Septiembre 05 de 2000.</w:t>
            </w:r>
          </w:p>
          <w:p w:rsidR="00162EAE" w:rsidRPr="00556FE4" w:rsidRDefault="00162EAE" w:rsidP="00A042B5">
            <w:pPr>
              <w:jc w:val="both"/>
              <w:rPr>
                <w:rFonts w:cs="Arial"/>
                <w:szCs w:val="24"/>
              </w:rPr>
            </w:pPr>
            <w:r w:rsidRPr="00556FE4">
              <w:rPr>
                <w:rFonts w:cs="Arial"/>
                <w:szCs w:val="24"/>
              </w:rPr>
              <w:t>Acta 05</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autoriza ofrecer el Programa Académico de Pregrado de Derecho y Ciencias Humanas, Jornada Mixta, Metodología Presencial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17</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Septiembre 05 de 2000.</w:t>
            </w:r>
          </w:p>
          <w:p w:rsidR="00162EAE" w:rsidRPr="00556FE4" w:rsidRDefault="00162EAE" w:rsidP="00A042B5">
            <w:pPr>
              <w:jc w:val="both"/>
              <w:rPr>
                <w:rFonts w:cs="Arial"/>
                <w:szCs w:val="24"/>
              </w:rPr>
            </w:pPr>
            <w:r w:rsidRPr="00556FE4">
              <w:rPr>
                <w:rFonts w:cs="Arial"/>
                <w:szCs w:val="24"/>
              </w:rPr>
              <w:t>Acta 05</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autoriza ofrecer el Programa Académico de Pregrado de Comunicación Social, Jornada Mixta, Metodología Presencial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18</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Septiembre 05 de 2000.</w:t>
            </w:r>
          </w:p>
          <w:p w:rsidR="00162EAE" w:rsidRPr="00556FE4" w:rsidRDefault="00162EAE" w:rsidP="00A042B5">
            <w:pPr>
              <w:jc w:val="both"/>
              <w:rPr>
                <w:rFonts w:cs="Arial"/>
                <w:szCs w:val="24"/>
              </w:rPr>
            </w:pPr>
            <w:r w:rsidRPr="00556FE4">
              <w:rPr>
                <w:rFonts w:cs="Arial"/>
                <w:szCs w:val="24"/>
              </w:rPr>
              <w:t>Acta 05</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autoriza ofrecer el Programa Académico de Pregrado de Derecho y Ciencias Humanas, Jornada Nocturna, Metodología Presencial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19</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Septiembre 05 de 2000.</w:t>
            </w:r>
          </w:p>
          <w:p w:rsidR="00162EAE" w:rsidRPr="00556FE4" w:rsidRDefault="00162EAE" w:rsidP="00A042B5">
            <w:pPr>
              <w:jc w:val="both"/>
              <w:rPr>
                <w:rFonts w:cs="Arial"/>
                <w:szCs w:val="24"/>
              </w:rPr>
            </w:pPr>
            <w:r w:rsidRPr="00556FE4">
              <w:rPr>
                <w:rFonts w:cs="Arial"/>
                <w:szCs w:val="24"/>
              </w:rPr>
              <w:t>Acta 05</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autoriza ofrecer el Programa Académico de Pregrado de Ingeniería de Sistemas de Información, Jornada Diurna, Metodología Presencial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b/>
                <w:szCs w:val="24"/>
              </w:rPr>
              <w:t xml:space="preserve"> INAPLICABLE POR CUMPLIMIENTO DE SU OBJETO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20</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Septiembre 05 de 2000.</w:t>
            </w:r>
          </w:p>
          <w:p w:rsidR="00162EAE" w:rsidRPr="00556FE4" w:rsidRDefault="00162EAE" w:rsidP="00A042B5">
            <w:pPr>
              <w:jc w:val="both"/>
              <w:rPr>
                <w:rFonts w:cs="Arial"/>
                <w:szCs w:val="24"/>
              </w:rPr>
            </w:pPr>
            <w:r w:rsidRPr="00556FE4">
              <w:rPr>
                <w:rFonts w:cs="Arial"/>
                <w:szCs w:val="24"/>
              </w:rPr>
              <w:t>Acta 05</w:t>
            </w:r>
          </w:p>
        </w:tc>
        <w:tc>
          <w:tcPr>
            <w:tcW w:w="10348" w:type="dxa"/>
            <w:shd w:val="clear" w:color="auto" w:fill="FFCCFF"/>
          </w:tcPr>
          <w:p w:rsidR="007B52BA" w:rsidRPr="00556FE4" w:rsidRDefault="00162EAE" w:rsidP="00AB7135">
            <w:pPr>
              <w:jc w:val="both"/>
              <w:rPr>
                <w:rFonts w:cs="Arial"/>
                <w:szCs w:val="24"/>
              </w:rPr>
            </w:pPr>
            <w:r w:rsidRPr="00556FE4">
              <w:rPr>
                <w:rFonts w:cs="Arial"/>
                <w:szCs w:val="24"/>
              </w:rPr>
              <w:t xml:space="preserve">Por medio del cual se autoriza ofrecer el Programa Académico de Pregrado de Ingeniería de Sistemas de Información, Jornada Mixta, Metodología Presencial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21</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Septiembre 05 de 2000.</w:t>
            </w:r>
          </w:p>
          <w:p w:rsidR="00162EAE" w:rsidRPr="00556FE4" w:rsidRDefault="00162EAE" w:rsidP="00A042B5">
            <w:pPr>
              <w:jc w:val="both"/>
              <w:rPr>
                <w:rFonts w:cs="Arial"/>
                <w:szCs w:val="24"/>
              </w:rPr>
            </w:pPr>
            <w:r w:rsidRPr="00556FE4">
              <w:rPr>
                <w:rFonts w:cs="Arial"/>
                <w:szCs w:val="24"/>
              </w:rPr>
              <w:t>Acta 05</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autoriza ofrecer el Programa Académico de Tecnología en Sistemas de Información, Jornada Diurna, Metodología Presencial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22</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Septiembre 05 de 2000.</w:t>
            </w:r>
          </w:p>
          <w:p w:rsidR="00162EAE" w:rsidRPr="00556FE4" w:rsidRDefault="00162EAE" w:rsidP="00A042B5">
            <w:pPr>
              <w:jc w:val="both"/>
              <w:rPr>
                <w:rFonts w:cs="Arial"/>
                <w:szCs w:val="24"/>
              </w:rPr>
            </w:pPr>
            <w:r w:rsidRPr="00556FE4">
              <w:rPr>
                <w:rFonts w:cs="Arial"/>
                <w:szCs w:val="24"/>
              </w:rPr>
              <w:t>Acta 05</w:t>
            </w:r>
          </w:p>
        </w:tc>
        <w:tc>
          <w:tcPr>
            <w:tcW w:w="10348" w:type="dxa"/>
            <w:shd w:val="clear" w:color="auto" w:fill="FFCCFF"/>
          </w:tcPr>
          <w:p w:rsidR="00162EAE" w:rsidRDefault="00162EAE" w:rsidP="00A042B5">
            <w:pPr>
              <w:jc w:val="both"/>
              <w:rPr>
                <w:rFonts w:cs="Arial"/>
                <w:b/>
                <w:szCs w:val="24"/>
              </w:rPr>
            </w:pPr>
            <w:r w:rsidRPr="00556FE4">
              <w:rPr>
                <w:rFonts w:cs="Arial"/>
                <w:szCs w:val="24"/>
              </w:rPr>
              <w:t xml:space="preserve">Por medio del cual se autoriza ofrecer el Programa Académico de Tecnología en Sistemas de Información, Jornada Mixta, Metodología Presencial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 xml:space="preserve">INAPLICABLE POR CUMPLIMIENTO DE SU OBJETO </w:t>
            </w:r>
          </w:p>
          <w:p w:rsidR="007B52BA" w:rsidRPr="00346511" w:rsidRDefault="007B52BA" w:rsidP="00A042B5">
            <w:pPr>
              <w:jc w:val="both"/>
              <w:rPr>
                <w:rFonts w:cs="Arial"/>
                <w:b/>
                <w:szCs w:val="24"/>
              </w:rPr>
            </w:pPr>
          </w:p>
        </w:tc>
      </w:tr>
    </w:tbl>
    <w:p w:rsidR="00574607" w:rsidRDefault="00574607"/>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917"/>
        <w:gridCol w:w="10348"/>
      </w:tblGrid>
      <w:tr w:rsidR="00574607" w:rsidRPr="00574607" w:rsidTr="00574607">
        <w:tc>
          <w:tcPr>
            <w:tcW w:w="988" w:type="dxa"/>
            <w:shd w:val="clear" w:color="auto" w:fill="33CCFF"/>
          </w:tcPr>
          <w:p w:rsidR="00574607" w:rsidRPr="00574607" w:rsidRDefault="00574607" w:rsidP="00574607">
            <w:pPr>
              <w:rPr>
                <w:rFonts w:cs="Arial"/>
                <w:b/>
                <w:sz w:val="20"/>
                <w:szCs w:val="20"/>
              </w:rPr>
            </w:pPr>
            <w:r>
              <w:rPr>
                <w:rFonts w:cs="Arial"/>
                <w:b/>
                <w:sz w:val="20"/>
                <w:szCs w:val="20"/>
              </w:rPr>
              <w:t>Acuerdo No.</w:t>
            </w:r>
          </w:p>
        </w:tc>
        <w:tc>
          <w:tcPr>
            <w:tcW w:w="1917" w:type="dxa"/>
            <w:shd w:val="clear" w:color="auto" w:fill="33CCFF"/>
          </w:tcPr>
          <w:p w:rsidR="00574607" w:rsidRPr="00574607" w:rsidRDefault="00574607" w:rsidP="00574607">
            <w:pPr>
              <w:rPr>
                <w:rFonts w:cs="Arial"/>
                <w:b/>
                <w:sz w:val="20"/>
                <w:szCs w:val="20"/>
              </w:rPr>
            </w:pPr>
            <w:r>
              <w:rPr>
                <w:rFonts w:cs="Arial"/>
                <w:b/>
                <w:sz w:val="20"/>
                <w:szCs w:val="20"/>
              </w:rPr>
              <w:t>Acta/Día/Mes/Año</w:t>
            </w:r>
          </w:p>
        </w:tc>
        <w:tc>
          <w:tcPr>
            <w:tcW w:w="10348" w:type="dxa"/>
            <w:shd w:val="clear" w:color="auto" w:fill="33CCFF"/>
          </w:tcPr>
          <w:p w:rsidR="00574607" w:rsidRPr="00574607" w:rsidRDefault="00574607" w:rsidP="00574607">
            <w:pPr>
              <w:rPr>
                <w:rFonts w:cs="Arial"/>
                <w:b/>
                <w:sz w:val="20"/>
                <w:szCs w:val="20"/>
              </w:rPr>
            </w:pPr>
            <w:r>
              <w:rPr>
                <w:rFonts w:cs="Arial"/>
                <w:b/>
                <w:sz w:val="20"/>
                <w:szCs w:val="20"/>
              </w:rPr>
              <w:t xml:space="preserve">Asunto </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23</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Septiembre 05 de 2000.</w:t>
            </w:r>
          </w:p>
          <w:p w:rsidR="00162EAE" w:rsidRPr="00556FE4" w:rsidRDefault="00162EAE" w:rsidP="00A042B5">
            <w:pPr>
              <w:jc w:val="both"/>
              <w:rPr>
                <w:rFonts w:cs="Arial"/>
                <w:szCs w:val="24"/>
              </w:rPr>
            </w:pPr>
            <w:r w:rsidRPr="00556FE4">
              <w:rPr>
                <w:rFonts w:cs="Arial"/>
                <w:szCs w:val="24"/>
              </w:rPr>
              <w:t>Acta 05</w:t>
            </w:r>
          </w:p>
        </w:tc>
        <w:tc>
          <w:tcPr>
            <w:tcW w:w="10348" w:type="dxa"/>
            <w:shd w:val="clear" w:color="auto" w:fill="FFCCFF"/>
          </w:tcPr>
          <w:p w:rsidR="00162EAE" w:rsidRPr="00346511" w:rsidRDefault="00162EAE" w:rsidP="00A042B5">
            <w:pPr>
              <w:jc w:val="both"/>
              <w:rPr>
                <w:rFonts w:cs="Arial"/>
                <w:b/>
                <w:szCs w:val="24"/>
              </w:rPr>
            </w:pPr>
            <w:r w:rsidRPr="00556FE4">
              <w:rPr>
                <w:rFonts w:cs="Arial"/>
                <w:szCs w:val="24"/>
              </w:rPr>
              <w:t xml:space="preserve">Por medio del cual se crea </w:t>
            </w:r>
            <w:smartTag w:uri="urn:schemas-microsoft-com:office:smarttags" w:element="PersonName">
              <w:smartTagPr>
                <w:attr w:name="ProductID" w:val="la Representaci￳n Legal"/>
              </w:smartTagPr>
              <w:r w:rsidRPr="00556FE4">
                <w:rPr>
                  <w:rFonts w:cs="Arial"/>
                  <w:szCs w:val="24"/>
                </w:rPr>
                <w:t>la Representación Legal</w:t>
              </w:r>
            </w:smartTag>
            <w:r w:rsidRPr="00556FE4">
              <w:rPr>
                <w:rFonts w:cs="Arial"/>
                <w:szCs w:val="24"/>
              </w:rPr>
              <w:t xml:space="preserve"> Suplente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VIGENTE EL ESTATUTO GENERAL ACUERDO SUPERIOR N°25 DEL 30 DE SEPTIEMBRE DE 2004</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24</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Septiembre 05 de 2000.</w:t>
            </w:r>
          </w:p>
          <w:p w:rsidR="00162EAE" w:rsidRPr="00556FE4" w:rsidRDefault="00162EAE" w:rsidP="00A042B5">
            <w:pPr>
              <w:jc w:val="both"/>
              <w:rPr>
                <w:rFonts w:cs="Arial"/>
                <w:szCs w:val="24"/>
              </w:rPr>
            </w:pPr>
            <w:r w:rsidRPr="00556FE4">
              <w:rPr>
                <w:rFonts w:cs="Arial"/>
                <w:szCs w:val="24"/>
              </w:rPr>
              <w:t>Acta 05</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designa al doctor Francisco Cardona Restrepo como Representante Legal Suplente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para el período comprendido entre el 1 de octubre de 2000 al 12 de enero de 2003.</w:t>
            </w:r>
            <w:r>
              <w:rPr>
                <w:rFonts w:cs="Arial"/>
                <w:szCs w:val="24"/>
              </w:rPr>
              <w:t xml:space="preserve"> </w:t>
            </w:r>
            <w:r>
              <w:rPr>
                <w:rFonts w:cs="Arial"/>
                <w:b/>
                <w:szCs w:val="24"/>
              </w:rPr>
              <w:t>INAPLICABLE POR CUMPLIMIENTO DE SU OBJETO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25</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Septiembre </w:t>
            </w:r>
            <w:r>
              <w:rPr>
                <w:rFonts w:cs="Arial"/>
                <w:szCs w:val="24"/>
              </w:rPr>
              <w:t>0</w:t>
            </w:r>
            <w:r w:rsidRPr="00556FE4">
              <w:rPr>
                <w:rFonts w:cs="Arial"/>
                <w:szCs w:val="24"/>
              </w:rPr>
              <w:t>5 de 2000.</w:t>
            </w:r>
          </w:p>
          <w:p w:rsidR="00162EAE" w:rsidRPr="00556FE4" w:rsidRDefault="00162EAE" w:rsidP="00A042B5">
            <w:pPr>
              <w:jc w:val="both"/>
              <w:rPr>
                <w:rFonts w:cs="Arial"/>
                <w:szCs w:val="24"/>
              </w:rPr>
            </w:pPr>
            <w:r w:rsidRPr="00556FE4">
              <w:rPr>
                <w:rFonts w:cs="Arial"/>
                <w:szCs w:val="24"/>
              </w:rPr>
              <w:t>Acta 05</w:t>
            </w:r>
          </w:p>
        </w:tc>
        <w:tc>
          <w:tcPr>
            <w:tcW w:w="10348" w:type="dxa"/>
            <w:shd w:val="clear" w:color="auto" w:fill="FFCCFF"/>
          </w:tcPr>
          <w:p w:rsidR="00162EAE" w:rsidRPr="00346511" w:rsidRDefault="00162EAE" w:rsidP="00A042B5">
            <w:pPr>
              <w:jc w:val="both"/>
              <w:rPr>
                <w:rFonts w:cs="Arial"/>
                <w:b/>
                <w:szCs w:val="24"/>
              </w:rPr>
            </w:pPr>
            <w:r w:rsidRPr="00556FE4">
              <w:rPr>
                <w:rFonts w:cs="Arial"/>
                <w:szCs w:val="24"/>
              </w:rPr>
              <w:t xml:space="preserve">Por medio del cual se autoriza al Señor Rector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para firmar convenios con las administraciones de los municipios a los cuales se decida extender los Programas Académicos que </w:t>
            </w:r>
            <w:smartTag w:uri="urn:schemas-microsoft-com:office:smarttags" w:element="PersonName">
              <w:smartTagPr>
                <w:attr w:name="ProductID" w:val="la Instituci￳n"/>
              </w:smartTagPr>
              <w:r w:rsidRPr="00556FE4">
                <w:rPr>
                  <w:rFonts w:cs="Arial"/>
                  <w:szCs w:val="24"/>
                </w:rPr>
                <w:t>la Institución</w:t>
              </w:r>
            </w:smartTag>
            <w:r w:rsidRPr="00556FE4">
              <w:rPr>
                <w:rFonts w:cs="Arial"/>
                <w:szCs w:val="24"/>
              </w:rPr>
              <w:t xml:space="preserve"> tiene actualmente en funcionamiento.  Reemplaza el Acuerdo 008 del 31 de mayo de 1994.</w:t>
            </w:r>
            <w:r>
              <w:rPr>
                <w:rFonts w:cs="Arial"/>
                <w:szCs w:val="24"/>
              </w:rPr>
              <w:t xml:space="preserve"> </w:t>
            </w:r>
            <w:r>
              <w:rPr>
                <w:rFonts w:cs="Arial"/>
                <w:b/>
                <w:szCs w:val="24"/>
              </w:rPr>
              <w:t>INAPLICABLE POR NUEVA REGLAMENTACIÓN LEGAL</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26</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Diciembre 05 de 2000.</w:t>
            </w:r>
          </w:p>
          <w:p w:rsidR="00162EAE" w:rsidRPr="00556FE4" w:rsidRDefault="00162EAE" w:rsidP="00A042B5">
            <w:pPr>
              <w:jc w:val="both"/>
              <w:rPr>
                <w:rFonts w:cs="Arial"/>
                <w:szCs w:val="24"/>
              </w:rPr>
            </w:pPr>
            <w:r w:rsidRPr="00556FE4">
              <w:rPr>
                <w:rFonts w:cs="Arial"/>
                <w:szCs w:val="24"/>
              </w:rPr>
              <w:t>Acta 07</w:t>
            </w:r>
          </w:p>
        </w:tc>
        <w:tc>
          <w:tcPr>
            <w:tcW w:w="10348" w:type="dxa"/>
            <w:shd w:val="clear" w:color="auto" w:fill="FFCCFF"/>
          </w:tcPr>
          <w:p w:rsidR="00162EAE" w:rsidRPr="00346511" w:rsidRDefault="00162EAE" w:rsidP="00A042B5">
            <w:pPr>
              <w:jc w:val="both"/>
              <w:rPr>
                <w:rFonts w:cs="Arial"/>
                <w:b/>
                <w:szCs w:val="24"/>
              </w:rPr>
            </w:pPr>
            <w:r w:rsidRPr="00556FE4">
              <w:rPr>
                <w:rFonts w:cs="Arial"/>
                <w:szCs w:val="24"/>
              </w:rPr>
              <w:t xml:space="preserve">Por medio del cual se crea el estímulo para Egresados “Profesional </w:t>
            </w:r>
            <w:proofErr w:type="spellStart"/>
            <w:r w:rsidRPr="00556FE4">
              <w:rPr>
                <w:rFonts w:cs="Arial"/>
                <w:szCs w:val="24"/>
              </w:rPr>
              <w:t>Amigoniano</w:t>
            </w:r>
            <w:proofErr w:type="spellEnd"/>
            <w:r w:rsidRPr="00556FE4">
              <w:rPr>
                <w:rFonts w:cs="Arial"/>
                <w:szCs w:val="24"/>
              </w:rPr>
              <w:t xml:space="preserve"> Distinguido”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VIGENTE EL ACUERDO SUPERIOR N°08 DEL 5 DE OCTUBRE DE 2010</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27</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Diciembre 05 de 2000.</w:t>
            </w:r>
          </w:p>
          <w:p w:rsidR="00162EAE" w:rsidRPr="00556FE4" w:rsidRDefault="00162EAE" w:rsidP="00A042B5">
            <w:pPr>
              <w:jc w:val="both"/>
              <w:rPr>
                <w:rFonts w:cs="Arial"/>
                <w:szCs w:val="24"/>
              </w:rPr>
            </w:pPr>
            <w:r w:rsidRPr="00556FE4">
              <w:rPr>
                <w:rFonts w:cs="Arial"/>
                <w:szCs w:val="24"/>
              </w:rPr>
              <w:t>Acta 07</w:t>
            </w:r>
          </w:p>
        </w:tc>
        <w:tc>
          <w:tcPr>
            <w:tcW w:w="10348" w:type="dxa"/>
            <w:shd w:val="clear" w:color="auto" w:fill="FFCCFF"/>
          </w:tcPr>
          <w:p w:rsidR="00162EAE" w:rsidRPr="00CD2579" w:rsidRDefault="00162EAE" w:rsidP="00A042B5">
            <w:pPr>
              <w:jc w:val="both"/>
              <w:rPr>
                <w:rFonts w:cs="Arial"/>
                <w:b/>
                <w:szCs w:val="24"/>
              </w:rPr>
            </w:pPr>
            <w:r w:rsidRPr="00556FE4">
              <w:rPr>
                <w:rFonts w:cs="Arial"/>
                <w:szCs w:val="24"/>
              </w:rPr>
              <w:t xml:space="preserve">Por medio del cual se crea </w:t>
            </w:r>
            <w:smartTag w:uri="urn:schemas-microsoft-com:office:smarttags" w:element="PersonName">
              <w:smartTagPr>
                <w:attr w:name="ProductID" w:val="la Distinci￳n"/>
              </w:smartTagPr>
              <w:r w:rsidRPr="00556FE4">
                <w:rPr>
                  <w:rFonts w:cs="Arial"/>
                  <w:szCs w:val="24"/>
                </w:rPr>
                <w:t>la Distinción</w:t>
              </w:r>
            </w:smartTag>
            <w:r w:rsidRPr="00556FE4">
              <w:rPr>
                <w:rFonts w:cs="Arial"/>
                <w:szCs w:val="24"/>
              </w:rPr>
              <w:t xml:space="preserve"> “Medalla al Mérito </w:t>
            </w:r>
            <w:proofErr w:type="spellStart"/>
            <w:r w:rsidRPr="00556FE4">
              <w:rPr>
                <w:rFonts w:cs="Arial"/>
                <w:szCs w:val="24"/>
              </w:rPr>
              <w:t>Amigoniano</w:t>
            </w:r>
            <w:proofErr w:type="spellEnd"/>
            <w:r w:rsidRPr="00556FE4">
              <w:rPr>
                <w:rFonts w:cs="Arial"/>
                <w:szCs w:val="24"/>
              </w:rPr>
              <w:t xml:space="preserve">”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 xml:space="preserve">INAPLICABLE. VIGENTE EL ACUERDO SUPERIOR N°08 DEL 5 DE OCTUBRE DE 2010 </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01</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Marzo 6 de 2001.</w:t>
            </w:r>
          </w:p>
          <w:p w:rsidR="00162EAE" w:rsidRPr="00556FE4" w:rsidRDefault="00162EAE" w:rsidP="00A042B5">
            <w:pPr>
              <w:jc w:val="both"/>
              <w:rPr>
                <w:rFonts w:cs="Arial"/>
                <w:szCs w:val="24"/>
              </w:rPr>
            </w:pPr>
            <w:r w:rsidRPr="00556FE4">
              <w:rPr>
                <w:rFonts w:cs="Arial"/>
                <w:szCs w:val="24"/>
              </w:rPr>
              <w:t>Acta 02</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modifica el Acuerdo 09 del 5 de septiembre de 2000 con respecto a la nominación de </w:t>
            </w:r>
            <w:smartTag w:uri="urn:schemas-microsoft-com:office:smarttags" w:element="PersonName">
              <w:smartTagPr>
                <w:attr w:name="ProductID" w:val="la Facultad"/>
              </w:smartTagPr>
              <w:r w:rsidRPr="00556FE4">
                <w:rPr>
                  <w:rFonts w:cs="Arial"/>
                  <w:szCs w:val="24"/>
                </w:rPr>
                <w:t>la Facultad</w:t>
              </w:r>
            </w:smartTag>
            <w:r w:rsidRPr="00556FE4">
              <w:rPr>
                <w:rFonts w:cs="Arial"/>
                <w:szCs w:val="24"/>
              </w:rPr>
              <w:t xml:space="preserve"> de Ciencias Eclesiásticas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Se denominará Facultad de Filosofía y Teología.</w:t>
            </w:r>
            <w:r>
              <w:rPr>
                <w:rFonts w:cs="Arial"/>
                <w:szCs w:val="24"/>
              </w:rPr>
              <w:t xml:space="preserve"> </w:t>
            </w:r>
            <w:r>
              <w:rPr>
                <w:rFonts w:cs="Arial"/>
                <w:b/>
                <w:szCs w:val="24"/>
              </w:rPr>
              <w:t>INAPLICABLE. VIGENTE EL ACUERDO SUPERIOR N°07 DEL 2 DE OCTUBRE DE 2012</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02</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Marzo 6 de 2001.</w:t>
            </w:r>
          </w:p>
          <w:p w:rsidR="00162EAE" w:rsidRPr="00556FE4" w:rsidRDefault="00162EAE" w:rsidP="00A042B5">
            <w:pPr>
              <w:jc w:val="both"/>
              <w:rPr>
                <w:rFonts w:cs="Arial"/>
                <w:szCs w:val="24"/>
              </w:rPr>
            </w:pPr>
            <w:r w:rsidRPr="00556FE4">
              <w:rPr>
                <w:rFonts w:cs="Arial"/>
                <w:szCs w:val="24"/>
              </w:rPr>
              <w:t>Acta 02</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crea y autoriza la iniciación del desarrollo del Programa Académico de Pregrado de Filosofía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03</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Marzo 6 de 2001.</w:t>
            </w:r>
          </w:p>
          <w:p w:rsidR="00162EAE" w:rsidRPr="00556FE4" w:rsidRDefault="00162EAE" w:rsidP="00A042B5">
            <w:pPr>
              <w:jc w:val="both"/>
              <w:rPr>
                <w:rFonts w:cs="Arial"/>
                <w:szCs w:val="24"/>
              </w:rPr>
            </w:pPr>
            <w:r w:rsidRPr="00556FE4">
              <w:rPr>
                <w:rFonts w:cs="Arial"/>
                <w:szCs w:val="24"/>
              </w:rPr>
              <w:t>Acta 02</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crea y autoriza la iniciación del desarrollo del Programa Académico de Postgrado de Especialización en Filosofía del Derecho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POR INEXISTENCIA DE SU OBJETO</w:t>
            </w:r>
          </w:p>
        </w:tc>
      </w:tr>
    </w:tbl>
    <w:p w:rsidR="009F0B86" w:rsidRDefault="009F0B86"/>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917"/>
        <w:gridCol w:w="10348"/>
      </w:tblGrid>
      <w:tr w:rsidR="009F0B86" w:rsidRPr="009F0B86" w:rsidTr="009F0B86">
        <w:tc>
          <w:tcPr>
            <w:tcW w:w="988" w:type="dxa"/>
            <w:shd w:val="clear" w:color="auto" w:fill="33CCFF"/>
          </w:tcPr>
          <w:p w:rsidR="009F0B86" w:rsidRPr="009F0B86" w:rsidRDefault="009F0B86" w:rsidP="009F0B86">
            <w:pPr>
              <w:rPr>
                <w:rFonts w:cs="Arial"/>
                <w:b/>
                <w:sz w:val="20"/>
                <w:szCs w:val="20"/>
              </w:rPr>
            </w:pPr>
            <w:r>
              <w:rPr>
                <w:rFonts w:cs="Arial"/>
                <w:b/>
                <w:sz w:val="20"/>
                <w:szCs w:val="20"/>
              </w:rPr>
              <w:t>Acuerdo No.</w:t>
            </w:r>
          </w:p>
        </w:tc>
        <w:tc>
          <w:tcPr>
            <w:tcW w:w="1917" w:type="dxa"/>
            <w:shd w:val="clear" w:color="auto" w:fill="33CCFF"/>
          </w:tcPr>
          <w:p w:rsidR="009F0B86" w:rsidRPr="009F0B86" w:rsidRDefault="009F0B86" w:rsidP="009F0B86">
            <w:pPr>
              <w:rPr>
                <w:rFonts w:cs="Arial"/>
                <w:b/>
                <w:sz w:val="20"/>
                <w:szCs w:val="20"/>
              </w:rPr>
            </w:pPr>
            <w:r>
              <w:rPr>
                <w:rFonts w:cs="Arial"/>
                <w:b/>
                <w:sz w:val="20"/>
                <w:szCs w:val="20"/>
              </w:rPr>
              <w:t>Acta/Día/Mes/Año</w:t>
            </w:r>
          </w:p>
        </w:tc>
        <w:tc>
          <w:tcPr>
            <w:tcW w:w="10348" w:type="dxa"/>
            <w:shd w:val="clear" w:color="auto" w:fill="33CCFF"/>
          </w:tcPr>
          <w:p w:rsidR="009F0B86" w:rsidRPr="009F0B86" w:rsidRDefault="009F0B86" w:rsidP="009F0B86">
            <w:pPr>
              <w:rPr>
                <w:rFonts w:cs="Arial"/>
                <w:b/>
                <w:sz w:val="20"/>
                <w:szCs w:val="20"/>
              </w:rPr>
            </w:pPr>
            <w:r>
              <w:rPr>
                <w:rFonts w:cs="Arial"/>
                <w:b/>
                <w:sz w:val="20"/>
                <w:szCs w:val="20"/>
              </w:rPr>
              <w:t xml:space="preserve">Asunto </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04</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Abril 03 de 2001.</w:t>
            </w:r>
          </w:p>
          <w:p w:rsidR="00162EAE" w:rsidRPr="00556FE4" w:rsidRDefault="00162EAE" w:rsidP="00A042B5">
            <w:pPr>
              <w:jc w:val="both"/>
              <w:rPr>
                <w:rFonts w:cs="Arial"/>
                <w:szCs w:val="24"/>
              </w:rPr>
            </w:pPr>
            <w:r w:rsidRPr="00556FE4">
              <w:rPr>
                <w:rFonts w:cs="Arial"/>
                <w:szCs w:val="24"/>
              </w:rPr>
              <w:t>Acta 03</w:t>
            </w:r>
          </w:p>
        </w:tc>
        <w:tc>
          <w:tcPr>
            <w:tcW w:w="10348" w:type="dxa"/>
            <w:shd w:val="clear" w:color="auto" w:fill="FFCCFF"/>
          </w:tcPr>
          <w:p w:rsidR="00162EAE" w:rsidRPr="00CD2579" w:rsidRDefault="00162EAE" w:rsidP="00A042B5">
            <w:pPr>
              <w:jc w:val="both"/>
              <w:rPr>
                <w:rFonts w:cs="Arial"/>
                <w:b/>
                <w:szCs w:val="24"/>
              </w:rPr>
            </w:pPr>
            <w:r w:rsidRPr="00556FE4">
              <w:rPr>
                <w:rFonts w:cs="Arial"/>
                <w:szCs w:val="24"/>
              </w:rPr>
              <w:t xml:space="preserve">Por medio del cual se modifica </w:t>
            </w:r>
            <w:smartTag w:uri="urn:schemas-microsoft-com:office:smarttags" w:element="PersonName">
              <w:smartTagPr>
                <w:attr w:name="ProductID" w:val="la Estructura Org￡nica"/>
              </w:smartTagPr>
              <w:r w:rsidRPr="00556FE4">
                <w:rPr>
                  <w:rFonts w:cs="Arial"/>
                  <w:szCs w:val="24"/>
                </w:rPr>
                <w:t>la Estructura Orgánica</w:t>
              </w:r>
            </w:smartTag>
            <w:r>
              <w:rPr>
                <w:rFonts w:cs="Arial"/>
                <w:szCs w:val="24"/>
              </w:rPr>
              <w:t xml:space="preserve"> </w:t>
            </w:r>
            <w:r w:rsidRPr="00556FE4">
              <w:rPr>
                <w:rFonts w:cs="Arial"/>
                <w:szCs w:val="24"/>
              </w:rPr>
              <w:t xml:space="preserve">(Acuerdo No. 10 del 1 de septiembre de 1998)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Adscríbase a </w:t>
            </w:r>
            <w:smartTag w:uri="urn:schemas-microsoft-com:office:smarttags" w:element="PersonName">
              <w:smartTagPr>
                <w:attr w:name="ProductID" w:val="la Secretar￭a General"/>
              </w:smartTagPr>
              <w:r w:rsidRPr="00556FE4">
                <w:rPr>
                  <w:rFonts w:cs="Arial"/>
                  <w:szCs w:val="24"/>
                </w:rPr>
                <w:t>la Secretaría General</w:t>
              </w:r>
            </w:smartTag>
            <w:r w:rsidRPr="00556FE4">
              <w:rPr>
                <w:rFonts w:cs="Arial"/>
                <w:szCs w:val="24"/>
              </w:rPr>
              <w:t>, con carácter de dependencia funcional, el Departamento de Registro Académico.</w:t>
            </w:r>
            <w:r>
              <w:rPr>
                <w:rFonts w:cs="Arial"/>
                <w:szCs w:val="24"/>
              </w:rPr>
              <w:t xml:space="preserve"> </w:t>
            </w:r>
            <w:r>
              <w:rPr>
                <w:rFonts w:cs="Arial"/>
                <w:b/>
                <w:szCs w:val="24"/>
              </w:rPr>
              <w:t>INAPLICABLE. VIGENTE EL ACUERDO SUPERIOR N°07 DEL 2 DE OCTUBRE DE 2013</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05</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Junio 05 de 2001.</w:t>
            </w:r>
          </w:p>
          <w:p w:rsidR="00162EAE" w:rsidRPr="00556FE4" w:rsidRDefault="00162EAE" w:rsidP="00A042B5">
            <w:pPr>
              <w:jc w:val="both"/>
              <w:rPr>
                <w:rFonts w:cs="Arial"/>
                <w:szCs w:val="24"/>
              </w:rPr>
            </w:pPr>
            <w:r w:rsidRPr="00556FE4">
              <w:rPr>
                <w:rFonts w:cs="Arial"/>
                <w:szCs w:val="24"/>
              </w:rPr>
              <w:t xml:space="preserve">Acta 03 </w:t>
            </w:r>
          </w:p>
        </w:tc>
        <w:tc>
          <w:tcPr>
            <w:tcW w:w="10348" w:type="dxa"/>
            <w:shd w:val="clear" w:color="auto" w:fill="FFCCFF"/>
          </w:tcPr>
          <w:p w:rsidR="00162EAE" w:rsidRPr="00CD2579" w:rsidRDefault="00162EAE" w:rsidP="00A042B5">
            <w:pPr>
              <w:jc w:val="both"/>
              <w:rPr>
                <w:rFonts w:cs="Arial"/>
                <w:b/>
                <w:szCs w:val="24"/>
              </w:rPr>
            </w:pPr>
            <w:r w:rsidRPr="00556FE4">
              <w:rPr>
                <w:rFonts w:cs="Arial"/>
                <w:szCs w:val="24"/>
              </w:rPr>
              <w:t xml:space="preserve">Por medio del cual se modifican los Estímulos Laborales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y se confiere una delegación.</w:t>
            </w:r>
            <w:r>
              <w:rPr>
                <w:rFonts w:cs="Arial"/>
                <w:szCs w:val="24"/>
              </w:rPr>
              <w:t xml:space="preserve"> </w:t>
            </w:r>
            <w:r>
              <w:rPr>
                <w:rFonts w:cs="Arial"/>
                <w:b/>
                <w:szCs w:val="24"/>
              </w:rPr>
              <w:t>INAPLICABLE. VIGENTE LA RESOLUCIÓN RECTORAL N°13 DEL 12 DE MARZO DE 2013.</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06</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Junio 19 de 2001</w:t>
            </w:r>
          </w:p>
          <w:p w:rsidR="00162EAE" w:rsidRPr="00556FE4" w:rsidRDefault="00162EAE" w:rsidP="00A042B5">
            <w:pPr>
              <w:jc w:val="both"/>
              <w:rPr>
                <w:rFonts w:cs="Arial"/>
                <w:szCs w:val="24"/>
              </w:rPr>
            </w:pPr>
            <w:r w:rsidRPr="00556FE4">
              <w:rPr>
                <w:rFonts w:cs="Arial"/>
                <w:szCs w:val="24"/>
              </w:rPr>
              <w:t>Acta 05</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Por medio del cual s</w:t>
            </w:r>
            <w:r>
              <w:rPr>
                <w:rFonts w:cs="Arial"/>
                <w:szCs w:val="24"/>
              </w:rPr>
              <w:t xml:space="preserve">e modifica el Estatuto General </w:t>
            </w:r>
            <w:r w:rsidRPr="00556FE4">
              <w:rPr>
                <w:rFonts w:cs="Arial"/>
                <w:szCs w:val="24"/>
              </w:rPr>
              <w:t>(Acuerdo 03 de agosto 26 de 1996 y Acuerdo 15 de octubre 6 de 1998)</w:t>
            </w:r>
            <w:r>
              <w:rPr>
                <w:rFonts w:cs="Arial"/>
                <w:szCs w:val="24"/>
              </w:rPr>
              <w:t xml:space="preserve"> </w:t>
            </w:r>
            <w:r>
              <w:rPr>
                <w:rFonts w:cs="Arial"/>
                <w:b/>
                <w:szCs w:val="24"/>
              </w:rPr>
              <w:t>INAPLICABLE. PENDIENTE DE REFRENDACIÓN POR EL MINISTERIO DE EDUCACIÓN NACIONAL. CON APROBACIÓN CANÓNICA POR EL ARZOBISPO DE MEDELLÍN SEGÚN DECRETO 47G/11 DEL 19 DE DICIEMBRE DE 2011 (DEROGARÍA LOS ACUERDOS SUPERIORES N°03 DE AGOSTO 26 DE 1995, N°15 DE 6 DE OCTUBRE DE 1998, N°06 DE JUNIO 19 DE 2001 Y N°25 DE SEPTIEMBRE 30 DE 2004, N°09 DEL 6 DE AGOSTO DE 2011)</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07</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Octubre 2 de 2001</w:t>
            </w:r>
          </w:p>
          <w:p w:rsidR="00162EAE" w:rsidRPr="00556FE4" w:rsidRDefault="00162EAE" w:rsidP="00A042B5">
            <w:pPr>
              <w:jc w:val="both"/>
              <w:rPr>
                <w:rFonts w:cs="Arial"/>
                <w:szCs w:val="24"/>
              </w:rPr>
            </w:pPr>
            <w:r w:rsidRPr="00556FE4">
              <w:rPr>
                <w:rFonts w:cs="Arial"/>
                <w:szCs w:val="24"/>
              </w:rPr>
              <w:t>Acta 07</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reestructura el currículo de </w:t>
            </w:r>
            <w:smartTag w:uri="urn:schemas-microsoft-com:office:smarttags" w:element="PersonName">
              <w:smartTagPr>
                <w:attr w:name="ProductID" w:val="la Especializaci￳n"/>
              </w:smartTagPr>
              <w:r w:rsidRPr="00556FE4">
                <w:rPr>
                  <w:rFonts w:cs="Arial"/>
                  <w:szCs w:val="24"/>
                </w:rPr>
                <w:t>la Especialización</w:t>
              </w:r>
            </w:smartTag>
            <w:r w:rsidRPr="00556FE4">
              <w:rPr>
                <w:rFonts w:cs="Arial"/>
                <w:szCs w:val="24"/>
              </w:rPr>
              <w:t xml:space="preserve"> en Ética en la Fundación Universitaria Luis Amigó.</w:t>
            </w:r>
            <w:r>
              <w:rPr>
                <w:rFonts w:cs="Arial"/>
                <w:szCs w:val="24"/>
              </w:rPr>
              <w:t xml:space="preserve"> </w:t>
            </w:r>
            <w:r>
              <w:rPr>
                <w:rFonts w:cs="Arial"/>
                <w:b/>
                <w:szCs w:val="24"/>
              </w:rPr>
              <w:t>INAPLICABLE POR INEXISTENCIA DE SU OBJETO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08</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Octubre 2 de 2001</w:t>
            </w:r>
          </w:p>
          <w:p w:rsidR="00162EAE" w:rsidRPr="00556FE4" w:rsidRDefault="00162EAE" w:rsidP="00A042B5">
            <w:pPr>
              <w:jc w:val="both"/>
              <w:rPr>
                <w:rFonts w:cs="Arial"/>
                <w:szCs w:val="24"/>
              </w:rPr>
            </w:pPr>
            <w:r w:rsidRPr="00556FE4">
              <w:rPr>
                <w:rFonts w:cs="Arial"/>
                <w:szCs w:val="24"/>
              </w:rPr>
              <w:t>Acta 07</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Por medio del cual se autoriza adq</w:t>
            </w:r>
            <w:r>
              <w:rPr>
                <w:rFonts w:cs="Arial"/>
                <w:szCs w:val="24"/>
              </w:rPr>
              <w:t xml:space="preserve">uirir un préstamo por valor de $600.000.000 </w:t>
            </w:r>
            <w:r w:rsidRPr="00556FE4">
              <w:rPr>
                <w:rFonts w:cs="Arial"/>
                <w:szCs w:val="24"/>
              </w:rPr>
              <w:t>(seis</w:t>
            </w:r>
            <w:r>
              <w:rPr>
                <w:rFonts w:cs="Arial"/>
                <w:szCs w:val="24"/>
              </w:rPr>
              <w:t xml:space="preserve">cientos millones de pesos) </w:t>
            </w:r>
            <w:r w:rsidRPr="00556FE4">
              <w:rPr>
                <w:rFonts w:cs="Arial"/>
                <w:szCs w:val="24"/>
              </w:rPr>
              <w:t xml:space="preserve">con </w:t>
            </w:r>
            <w:smartTag w:uri="urn:schemas-microsoft-com:office:smarttags" w:element="PersonName">
              <w:smartTagPr>
                <w:attr w:name="ProductID" w:val="la Corporaci￳n Financiera"/>
              </w:smartTagPr>
              <w:r w:rsidRPr="00556FE4">
                <w:rPr>
                  <w:rFonts w:cs="Arial"/>
                  <w:szCs w:val="24"/>
                </w:rPr>
                <w:t>la Corporación Financiera</w:t>
              </w:r>
            </w:smartTag>
            <w:r w:rsidRPr="00556FE4">
              <w:rPr>
                <w:rFonts w:cs="Arial"/>
                <w:szCs w:val="24"/>
              </w:rPr>
              <w:t xml:space="preserve"> Las Villas para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w:t>
            </w:r>
            <w:r>
              <w:rPr>
                <w:rFonts w:cs="Arial"/>
                <w:b/>
                <w:szCs w:val="24"/>
              </w:rPr>
              <w:t>INAPLICABLE POR CUMPLIMIENTO DE SU OBJETO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09</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Diciembre 4 de 2001</w:t>
            </w:r>
          </w:p>
          <w:p w:rsidR="00162EAE" w:rsidRPr="00556FE4" w:rsidRDefault="00162EAE" w:rsidP="00A042B5">
            <w:pPr>
              <w:jc w:val="both"/>
              <w:rPr>
                <w:rFonts w:cs="Arial"/>
                <w:szCs w:val="24"/>
              </w:rPr>
            </w:pPr>
            <w:r w:rsidRPr="00556FE4">
              <w:rPr>
                <w:rFonts w:cs="Arial"/>
                <w:szCs w:val="24"/>
              </w:rPr>
              <w:t>Acta 08</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Por medio de la cual se concede un Título Post-</w:t>
            </w:r>
            <w:proofErr w:type="spellStart"/>
            <w:r w:rsidRPr="00556FE4">
              <w:rPr>
                <w:rFonts w:cs="Arial"/>
                <w:szCs w:val="24"/>
              </w:rPr>
              <w:t>Morten</w:t>
            </w:r>
            <w:proofErr w:type="spellEnd"/>
            <w:r w:rsidRPr="00556FE4">
              <w:rPr>
                <w:rFonts w:cs="Arial"/>
                <w:szCs w:val="24"/>
              </w:rPr>
              <w:t xml:space="preserve"> a la señora Clara </w:t>
            </w:r>
            <w:proofErr w:type="spellStart"/>
            <w:r w:rsidRPr="00556FE4">
              <w:rPr>
                <w:rFonts w:cs="Arial"/>
                <w:szCs w:val="24"/>
              </w:rPr>
              <w:t>Lucinda</w:t>
            </w:r>
            <w:proofErr w:type="spellEnd"/>
            <w:r w:rsidRPr="00556FE4">
              <w:rPr>
                <w:rFonts w:cs="Arial"/>
                <w:szCs w:val="24"/>
              </w:rPr>
              <w:t xml:space="preserve"> Ortiz Herrera, Coordinadora de Prácticas, en el Centro Regional Bogotá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(Fallecida)</w:t>
            </w:r>
            <w:r>
              <w:rPr>
                <w:rFonts w:cs="Arial"/>
                <w:szCs w:val="24"/>
              </w:rPr>
              <w:t xml:space="preserve"> </w:t>
            </w:r>
            <w:r>
              <w:rPr>
                <w:rFonts w:cs="Arial"/>
                <w:b/>
                <w:szCs w:val="24"/>
              </w:rPr>
              <w:t>INAPLICABLE POR CUMPLIMIENTO DE SU OBJETO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01</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Marzo 5 de 2002 </w:t>
            </w:r>
          </w:p>
          <w:p w:rsidR="00162EAE" w:rsidRPr="00556FE4" w:rsidRDefault="00162EAE" w:rsidP="00ED1971">
            <w:pPr>
              <w:jc w:val="both"/>
              <w:rPr>
                <w:rFonts w:cs="Arial"/>
                <w:szCs w:val="24"/>
              </w:rPr>
            </w:pPr>
            <w:r w:rsidRPr="00556FE4">
              <w:rPr>
                <w:rFonts w:cs="Arial"/>
                <w:szCs w:val="24"/>
              </w:rPr>
              <w:t>Acta 01</w:t>
            </w:r>
          </w:p>
        </w:tc>
        <w:tc>
          <w:tcPr>
            <w:tcW w:w="10348" w:type="dxa"/>
            <w:shd w:val="clear" w:color="auto" w:fill="FFCCFF"/>
          </w:tcPr>
          <w:p w:rsidR="00386344" w:rsidRPr="001E0EBF" w:rsidRDefault="00162EAE" w:rsidP="00D03C02">
            <w:pPr>
              <w:jc w:val="both"/>
              <w:rPr>
                <w:rFonts w:cs="Arial"/>
                <w:b/>
                <w:szCs w:val="24"/>
                <w:u w:val="single"/>
              </w:rPr>
            </w:pPr>
            <w:r w:rsidRPr="00556FE4">
              <w:rPr>
                <w:rFonts w:cs="Arial"/>
                <w:szCs w:val="24"/>
              </w:rPr>
              <w:t xml:space="preserve">Por medio del cual se expide el Estatuto de Propiedad Intelectual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VIGENTE EL</w:t>
            </w:r>
            <w:r w:rsidRPr="00CD2579">
              <w:rPr>
                <w:rFonts w:cs="Arial"/>
                <w:b/>
                <w:szCs w:val="24"/>
              </w:rPr>
              <w:t xml:space="preserve"> ACUERDO</w:t>
            </w:r>
            <w:r>
              <w:rPr>
                <w:rFonts w:cs="Arial"/>
                <w:b/>
                <w:szCs w:val="24"/>
              </w:rPr>
              <w:t xml:space="preserve"> SUPERIOR</w:t>
            </w:r>
            <w:r w:rsidRPr="00CD2579">
              <w:rPr>
                <w:rFonts w:cs="Arial"/>
                <w:b/>
                <w:szCs w:val="24"/>
              </w:rPr>
              <w:t xml:space="preserve"> No. 02 DEL 5 DE FEBRERO DE 2013</w:t>
            </w:r>
          </w:p>
        </w:tc>
      </w:tr>
    </w:tbl>
    <w:p w:rsidR="00D03C02" w:rsidRDefault="00D03C02"/>
    <w:p w:rsidR="00D03C02" w:rsidRDefault="00D03C02"/>
    <w:p w:rsidR="00D03C02" w:rsidRDefault="00D03C02"/>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917"/>
        <w:gridCol w:w="10348"/>
      </w:tblGrid>
      <w:tr w:rsidR="00D03C02" w:rsidRPr="00556FE4" w:rsidTr="00D03C02">
        <w:tc>
          <w:tcPr>
            <w:tcW w:w="988" w:type="dxa"/>
            <w:shd w:val="clear" w:color="auto" w:fill="33CCFF"/>
          </w:tcPr>
          <w:p w:rsidR="00D03C02" w:rsidRPr="00D03C02" w:rsidRDefault="00D03C02" w:rsidP="00D03C02">
            <w:pPr>
              <w:rPr>
                <w:rFonts w:cs="Arial"/>
                <w:b/>
                <w:sz w:val="20"/>
                <w:szCs w:val="20"/>
              </w:rPr>
            </w:pPr>
            <w:r>
              <w:rPr>
                <w:rFonts w:cs="Arial"/>
                <w:b/>
                <w:sz w:val="20"/>
                <w:szCs w:val="20"/>
              </w:rPr>
              <w:lastRenderedPageBreak/>
              <w:t>Acuerdo No.</w:t>
            </w:r>
          </w:p>
        </w:tc>
        <w:tc>
          <w:tcPr>
            <w:tcW w:w="1917" w:type="dxa"/>
            <w:shd w:val="clear" w:color="auto" w:fill="33CCFF"/>
          </w:tcPr>
          <w:p w:rsidR="00D03C02" w:rsidRPr="00D03C02" w:rsidRDefault="00D03C02" w:rsidP="00D03C02">
            <w:pPr>
              <w:rPr>
                <w:rFonts w:cs="Arial"/>
                <w:b/>
                <w:sz w:val="20"/>
                <w:szCs w:val="20"/>
              </w:rPr>
            </w:pPr>
            <w:r>
              <w:rPr>
                <w:rFonts w:cs="Arial"/>
                <w:b/>
                <w:sz w:val="20"/>
                <w:szCs w:val="20"/>
              </w:rPr>
              <w:t>Acta/Día/Mes/Año</w:t>
            </w:r>
          </w:p>
        </w:tc>
        <w:tc>
          <w:tcPr>
            <w:tcW w:w="10348" w:type="dxa"/>
            <w:shd w:val="clear" w:color="auto" w:fill="33CCFF"/>
          </w:tcPr>
          <w:p w:rsidR="00D03C02" w:rsidRPr="00D03C02" w:rsidRDefault="00D03C02" w:rsidP="00D03C02">
            <w:pPr>
              <w:rPr>
                <w:rFonts w:cs="Arial"/>
                <w:b/>
                <w:sz w:val="20"/>
                <w:szCs w:val="20"/>
              </w:rPr>
            </w:pPr>
            <w:r>
              <w:rPr>
                <w:rFonts w:cs="Arial"/>
                <w:b/>
                <w:sz w:val="20"/>
                <w:szCs w:val="20"/>
              </w:rPr>
              <w:t xml:space="preserve">Asunto </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02</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Marzo 5 de 2002 </w:t>
            </w:r>
          </w:p>
          <w:p w:rsidR="00162EAE" w:rsidRPr="00556FE4" w:rsidRDefault="00162EAE" w:rsidP="00A042B5">
            <w:pPr>
              <w:jc w:val="both"/>
              <w:rPr>
                <w:rFonts w:cs="Arial"/>
                <w:szCs w:val="24"/>
              </w:rPr>
            </w:pPr>
            <w:r w:rsidRPr="00556FE4">
              <w:rPr>
                <w:rFonts w:cs="Arial"/>
                <w:szCs w:val="24"/>
              </w:rPr>
              <w:t>Acta 01</w:t>
            </w:r>
          </w:p>
        </w:tc>
        <w:tc>
          <w:tcPr>
            <w:tcW w:w="10348" w:type="dxa"/>
            <w:shd w:val="clear" w:color="auto" w:fill="FFCCFF"/>
          </w:tcPr>
          <w:p w:rsidR="00162EAE" w:rsidRPr="00CD2579" w:rsidRDefault="00162EAE" w:rsidP="00A042B5">
            <w:pPr>
              <w:jc w:val="both"/>
              <w:rPr>
                <w:rFonts w:cs="Arial"/>
                <w:b/>
                <w:szCs w:val="24"/>
              </w:rPr>
            </w:pPr>
            <w:r w:rsidRPr="00556FE4">
              <w:rPr>
                <w:rFonts w:cs="Arial"/>
                <w:szCs w:val="24"/>
              </w:rPr>
              <w:t xml:space="preserve">Por medio del cual se expide el nuevo Reglamento Estudiantil de </w:t>
            </w:r>
            <w:smartTag w:uri="urn:schemas-microsoft-com:office:smarttags" w:element="PersonName">
              <w:smartTagPr>
                <w:attr w:name="ProductID" w:val="la Fundaci￳n Universitaria"/>
              </w:smartTagPr>
              <w:r w:rsidRPr="00556FE4">
                <w:rPr>
                  <w:rFonts w:cs="Arial"/>
                  <w:szCs w:val="24"/>
                </w:rPr>
                <w:t>la Fundación Universitaria</w:t>
              </w:r>
            </w:smartTag>
            <w:r>
              <w:rPr>
                <w:rFonts w:cs="Arial"/>
                <w:szCs w:val="24"/>
              </w:rPr>
              <w:t xml:space="preserve"> Luis Amigó </w:t>
            </w:r>
            <w:r w:rsidRPr="00556FE4">
              <w:rPr>
                <w:rFonts w:cs="Arial"/>
                <w:szCs w:val="24"/>
              </w:rPr>
              <w:t>(Inicia su vigencia a partir del 1 de julio de 2002).</w:t>
            </w:r>
            <w:r>
              <w:rPr>
                <w:rFonts w:cs="Arial"/>
                <w:szCs w:val="24"/>
              </w:rPr>
              <w:t xml:space="preserve"> </w:t>
            </w:r>
            <w:r>
              <w:rPr>
                <w:rFonts w:cs="Arial"/>
                <w:b/>
                <w:szCs w:val="24"/>
              </w:rPr>
              <w:t>INAPLICABLE. VIGENTE EL ACUERDO SUPERIOR N°07 DEL 31 DE MAYO DE 2011</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03</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Marzo 5 de 2002 </w:t>
            </w:r>
          </w:p>
          <w:p w:rsidR="00162EAE" w:rsidRPr="00556FE4" w:rsidRDefault="00162EAE" w:rsidP="00A042B5">
            <w:pPr>
              <w:jc w:val="both"/>
              <w:rPr>
                <w:rFonts w:cs="Arial"/>
                <w:szCs w:val="24"/>
              </w:rPr>
            </w:pPr>
            <w:r w:rsidRPr="00556FE4">
              <w:rPr>
                <w:rFonts w:cs="Arial"/>
                <w:szCs w:val="24"/>
              </w:rPr>
              <w:t>Acta 01</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Por medio del cual se concede un Título Post-</w:t>
            </w:r>
            <w:proofErr w:type="spellStart"/>
            <w:r w:rsidRPr="00556FE4">
              <w:rPr>
                <w:rFonts w:cs="Arial"/>
                <w:szCs w:val="24"/>
              </w:rPr>
              <w:t>morten</w:t>
            </w:r>
            <w:proofErr w:type="spellEnd"/>
            <w:r w:rsidRPr="00556FE4">
              <w:rPr>
                <w:rFonts w:cs="Arial"/>
                <w:szCs w:val="24"/>
              </w:rPr>
              <w:t xml:space="preserve">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(María </w:t>
            </w:r>
            <w:proofErr w:type="spellStart"/>
            <w:r w:rsidRPr="00556FE4">
              <w:rPr>
                <w:rFonts w:cs="Arial"/>
                <w:szCs w:val="24"/>
              </w:rPr>
              <w:t>Lucelly</w:t>
            </w:r>
            <w:proofErr w:type="spellEnd"/>
            <w:r w:rsidRPr="00556FE4">
              <w:rPr>
                <w:rFonts w:cs="Arial"/>
                <w:szCs w:val="24"/>
              </w:rPr>
              <w:t xml:space="preserve"> </w:t>
            </w:r>
            <w:proofErr w:type="spellStart"/>
            <w:r w:rsidRPr="00556FE4">
              <w:rPr>
                <w:rFonts w:cs="Arial"/>
                <w:szCs w:val="24"/>
              </w:rPr>
              <w:t>Buriticá</w:t>
            </w:r>
            <w:proofErr w:type="spellEnd"/>
            <w:r w:rsidRPr="00556FE4">
              <w:rPr>
                <w:rFonts w:cs="Arial"/>
                <w:szCs w:val="24"/>
              </w:rPr>
              <w:t xml:space="preserve"> Gómez, estudiante del Programa de Desarrollo Familiar)</w:t>
            </w:r>
            <w:r>
              <w:rPr>
                <w:rFonts w:cs="Arial"/>
                <w:szCs w:val="24"/>
              </w:rPr>
              <w:t xml:space="preserve"> </w:t>
            </w:r>
            <w:r>
              <w:rPr>
                <w:rFonts w:cs="Arial"/>
                <w:b/>
                <w:szCs w:val="24"/>
              </w:rPr>
              <w:t>INAPLICABLE POR CUMPLIMIENTO DE SU OBJETO</w:t>
            </w:r>
          </w:p>
        </w:tc>
      </w:tr>
      <w:tr w:rsidR="00162EAE" w:rsidRPr="00556FE4" w:rsidTr="00E117A2">
        <w:tc>
          <w:tcPr>
            <w:tcW w:w="988" w:type="dxa"/>
            <w:shd w:val="clear" w:color="auto" w:fill="66FF66"/>
          </w:tcPr>
          <w:p w:rsidR="00162EAE" w:rsidRPr="00556FE4" w:rsidRDefault="00162EAE" w:rsidP="00A042B5">
            <w:pPr>
              <w:jc w:val="both"/>
              <w:rPr>
                <w:rFonts w:cs="Arial"/>
                <w:szCs w:val="24"/>
              </w:rPr>
            </w:pPr>
            <w:r w:rsidRPr="00556FE4">
              <w:rPr>
                <w:rFonts w:cs="Arial"/>
                <w:szCs w:val="24"/>
              </w:rPr>
              <w:t>04</w:t>
            </w:r>
          </w:p>
        </w:tc>
        <w:tc>
          <w:tcPr>
            <w:tcW w:w="1917" w:type="dxa"/>
            <w:shd w:val="clear" w:color="auto" w:fill="66FF66"/>
          </w:tcPr>
          <w:p w:rsidR="00162EAE" w:rsidRPr="00556FE4" w:rsidRDefault="00162EAE" w:rsidP="00A042B5">
            <w:pPr>
              <w:jc w:val="both"/>
              <w:rPr>
                <w:rFonts w:cs="Arial"/>
                <w:szCs w:val="24"/>
              </w:rPr>
            </w:pPr>
            <w:r w:rsidRPr="00556FE4">
              <w:rPr>
                <w:rFonts w:cs="Arial"/>
                <w:szCs w:val="24"/>
              </w:rPr>
              <w:t>Abril 2 de 2002</w:t>
            </w:r>
          </w:p>
          <w:p w:rsidR="00162EAE" w:rsidRPr="00556FE4" w:rsidRDefault="00162EAE" w:rsidP="00A042B5">
            <w:pPr>
              <w:jc w:val="both"/>
              <w:rPr>
                <w:rFonts w:cs="Arial"/>
                <w:szCs w:val="24"/>
              </w:rPr>
            </w:pPr>
            <w:r w:rsidRPr="00556FE4">
              <w:rPr>
                <w:rFonts w:cs="Arial"/>
                <w:szCs w:val="24"/>
              </w:rPr>
              <w:t>Acta 02</w:t>
            </w:r>
          </w:p>
        </w:tc>
        <w:tc>
          <w:tcPr>
            <w:tcW w:w="10348" w:type="dxa"/>
            <w:shd w:val="clear" w:color="auto" w:fill="66FF66"/>
          </w:tcPr>
          <w:p w:rsidR="00162EAE" w:rsidRPr="00AF1284" w:rsidRDefault="00162EAE" w:rsidP="00A042B5">
            <w:pPr>
              <w:jc w:val="both"/>
              <w:rPr>
                <w:rFonts w:cs="Arial"/>
                <w:b/>
                <w:szCs w:val="24"/>
              </w:rPr>
            </w:pPr>
            <w:r w:rsidRPr="00556FE4">
              <w:rPr>
                <w:rFonts w:cs="Arial"/>
                <w:szCs w:val="24"/>
              </w:rPr>
              <w:t xml:space="preserve">Por medio del cual se fijan los límites y alcances del Literal d del Artículo 14 del Estatuto General y se determinan otras funciones al </w:t>
            </w:r>
            <w:smartTag w:uri="urn:schemas-microsoft-com:office:smarttags" w:element="PersonName">
              <w:smartTagPr>
                <w:attr w:name="ProductID" w:val="CONSEJO SUPERIOR"/>
              </w:smartTagPr>
              <w:r w:rsidRPr="00556FE4">
                <w:rPr>
                  <w:rFonts w:cs="Arial"/>
                  <w:szCs w:val="24"/>
                </w:rPr>
                <w:t>Consejo Superior</w:t>
              </w:r>
            </w:smartTag>
            <w:r w:rsidRPr="00556FE4">
              <w:rPr>
                <w:rFonts w:cs="Arial"/>
                <w:szCs w:val="24"/>
              </w:rPr>
              <w:t xml:space="preserve">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VIGENTE</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05</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Junio 4 de 2002</w:t>
            </w:r>
          </w:p>
          <w:p w:rsidR="00162EAE" w:rsidRPr="00556FE4" w:rsidRDefault="00162EAE" w:rsidP="00A042B5">
            <w:pPr>
              <w:jc w:val="both"/>
              <w:rPr>
                <w:rFonts w:cs="Arial"/>
                <w:szCs w:val="24"/>
              </w:rPr>
            </w:pPr>
            <w:r w:rsidRPr="00556FE4">
              <w:rPr>
                <w:rFonts w:cs="Arial"/>
                <w:szCs w:val="24"/>
              </w:rPr>
              <w:t>Acta 03</w:t>
            </w:r>
          </w:p>
        </w:tc>
        <w:tc>
          <w:tcPr>
            <w:tcW w:w="10348" w:type="dxa"/>
            <w:shd w:val="clear" w:color="auto" w:fill="FFCCFF"/>
          </w:tcPr>
          <w:p w:rsidR="00162EAE" w:rsidRPr="00E8511B" w:rsidRDefault="00162EAE" w:rsidP="00A042B5">
            <w:pPr>
              <w:jc w:val="both"/>
              <w:rPr>
                <w:rFonts w:cs="Arial"/>
                <w:b/>
                <w:szCs w:val="24"/>
              </w:rPr>
            </w:pPr>
            <w:r w:rsidRPr="00556FE4">
              <w:rPr>
                <w:rFonts w:cs="Arial"/>
                <w:szCs w:val="24"/>
              </w:rPr>
              <w:t xml:space="preserve">Por medio del cual se modifica el actual Reglamento Docente, Acuerdo 03 de diciembre 2 de 1997, Artículo 22, en lo que se refiere a las Categorías Docentes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VIGENTE EL ACUERDO N°01 DEL 6 DE MARZO DE 2012 Y LA RESOLUCIÓN RECTORAL N°06 DEL 8 DE FEBRERO DE 2013</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06</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Junio 4 de 2002 </w:t>
            </w:r>
          </w:p>
          <w:p w:rsidR="00162EAE" w:rsidRPr="00556FE4" w:rsidRDefault="00162EAE" w:rsidP="00A042B5">
            <w:pPr>
              <w:jc w:val="both"/>
              <w:rPr>
                <w:rFonts w:cs="Arial"/>
                <w:szCs w:val="24"/>
              </w:rPr>
            </w:pPr>
            <w:r w:rsidRPr="00556FE4">
              <w:rPr>
                <w:rFonts w:cs="Arial"/>
                <w:szCs w:val="24"/>
              </w:rPr>
              <w:t>Acta 03</w:t>
            </w:r>
          </w:p>
        </w:tc>
        <w:tc>
          <w:tcPr>
            <w:tcW w:w="10348" w:type="dxa"/>
            <w:shd w:val="clear" w:color="auto" w:fill="FFCCFF"/>
          </w:tcPr>
          <w:p w:rsidR="00162EAE" w:rsidRPr="00E8511B" w:rsidRDefault="00162EAE" w:rsidP="00A042B5">
            <w:pPr>
              <w:jc w:val="both"/>
              <w:rPr>
                <w:rFonts w:cs="Arial"/>
                <w:b/>
                <w:szCs w:val="24"/>
              </w:rPr>
            </w:pPr>
            <w:r w:rsidRPr="00556FE4">
              <w:rPr>
                <w:rFonts w:cs="Arial"/>
                <w:szCs w:val="24"/>
              </w:rPr>
              <w:t xml:space="preserve">Por medio del cual se adopta el Manual de Archivo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VIGENTE EL ACUERDO SUPERIOR N°18 DEL 9 DE DICIEMBRE DE 2011</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07</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Junio 4 de 2002 </w:t>
            </w:r>
          </w:p>
          <w:p w:rsidR="00162EAE" w:rsidRPr="00556FE4" w:rsidRDefault="00162EAE" w:rsidP="00A042B5">
            <w:pPr>
              <w:jc w:val="both"/>
              <w:rPr>
                <w:rFonts w:cs="Arial"/>
                <w:szCs w:val="24"/>
              </w:rPr>
            </w:pPr>
            <w:r w:rsidRPr="00556FE4">
              <w:rPr>
                <w:rFonts w:cs="Arial"/>
                <w:szCs w:val="24"/>
              </w:rPr>
              <w:t>Acta 03</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 cual se autoriza el funcionamiento de </w:t>
            </w:r>
            <w:smartTag w:uri="urn:schemas-microsoft-com:office:smarttags" w:element="PersonName">
              <w:smartTagPr>
                <w:attr w:name="ProductID" w:val="la Maestr￭a"/>
              </w:smartTagPr>
              <w:r w:rsidRPr="00556FE4">
                <w:rPr>
                  <w:rFonts w:cs="Arial"/>
                  <w:szCs w:val="24"/>
                </w:rPr>
                <w:t>la Maestría</w:t>
              </w:r>
            </w:smartTag>
            <w:r w:rsidRPr="00556FE4">
              <w:rPr>
                <w:rFonts w:cs="Arial"/>
                <w:szCs w:val="24"/>
              </w:rPr>
              <w:t xml:space="preserve"> en Drogodependencias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08</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Junio 4 de 2002 </w:t>
            </w:r>
          </w:p>
          <w:p w:rsidR="00162EAE" w:rsidRPr="00556FE4" w:rsidRDefault="00162EAE" w:rsidP="00A042B5">
            <w:pPr>
              <w:jc w:val="both"/>
              <w:rPr>
                <w:rFonts w:cs="Arial"/>
                <w:szCs w:val="24"/>
              </w:rPr>
            </w:pPr>
            <w:r w:rsidRPr="00556FE4">
              <w:rPr>
                <w:rFonts w:cs="Arial"/>
                <w:szCs w:val="24"/>
              </w:rPr>
              <w:t>Acta 03</w:t>
            </w:r>
          </w:p>
        </w:tc>
        <w:tc>
          <w:tcPr>
            <w:tcW w:w="10348" w:type="dxa"/>
            <w:shd w:val="clear" w:color="auto" w:fill="FFCCFF"/>
          </w:tcPr>
          <w:p w:rsidR="00162EAE" w:rsidRPr="00E8511B" w:rsidRDefault="00162EAE" w:rsidP="00A042B5">
            <w:pPr>
              <w:jc w:val="both"/>
              <w:rPr>
                <w:rFonts w:cs="Arial"/>
                <w:b/>
                <w:szCs w:val="24"/>
              </w:rPr>
            </w:pPr>
            <w:r w:rsidRPr="00556FE4">
              <w:rPr>
                <w:rFonts w:cs="Arial"/>
                <w:szCs w:val="24"/>
              </w:rPr>
              <w:t xml:space="preserve">Por medio del cual se reestructuran las Facultades con sus respectivos Programas de Pregrado y Postgrado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VIGENTE EL ACUERDO N°07 DEL 2 DE OCTUBRE DE 2012</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09</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Julio 18 de 2002 </w:t>
            </w:r>
          </w:p>
          <w:p w:rsidR="00162EAE" w:rsidRPr="00556FE4" w:rsidRDefault="00162EAE" w:rsidP="00A042B5">
            <w:pPr>
              <w:jc w:val="both"/>
              <w:rPr>
                <w:rFonts w:cs="Arial"/>
                <w:szCs w:val="24"/>
              </w:rPr>
            </w:pPr>
            <w:r w:rsidRPr="00556FE4">
              <w:rPr>
                <w:rFonts w:cs="Arial"/>
                <w:szCs w:val="24"/>
              </w:rPr>
              <w:t>Acta 04</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adopta el Manual y Reglamento de Práctica del Programa de Licenciatura en Pedagogía Reeducativa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w:t>
            </w:r>
          </w:p>
        </w:tc>
      </w:tr>
      <w:tr w:rsidR="00162EAE" w:rsidRPr="00556FE4" w:rsidTr="00E117A2">
        <w:tc>
          <w:tcPr>
            <w:tcW w:w="988" w:type="dxa"/>
            <w:shd w:val="clear" w:color="auto" w:fill="66FF66"/>
          </w:tcPr>
          <w:p w:rsidR="00162EAE" w:rsidRPr="00556FE4" w:rsidRDefault="00162EAE" w:rsidP="00A042B5">
            <w:pPr>
              <w:jc w:val="both"/>
              <w:rPr>
                <w:rFonts w:cs="Arial"/>
                <w:szCs w:val="24"/>
              </w:rPr>
            </w:pPr>
            <w:r w:rsidRPr="00556FE4">
              <w:rPr>
                <w:rFonts w:cs="Arial"/>
                <w:szCs w:val="24"/>
              </w:rPr>
              <w:t>10</w:t>
            </w:r>
          </w:p>
        </w:tc>
        <w:tc>
          <w:tcPr>
            <w:tcW w:w="1917" w:type="dxa"/>
            <w:shd w:val="clear" w:color="auto" w:fill="66FF66"/>
          </w:tcPr>
          <w:p w:rsidR="00162EAE" w:rsidRPr="00556FE4" w:rsidRDefault="00162EAE" w:rsidP="00A042B5">
            <w:pPr>
              <w:jc w:val="both"/>
              <w:rPr>
                <w:rFonts w:cs="Arial"/>
                <w:szCs w:val="24"/>
              </w:rPr>
            </w:pPr>
            <w:r w:rsidRPr="00556FE4">
              <w:rPr>
                <w:rFonts w:cs="Arial"/>
                <w:szCs w:val="24"/>
              </w:rPr>
              <w:t xml:space="preserve">Julio 18 de 2002 </w:t>
            </w:r>
          </w:p>
          <w:p w:rsidR="00162EAE" w:rsidRPr="00556FE4" w:rsidRDefault="00162EAE" w:rsidP="00A042B5">
            <w:pPr>
              <w:jc w:val="both"/>
              <w:rPr>
                <w:rFonts w:cs="Arial"/>
                <w:szCs w:val="24"/>
              </w:rPr>
            </w:pPr>
            <w:r w:rsidRPr="00556FE4">
              <w:rPr>
                <w:rFonts w:cs="Arial"/>
                <w:szCs w:val="24"/>
              </w:rPr>
              <w:t>Acta 04</w:t>
            </w:r>
          </w:p>
        </w:tc>
        <w:tc>
          <w:tcPr>
            <w:tcW w:w="10348" w:type="dxa"/>
            <w:shd w:val="clear" w:color="auto" w:fill="66FF66"/>
          </w:tcPr>
          <w:p w:rsidR="00162EAE" w:rsidRPr="00E8511B" w:rsidRDefault="00162EAE" w:rsidP="00A042B5">
            <w:pPr>
              <w:jc w:val="both"/>
              <w:rPr>
                <w:rFonts w:cs="Arial"/>
                <w:b/>
                <w:szCs w:val="24"/>
              </w:rPr>
            </w:pPr>
            <w:r w:rsidRPr="00556FE4">
              <w:rPr>
                <w:rFonts w:cs="Arial"/>
                <w:szCs w:val="24"/>
              </w:rPr>
              <w:t xml:space="preserve">Por medio del cual se adopta el Manual de Práctica del Programa de Licenciatura en Educación Básica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VIGENTE</w:t>
            </w:r>
          </w:p>
        </w:tc>
      </w:tr>
      <w:tr w:rsidR="00162EAE" w:rsidRPr="00556FE4" w:rsidTr="00E117A2">
        <w:tc>
          <w:tcPr>
            <w:tcW w:w="988" w:type="dxa"/>
            <w:shd w:val="clear" w:color="auto" w:fill="66FF66"/>
          </w:tcPr>
          <w:p w:rsidR="00162EAE" w:rsidRPr="00556FE4" w:rsidRDefault="00162EAE" w:rsidP="00A042B5">
            <w:pPr>
              <w:jc w:val="both"/>
              <w:rPr>
                <w:rFonts w:cs="Arial"/>
                <w:szCs w:val="24"/>
              </w:rPr>
            </w:pPr>
            <w:r w:rsidRPr="00556FE4">
              <w:rPr>
                <w:rFonts w:cs="Arial"/>
                <w:szCs w:val="24"/>
              </w:rPr>
              <w:t>11</w:t>
            </w:r>
          </w:p>
        </w:tc>
        <w:tc>
          <w:tcPr>
            <w:tcW w:w="1917" w:type="dxa"/>
            <w:shd w:val="clear" w:color="auto" w:fill="66FF66"/>
          </w:tcPr>
          <w:p w:rsidR="00162EAE" w:rsidRPr="00556FE4" w:rsidRDefault="00162EAE" w:rsidP="00A042B5">
            <w:pPr>
              <w:jc w:val="both"/>
              <w:rPr>
                <w:rFonts w:cs="Arial"/>
                <w:szCs w:val="24"/>
              </w:rPr>
            </w:pPr>
            <w:r w:rsidRPr="00556FE4">
              <w:rPr>
                <w:rFonts w:cs="Arial"/>
                <w:szCs w:val="24"/>
              </w:rPr>
              <w:t xml:space="preserve">Julio 18 de 2002 </w:t>
            </w:r>
          </w:p>
          <w:p w:rsidR="00162EAE" w:rsidRPr="00556FE4" w:rsidRDefault="00162EAE" w:rsidP="00A042B5">
            <w:pPr>
              <w:jc w:val="both"/>
              <w:rPr>
                <w:rFonts w:cs="Arial"/>
                <w:szCs w:val="24"/>
              </w:rPr>
            </w:pPr>
            <w:r w:rsidRPr="00556FE4">
              <w:rPr>
                <w:rFonts w:cs="Arial"/>
                <w:szCs w:val="24"/>
              </w:rPr>
              <w:t>Acta 04</w:t>
            </w:r>
          </w:p>
        </w:tc>
        <w:tc>
          <w:tcPr>
            <w:tcW w:w="10348" w:type="dxa"/>
            <w:shd w:val="clear" w:color="auto" w:fill="66FF66"/>
          </w:tcPr>
          <w:p w:rsidR="00162EAE" w:rsidRPr="00E8511B" w:rsidRDefault="00162EAE" w:rsidP="00A042B5">
            <w:pPr>
              <w:jc w:val="both"/>
              <w:rPr>
                <w:rFonts w:cs="Arial"/>
                <w:b/>
                <w:szCs w:val="24"/>
              </w:rPr>
            </w:pPr>
            <w:r w:rsidRPr="00556FE4">
              <w:rPr>
                <w:rFonts w:cs="Arial"/>
                <w:szCs w:val="24"/>
              </w:rPr>
              <w:t xml:space="preserve">Por medio del cual se adopta el Manual de Práctica del Programa de Licenciatura en Educación Preescolar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VIGENTE</w:t>
            </w:r>
          </w:p>
        </w:tc>
      </w:tr>
      <w:tr w:rsidR="00162EAE" w:rsidRPr="00556FE4" w:rsidTr="00E117A2">
        <w:tc>
          <w:tcPr>
            <w:tcW w:w="988" w:type="dxa"/>
            <w:shd w:val="clear" w:color="auto" w:fill="66FF66"/>
          </w:tcPr>
          <w:p w:rsidR="00162EAE" w:rsidRPr="00556FE4" w:rsidRDefault="00162EAE" w:rsidP="00A042B5">
            <w:pPr>
              <w:jc w:val="both"/>
              <w:rPr>
                <w:rFonts w:cs="Arial"/>
                <w:szCs w:val="24"/>
              </w:rPr>
            </w:pPr>
            <w:r w:rsidRPr="00556FE4">
              <w:rPr>
                <w:rFonts w:cs="Arial"/>
                <w:szCs w:val="24"/>
              </w:rPr>
              <w:t>12</w:t>
            </w:r>
          </w:p>
        </w:tc>
        <w:tc>
          <w:tcPr>
            <w:tcW w:w="1917" w:type="dxa"/>
            <w:shd w:val="clear" w:color="auto" w:fill="66FF66"/>
          </w:tcPr>
          <w:p w:rsidR="00162EAE" w:rsidRPr="00556FE4" w:rsidRDefault="00162EAE" w:rsidP="00A042B5">
            <w:pPr>
              <w:jc w:val="both"/>
              <w:rPr>
                <w:rFonts w:cs="Arial"/>
                <w:szCs w:val="24"/>
              </w:rPr>
            </w:pPr>
            <w:r w:rsidRPr="00556FE4">
              <w:rPr>
                <w:rFonts w:cs="Arial"/>
                <w:szCs w:val="24"/>
              </w:rPr>
              <w:t xml:space="preserve">Julio 18 de 2002 </w:t>
            </w:r>
          </w:p>
          <w:p w:rsidR="00162EAE" w:rsidRPr="00556FE4" w:rsidRDefault="00162EAE" w:rsidP="00A042B5">
            <w:pPr>
              <w:jc w:val="both"/>
              <w:rPr>
                <w:rFonts w:cs="Arial"/>
                <w:szCs w:val="24"/>
              </w:rPr>
            </w:pPr>
            <w:r w:rsidRPr="00556FE4">
              <w:rPr>
                <w:rFonts w:cs="Arial"/>
                <w:szCs w:val="24"/>
              </w:rPr>
              <w:t>Acta 04</w:t>
            </w:r>
          </w:p>
        </w:tc>
        <w:tc>
          <w:tcPr>
            <w:tcW w:w="10348" w:type="dxa"/>
            <w:shd w:val="clear" w:color="auto" w:fill="66FF66"/>
          </w:tcPr>
          <w:p w:rsidR="00162EAE" w:rsidRPr="00E8511B" w:rsidRDefault="00162EAE" w:rsidP="00A042B5">
            <w:pPr>
              <w:jc w:val="both"/>
              <w:rPr>
                <w:rFonts w:cs="Arial"/>
                <w:b/>
                <w:szCs w:val="24"/>
              </w:rPr>
            </w:pPr>
            <w:r w:rsidRPr="00556FE4">
              <w:rPr>
                <w:rFonts w:cs="Arial"/>
                <w:szCs w:val="24"/>
              </w:rPr>
              <w:t xml:space="preserve">Por medio del cual se adopta el Manual de Práctica del Programa de Desarrollo Familiar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VIGENTE</w:t>
            </w:r>
          </w:p>
        </w:tc>
      </w:tr>
    </w:tbl>
    <w:p w:rsidR="000C35A4" w:rsidRDefault="000C35A4"/>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917"/>
        <w:gridCol w:w="10348"/>
      </w:tblGrid>
      <w:tr w:rsidR="000C35A4" w:rsidRPr="000C35A4" w:rsidTr="000C35A4">
        <w:tc>
          <w:tcPr>
            <w:tcW w:w="988" w:type="dxa"/>
            <w:shd w:val="clear" w:color="auto" w:fill="33CCFF"/>
          </w:tcPr>
          <w:p w:rsidR="000C35A4" w:rsidRPr="000C35A4" w:rsidRDefault="000C35A4" w:rsidP="000C35A4">
            <w:pPr>
              <w:rPr>
                <w:rFonts w:cs="Arial"/>
                <w:b/>
                <w:sz w:val="20"/>
                <w:szCs w:val="20"/>
              </w:rPr>
            </w:pPr>
            <w:r>
              <w:rPr>
                <w:rFonts w:cs="Arial"/>
                <w:b/>
                <w:sz w:val="20"/>
                <w:szCs w:val="20"/>
              </w:rPr>
              <w:t>Acuerdo No.</w:t>
            </w:r>
          </w:p>
        </w:tc>
        <w:tc>
          <w:tcPr>
            <w:tcW w:w="1917" w:type="dxa"/>
            <w:shd w:val="clear" w:color="auto" w:fill="33CCFF"/>
          </w:tcPr>
          <w:p w:rsidR="000C35A4" w:rsidRPr="000C35A4" w:rsidRDefault="000C35A4" w:rsidP="000C35A4">
            <w:pPr>
              <w:rPr>
                <w:rFonts w:cs="Arial"/>
                <w:b/>
                <w:sz w:val="20"/>
                <w:szCs w:val="20"/>
              </w:rPr>
            </w:pPr>
            <w:r>
              <w:rPr>
                <w:rFonts w:cs="Arial"/>
                <w:b/>
                <w:sz w:val="20"/>
                <w:szCs w:val="20"/>
              </w:rPr>
              <w:t>Acta/Día/Mes/Año</w:t>
            </w:r>
          </w:p>
        </w:tc>
        <w:tc>
          <w:tcPr>
            <w:tcW w:w="10348" w:type="dxa"/>
            <w:shd w:val="clear" w:color="auto" w:fill="33CCFF"/>
          </w:tcPr>
          <w:p w:rsidR="000C35A4" w:rsidRPr="000C35A4" w:rsidRDefault="000C35A4" w:rsidP="000C35A4">
            <w:pPr>
              <w:rPr>
                <w:rFonts w:cs="Arial"/>
                <w:b/>
                <w:sz w:val="20"/>
                <w:szCs w:val="20"/>
              </w:rPr>
            </w:pPr>
            <w:r>
              <w:rPr>
                <w:rFonts w:cs="Arial"/>
                <w:b/>
                <w:sz w:val="20"/>
                <w:szCs w:val="20"/>
              </w:rPr>
              <w:t xml:space="preserve">Asunto </w:t>
            </w:r>
          </w:p>
        </w:tc>
      </w:tr>
      <w:tr w:rsidR="00162EAE" w:rsidRPr="00556FE4" w:rsidTr="00E117A2">
        <w:tc>
          <w:tcPr>
            <w:tcW w:w="988" w:type="dxa"/>
            <w:shd w:val="clear" w:color="auto" w:fill="66FF66"/>
          </w:tcPr>
          <w:p w:rsidR="00162EAE" w:rsidRPr="00556FE4" w:rsidRDefault="00162EAE" w:rsidP="00A042B5">
            <w:pPr>
              <w:jc w:val="both"/>
              <w:rPr>
                <w:rFonts w:cs="Arial"/>
                <w:szCs w:val="24"/>
              </w:rPr>
            </w:pPr>
            <w:r w:rsidRPr="00556FE4">
              <w:rPr>
                <w:rFonts w:cs="Arial"/>
                <w:szCs w:val="24"/>
              </w:rPr>
              <w:t>13</w:t>
            </w:r>
          </w:p>
        </w:tc>
        <w:tc>
          <w:tcPr>
            <w:tcW w:w="1917" w:type="dxa"/>
            <w:shd w:val="clear" w:color="auto" w:fill="66FF66"/>
          </w:tcPr>
          <w:p w:rsidR="00162EAE" w:rsidRPr="00556FE4" w:rsidRDefault="00162EAE" w:rsidP="00A042B5">
            <w:pPr>
              <w:jc w:val="both"/>
              <w:rPr>
                <w:rFonts w:cs="Arial"/>
                <w:szCs w:val="24"/>
              </w:rPr>
            </w:pPr>
            <w:r w:rsidRPr="00556FE4">
              <w:rPr>
                <w:rFonts w:cs="Arial"/>
                <w:szCs w:val="24"/>
              </w:rPr>
              <w:t xml:space="preserve">Julio 18 de 2002 </w:t>
            </w:r>
          </w:p>
          <w:p w:rsidR="00162EAE" w:rsidRPr="00556FE4" w:rsidRDefault="00162EAE" w:rsidP="00A042B5">
            <w:pPr>
              <w:jc w:val="both"/>
              <w:rPr>
                <w:rFonts w:cs="Arial"/>
                <w:szCs w:val="24"/>
              </w:rPr>
            </w:pPr>
            <w:r w:rsidRPr="00556FE4">
              <w:rPr>
                <w:rFonts w:cs="Arial"/>
                <w:szCs w:val="24"/>
              </w:rPr>
              <w:t>Acta 04</w:t>
            </w:r>
          </w:p>
        </w:tc>
        <w:tc>
          <w:tcPr>
            <w:tcW w:w="10348" w:type="dxa"/>
            <w:shd w:val="clear" w:color="auto" w:fill="66FF66"/>
          </w:tcPr>
          <w:p w:rsidR="00162EAE" w:rsidRPr="00E8511B" w:rsidRDefault="00162EAE" w:rsidP="00A042B5">
            <w:pPr>
              <w:jc w:val="both"/>
              <w:rPr>
                <w:rFonts w:cs="Arial"/>
                <w:b/>
                <w:szCs w:val="24"/>
              </w:rPr>
            </w:pPr>
            <w:r w:rsidRPr="00556FE4">
              <w:rPr>
                <w:rFonts w:cs="Arial"/>
                <w:szCs w:val="24"/>
              </w:rPr>
              <w:t xml:space="preserve">Por medio del cual se adopta el Manual de Práctica del Programa de Administración de Empresas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VIGENE</w:t>
            </w:r>
          </w:p>
        </w:tc>
      </w:tr>
      <w:tr w:rsidR="00162EAE" w:rsidRPr="00556FE4" w:rsidTr="00E117A2">
        <w:tc>
          <w:tcPr>
            <w:tcW w:w="988" w:type="dxa"/>
            <w:shd w:val="clear" w:color="auto" w:fill="66FF66"/>
          </w:tcPr>
          <w:p w:rsidR="00162EAE" w:rsidRPr="00556FE4" w:rsidRDefault="00162EAE" w:rsidP="00A042B5">
            <w:pPr>
              <w:jc w:val="both"/>
              <w:rPr>
                <w:rFonts w:cs="Arial"/>
                <w:szCs w:val="24"/>
              </w:rPr>
            </w:pPr>
            <w:r w:rsidRPr="00556FE4">
              <w:rPr>
                <w:rFonts w:cs="Arial"/>
                <w:szCs w:val="24"/>
              </w:rPr>
              <w:t>14</w:t>
            </w:r>
          </w:p>
        </w:tc>
        <w:tc>
          <w:tcPr>
            <w:tcW w:w="1917" w:type="dxa"/>
            <w:shd w:val="clear" w:color="auto" w:fill="66FF66"/>
          </w:tcPr>
          <w:p w:rsidR="00162EAE" w:rsidRPr="00556FE4" w:rsidRDefault="00162EAE" w:rsidP="00A042B5">
            <w:pPr>
              <w:jc w:val="both"/>
              <w:rPr>
                <w:rFonts w:cs="Arial"/>
                <w:szCs w:val="24"/>
              </w:rPr>
            </w:pPr>
            <w:r w:rsidRPr="00556FE4">
              <w:rPr>
                <w:rFonts w:cs="Arial"/>
                <w:szCs w:val="24"/>
              </w:rPr>
              <w:t xml:space="preserve">Julio 18 de 2002 </w:t>
            </w:r>
          </w:p>
          <w:p w:rsidR="00162EAE" w:rsidRPr="00556FE4" w:rsidRDefault="00162EAE" w:rsidP="00A042B5">
            <w:pPr>
              <w:jc w:val="both"/>
              <w:rPr>
                <w:rFonts w:cs="Arial"/>
                <w:szCs w:val="24"/>
              </w:rPr>
            </w:pPr>
            <w:r w:rsidRPr="00556FE4">
              <w:rPr>
                <w:rFonts w:cs="Arial"/>
                <w:szCs w:val="24"/>
              </w:rPr>
              <w:t>Acta 04</w:t>
            </w:r>
          </w:p>
        </w:tc>
        <w:tc>
          <w:tcPr>
            <w:tcW w:w="10348" w:type="dxa"/>
            <w:shd w:val="clear" w:color="auto" w:fill="66FF66"/>
          </w:tcPr>
          <w:p w:rsidR="00162EAE" w:rsidRPr="00E8511B" w:rsidRDefault="00162EAE" w:rsidP="00A042B5">
            <w:pPr>
              <w:jc w:val="both"/>
              <w:rPr>
                <w:rFonts w:cs="Arial"/>
                <w:b/>
                <w:szCs w:val="24"/>
              </w:rPr>
            </w:pPr>
            <w:r w:rsidRPr="00556FE4">
              <w:rPr>
                <w:rFonts w:cs="Arial"/>
                <w:szCs w:val="24"/>
              </w:rPr>
              <w:t xml:space="preserve">Por medio del cual se adopta el Manual de Práctica del Programa de Comunicación Social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VIGENTE</w:t>
            </w:r>
          </w:p>
        </w:tc>
      </w:tr>
      <w:tr w:rsidR="00162EAE" w:rsidRPr="00556FE4" w:rsidTr="00E117A2">
        <w:tc>
          <w:tcPr>
            <w:tcW w:w="988" w:type="dxa"/>
            <w:shd w:val="clear" w:color="auto" w:fill="66FF66"/>
          </w:tcPr>
          <w:p w:rsidR="00162EAE" w:rsidRPr="00556FE4" w:rsidRDefault="00162EAE" w:rsidP="00A042B5">
            <w:pPr>
              <w:jc w:val="both"/>
              <w:rPr>
                <w:rFonts w:cs="Arial"/>
                <w:szCs w:val="24"/>
              </w:rPr>
            </w:pPr>
            <w:r w:rsidRPr="00556FE4">
              <w:rPr>
                <w:rFonts w:cs="Arial"/>
                <w:szCs w:val="24"/>
              </w:rPr>
              <w:t>15</w:t>
            </w:r>
          </w:p>
        </w:tc>
        <w:tc>
          <w:tcPr>
            <w:tcW w:w="1917" w:type="dxa"/>
            <w:shd w:val="clear" w:color="auto" w:fill="66FF66"/>
          </w:tcPr>
          <w:p w:rsidR="00162EAE" w:rsidRPr="00556FE4" w:rsidRDefault="00162EAE" w:rsidP="00A042B5">
            <w:pPr>
              <w:jc w:val="both"/>
              <w:rPr>
                <w:rFonts w:cs="Arial"/>
                <w:szCs w:val="24"/>
              </w:rPr>
            </w:pPr>
            <w:r w:rsidRPr="00556FE4">
              <w:rPr>
                <w:rFonts w:cs="Arial"/>
                <w:szCs w:val="24"/>
              </w:rPr>
              <w:t xml:space="preserve">Julio 18 de 2002 </w:t>
            </w:r>
          </w:p>
          <w:p w:rsidR="00162EAE" w:rsidRPr="00556FE4" w:rsidRDefault="00162EAE" w:rsidP="00A042B5">
            <w:pPr>
              <w:jc w:val="both"/>
              <w:rPr>
                <w:rFonts w:cs="Arial"/>
                <w:szCs w:val="24"/>
              </w:rPr>
            </w:pPr>
            <w:r w:rsidRPr="00556FE4">
              <w:rPr>
                <w:rFonts w:cs="Arial"/>
                <w:szCs w:val="24"/>
              </w:rPr>
              <w:t>Acta 04</w:t>
            </w:r>
          </w:p>
        </w:tc>
        <w:tc>
          <w:tcPr>
            <w:tcW w:w="10348" w:type="dxa"/>
            <w:shd w:val="clear" w:color="auto" w:fill="66FF66"/>
          </w:tcPr>
          <w:p w:rsidR="00162EAE" w:rsidRPr="00E8511B" w:rsidRDefault="00162EAE" w:rsidP="00A042B5">
            <w:pPr>
              <w:jc w:val="both"/>
              <w:rPr>
                <w:rFonts w:cs="Arial"/>
                <w:b/>
                <w:szCs w:val="24"/>
              </w:rPr>
            </w:pPr>
            <w:r w:rsidRPr="00556FE4">
              <w:rPr>
                <w:rFonts w:cs="Arial"/>
                <w:szCs w:val="24"/>
              </w:rPr>
              <w:t xml:space="preserve">Por medio del cual se adopta el Manual de Práctica del Programa de Derecho y Ciencias Humanas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VIGENTE</w:t>
            </w:r>
          </w:p>
        </w:tc>
      </w:tr>
      <w:tr w:rsidR="00162EAE" w:rsidRPr="00556FE4" w:rsidTr="00E117A2">
        <w:tc>
          <w:tcPr>
            <w:tcW w:w="988" w:type="dxa"/>
            <w:shd w:val="clear" w:color="auto" w:fill="66FF66"/>
          </w:tcPr>
          <w:p w:rsidR="00162EAE" w:rsidRPr="00556FE4" w:rsidRDefault="00162EAE" w:rsidP="00A042B5">
            <w:pPr>
              <w:jc w:val="both"/>
              <w:rPr>
                <w:rFonts w:cs="Arial"/>
                <w:szCs w:val="24"/>
              </w:rPr>
            </w:pPr>
            <w:r w:rsidRPr="00556FE4">
              <w:rPr>
                <w:rFonts w:cs="Arial"/>
                <w:szCs w:val="24"/>
              </w:rPr>
              <w:t>16</w:t>
            </w:r>
          </w:p>
        </w:tc>
        <w:tc>
          <w:tcPr>
            <w:tcW w:w="1917" w:type="dxa"/>
            <w:shd w:val="clear" w:color="auto" w:fill="66FF66"/>
          </w:tcPr>
          <w:p w:rsidR="00162EAE" w:rsidRPr="00556FE4" w:rsidRDefault="00162EAE" w:rsidP="00A042B5">
            <w:pPr>
              <w:jc w:val="both"/>
              <w:rPr>
                <w:rFonts w:cs="Arial"/>
                <w:szCs w:val="24"/>
              </w:rPr>
            </w:pPr>
            <w:r w:rsidRPr="00556FE4">
              <w:rPr>
                <w:rFonts w:cs="Arial"/>
                <w:szCs w:val="24"/>
              </w:rPr>
              <w:t xml:space="preserve">Julio 18 de 2002 </w:t>
            </w:r>
          </w:p>
          <w:p w:rsidR="00162EAE" w:rsidRPr="00556FE4" w:rsidRDefault="00162EAE" w:rsidP="00A042B5">
            <w:pPr>
              <w:jc w:val="both"/>
              <w:rPr>
                <w:rFonts w:cs="Arial"/>
                <w:szCs w:val="24"/>
              </w:rPr>
            </w:pPr>
            <w:r w:rsidRPr="00556FE4">
              <w:rPr>
                <w:rFonts w:cs="Arial"/>
                <w:szCs w:val="24"/>
              </w:rPr>
              <w:t>Acta 04</w:t>
            </w:r>
          </w:p>
        </w:tc>
        <w:tc>
          <w:tcPr>
            <w:tcW w:w="10348" w:type="dxa"/>
            <w:shd w:val="clear" w:color="auto" w:fill="66FF66"/>
          </w:tcPr>
          <w:p w:rsidR="00162EAE" w:rsidRPr="00E8511B" w:rsidRDefault="00162EAE" w:rsidP="00A042B5">
            <w:pPr>
              <w:jc w:val="both"/>
              <w:rPr>
                <w:rFonts w:cs="Arial"/>
                <w:b/>
                <w:szCs w:val="24"/>
              </w:rPr>
            </w:pPr>
            <w:r w:rsidRPr="00556FE4">
              <w:rPr>
                <w:rFonts w:cs="Arial"/>
                <w:szCs w:val="24"/>
              </w:rPr>
              <w:t xml:space="preserve">Por medio del cual se adopta el Manual de Práctica del Programa de Psicología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VIGENTE</w:t>
            </w:r>
          </w:p>
        </w:tc>
      </w:tr>
      <w:tr w:rsidR="00162EAE" w:rsidRPr="00556FE4" w:rsidTr="00E117A2">
        <w:tc>
          <w:tcPr>
            <w:tcW w:w="988" w:type="dxa"/>
            <w:shd w:val="clear" w:color="auto" w:fill="66FF66"/>
          </w:tcPr>
          <w:p w:rsidR="00162EAE" w:rsidRPr="00556FE4" w:rsidRDefault="00162EAE" w:rsidP="00A042B5">
            <w:pPr>
              <w:jc w:val="both"/>
              <w:rPr>
                <w:rFonts w:cs="Arial"/>
                <w:szCs w:val="24"/>
              </w:rPr>
            </w:pPr>
            <w:r w:rsidRPr="00556FE4">
              <w:rPr>
                <w:rFonts w:cs="Arial"/>
                <w:szCs w:val="24"/>
              </w:rPr>
              <w:t>17</w:t>
            </w:r>
          </w:p>
        </w:tc>
        <w:tc>
          <w:tcPr>
            <w:tcW w:w="1917" w:type="dxa"/>
            <w:shd w:val="clear" w:color="auto" w:fill="66FF66"/>
          </w:tcPr>
          <w:p w:rsidR="00162EAE" w:rsidRPr="00556FE4" w:rsidRDefault="00162EAE" w:rsidP="00A042B5">
            <w:pPr>
              <w:jc w:val="both"/>
              <w:rPr>
                <w:rFonts w:cs="Arial"/>
                <w:szCs w:val="24"/>
              </w:rPr>
            </w:pPr>
            <w:r w:rsidRPr="00556FE4">
              <w:rPr>
                <w:rFonts w:cs="Arial"/>
                <w:szCs w:val="24"/>
              </w:rPr>
              <w:t xml:space="preserve">Julio 18 de 2002 </w:t>
            </w:r>
          </w:p>
          <w:p w:rsidR="00162EAE" w:rsidRPr="00556FE4" w:rsidRDefault="00162EAE" w:rsidP="00A042B5">
            <w:pPr>
              <w:jc w:val="both"/>
              <w:rPr>
                <w:rFonts w:cs="Arial"/>
                <w:szCs w:val="24"/>
              </w:rPr>
            </w:pPr>
            <w:r w:rsidRPr="00556FE4">
              <w:rPr>
                <w:rFonts w:cs="Arial"/>
                <w:szCs w:val="24"/>
              </w:rPr>
              <w:t>Acta 04</w:t>
            </w:r>
          </w:p>
        </w:tc>
        <w:tc>
          <w:tcPr>
            <w:tcW w:w="10348" w:type="dxa"/>
            <w:shd w:val="clear" w:color="auto" w:fill="66FF66"/>
          </w:tcPr>
          <w:p w:rsidR="00162EAE" w:rsidRPr="00E8511B" w:rsidRDefault="00162EAE" w:rsidP="00A042B5">
            <w:pPr>
              <w:jc w:val="both"/>
              <w:rPr>
                <w:rFonts w:cs="Arial"/>
                <w:b/>
                <w:szCs w:val="24"/>
              </w:rPr>
            </w:pPr>
            <w:r w:rsidRPr="00556FE4">
              <w:rPr>
                <w:rFonts w:cs="Arial"/>
                <w:szCs w:val="24"/>
              </w:rPr>
              <w:t xml:space="preserve">Por medio del cual se adopta el Manual de Práctica del Programa de Contaduría Pública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w:t>
            </w:r>
            <w:r>
              <w:rPr>
                <w:rFonts w:cs="Arial"/>
                <w:b/>
                <w:szCs w:val="24"/>
              </w:rPr>
              <w:t>VIGENTE</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18</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Septiembre 03 de 2002 </w:t>
            </w:r>
          </w:p>
          <w:p w:rsidR="00162EAE" w:rsidRPr="00556FE4" w:rsidRDefault="00162EAE" w:rsidP="00A042B5">
            <w:pPr>
              <w:jc w:val="both"/>
              <w:rPr>
                <w:rFonts w:cs="Arial"/>
                <w:szCs w:val="24"/>
              </w:rPr>
            </w:pPr>
            <w:r w:rsidRPr="00556FE4">
              <w:rPr>
                <w:rFonts w:cs="Arial"/>
                <w:szCs w:val="24"/>
              </w:rPr>
              <w:t>Acta 05</w:t>
            </w:r>
          </w:p>
        </w:tc>
        <w:tc>
          <w:tcPr>
            <w:tcW w:w="10348" w:type="dxa"/>
            <w:shd w:val="clear" w:color="auto" w:fill="FFCCFF"/>
          </w:tcPr>
          <w:p w:rsidR="00162EAE" w:rsidRPr="00E8511B" w:rsidRDefault="00162EAE" w:rsidP="00A042B5">
            <w:pPr>
              <w:jc w:val="both"/>
              <w:rPr>
                <w:rFonts w:cs="Arial"/>
                <w:b/>
                <w:szCs w:val="24"/>
              </w:rPr>
            </w:pPr>
            <w:r w:rsidRPr="00556FE4">
              <w:rPr>
                <w:rFonts w:cs="Arial"/>
                <w:szCs w:val="24"/>
              </w:rPr>
              <w:t xml:space="preserve">Por medio del cual se reglamentan las sesiones no presenciales del </w:t>
            </w:r>
            <w:smartTag w:uri="urn:schemas-microsoft-com:office:smarttags" w:element="PersonName">
              <w:smartTagPr>
                <w:attr w:name="ProductID" w:val="CONSEJO SUPERIOR"/>
              </w:smartTagPr>
              <w:r w:rsidRPr="00556FE4">
                <w:rPr>
                  <w:rFonts w:cs="Arial"/>
                  <w:szCs w:val="24"/>
                </w:rPr>
                <w:t>Consejo Superior</w:t>
              </w:r>
            </w:smartTag>
            <w:r w:rsidRPr="00556FE4">
              <w:rPr>
                <w:rFonts w:cs="Arial"/>
                <w:szCs w:val="24"/>
              </w:rPr>
              <w:t xml:space="preserve">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sidRPr="00556FE4">
              <w:rPr>
                <w:rFonts w:cs="Arial"/>
                <w:szCs w:val="24"/>
              </w:rPr>
              <w:t>.</w:t>
            </w:r>
            <w:r>
              <w:rPr>
                <w:rFonts w:cs="Arial"/>
                <w:szCs w:val="24"/>
              </w:rPr>
              <w:t xml:space="preserve"> </w:t>
            </w:r>
            <w:r w:rsidRPr="00FE083E">
              <w:rPr>
                <w:rFonts w:cs="Arial"/>
                <w:b/>
                <w:szCs w:val="24"/>
              </w:rPr>
              <w:t>INAPLICABLE.VIGENTE EL ACUERDO SUPERIOR N</w:t>
            </w:r>
            <w:r>
              <w:rPr>
                <w:rFonts w:cs="Arial"/>
                <w:b/>
                <w:szCs w:val="24"/>
              </w:rPr>
              <w:t>°10 DEL 6 DE SEPTIEMBRE DE 2011</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19</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Septiembre 03 de 2002 </w:t>
            </w:r>
          </w:p>
          <w:p w:rsidR="00162EAE" w:rsidRPr="00556FE4" w:rsidRDefault="00162EAE" w:rsidP="00A042B5">
            <w:pPr>
              <w:jc w:val="both"/>
              <w:rPr>
                <w:rFonts w:cs="Arial"/>
                <w:szCs w:val="24"/>
              </w:rPr>
            </w:pPr>
            <w:r w:rsidRPr="00556FE4">
              <w:rPr>
                <w:rFonts w:cs="Arial"/>
                <w:szCs w:val="24"/>
              </w:rPr>
              <w:t>Acta 05</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reglamentan los Títulos Honoris Causa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VIGENTE ACUERDO SUPERIOR N°08 DE OCTUBRE 5 DE 2010</w:t>
            </w:r>
          </w:p>
        </w:tc>
      </w:tr>
      <w:tr w:rsidR="00162EAE" w:rsidRPr="00556FE4" w:rsidTr="00E117A2">
        <w:tc>
          <w:tcPr>
            <w:tcW w:w="988" w:type="dxa"/>
            <w:shd w:val="clear" w:color="auto" w:fill="66FF66"/>
          </w:tcPr>
          <w:p w:rsidR="00162EAE" w:rsidRPr="00556FE4" w:rsidRDefault="00162EAE" w:rsidP="00A042B5">
            <w:pPr>
              <w:jc w:val="both"/>
              <w:rPr>
                <w:rFonts w:cs="Arial"/>
                <w:szCs w:val="24"/>
              </w:rPr>
            </w:pPr>
            <w:r w:rsidRPr="00556FE4">
              <w:rPr>
                <w:rFonts w:cs="Arial"/>
                <w:szCs w:val="24"/>
              </w:rPr>
              <w:t>20</w:t>
            </w:r>
          </w:p>
        </w:tc>
        <w:tc>
          <w:tcPr>
            <w:tcW w:w="1917" w:type="dxa"/>
            <w:shd w:val="clear" w:color="auto" w:fill="66FF66"/>
          </w:tcPr>
          <w:p w:rsidR="00162EAE" w:rsidRPr="00556FE4" w:rsidRDefault="00162EAE" w:rsidP="00A042B5">
            <w:pPr>
              <w:jc w:val="both"/>
              <w:rPr>
                <w:rFonts w:cs="Arial"/>
                <w:szCs w:val="24"/>
              </w:rPr>
            </w:pPr>
            <w:r w:rsidRPr="00556FE4">
              <w:rPr>
                <w:rFonts w:cs="Arial"/>
                <w:szCs w:val="24"/>
              </w:rPr>
              <w:t xml:space="preserve">Septiembre 03 de 2002 </w:t>
            </w:r>
          </w:p>
          <w:p w:rsidR="00162EAE" w:rsidRPr="00556FE4" w:rsidRDefault="00162EAE" w:rsidP="00A042B5">
            <w:pPr>
              <w:jc w:val="both"/>
              <w:rPr>
                <w:rFonts w:cs="Arial"/>
                <w:szCs w:val="24"/>
              </w:rPr>
            </w:pPr>
            <w:r w:rsidRPr="00556FE4">
              <w:rPr>
                <w:rFonts w:cs="Arial"/>
                <w:szCs w:val="24"/>
              </w:rPr>
              <w:t>Acta 05</w:t>
            </w:r>
          </w:p>
        </w:tc>
        <w:tc>
          <w:tcPr>
            <w:tcW w:w="10348" w:type="dxa"/>
            <w:shd w:val="clear" w:color="auto" w:fill="66FF66"/>
          </w:tcPr>
          <w:p w:rsidR="00162EAE" w:rsidRPr="00C736E8" w:rsidRDefault="00162EAE" w:rsidP="00A042B5">
            <w:pPr>
              <w:jc w:val="both"/>
              <w:rPr>
                <w:rFonts w:cs="Arial"/>
                <w:b/>
                <w:szCs w:val="24"/>
              </w:rPr>
            </w:pPr>
            <w:r w:rsidRPr="00556FE4">
              <w:rPr>
                <w:rFonts w:cs="Arial"/>
                <w:szCs w:val="24"/>
              </w:rPr>
              <w:t xml:space="preserve">Por medio del cual se crea el Consultorio Jurídico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VIGENTE</w:t>
            </w:r>
          </w:p>
        </w:tc>
      </w:tr>
      <w:tr w:rsidR="00162EAE" w:rsidRPr="00556FE4" w:rsidTr="00E117A2">
        <w:tc>
          <w:tcPr>
            <w:tcW w:w="988" w:type="dxa"/>
            <w:shd w:val="clear" w:color="auto" w:fill="66FF66"/>
          </w:tcPr>
          <w:p w:rsidR="00162EAE" w:rsidRPr="00556FE4" w:rsidRDefault="00162EAE" w:rsidP="00A042B5">
            <w:pPr>
              <w:jc w:val="both"/>
              <w:rPr>
                <w:rFonts w:cs="Arial"/>
                <w:szCs w:val="24"/>
              </w:rPr>
            </w:pPr>
            <w:r w:rsidRPr="00556FE4">
              <w:rPr>
                <w:rFonts w:cs="Arial"/>
                <w:szCs w:val="24"/>
              </w:rPr>
              <w:t>21</w:t>
            </w:r>
          </w:p>
        </w:tc>
        <w:tc>
          <w:tcPr>
            <w:tcW w:w="1917" w:type="dxa"/>
            <w:shd w:val="clear" w:color="auto" w:fill="66FF66"/>
          </w:tcPr>
          <w:p w:rsidR="00162EAE" w:rsidRPr="00556FE4" w:rsidRDefault="00162EAE" w:rsidP="00A042B5">
            <w:pPr>
              <w:jc w:val="both"/>
              <w:rPr>
                <w:rFonts w:cs="Arial"/>
                <w:szCs w:val="24"/>
              </w:rPr>
            </w:pPr>
            <w:r w:rsidRPr="00556FE4">
              <w:rPr>
                <w:rFonts w:cs="Arial"/>
                <w:szCs w:val="24"/>
              </w:rPr>
              <w:t xml:space="preserve">Septiembre 03 de 2002 </w:t>
            </w:r>
          </w:p>
          <w:p w:rsidR="00162EAE" w:rsidRPr="00556FE4" w:rsidRDefault="00162EAE" w:rsidP="00A042B5">
            <w:pPr>
              <w:jc w:val="both"/>
              <w:rPr>
                <w:rFonts w:cs="Arial"/>
                <w:szCs w:val="24"/>
              </w:rPr>
            </w:pPr>
            <w:r w:rsidRPr="00556FE4">
              <w:rPr>
                <w:rFonts w:cs="Arial"/>
                <w:szCs w:val="24"/>
              </w:rPr>
              <w:t>Acta 05</w:t>
            </w:r>
          </w:p>
        </w:tc>
        <w:tc>
          <w:tcPr>
            <w:tcW w:w="10348" w:type="dxa"/>
            <w:shd w:val="clear" w:color="auto" w:fill="66FF66"/>
          </w:tcPr>
          <w:p w:rsidR="00162EAE" w:rsidRPr="00C736E8" w:rsidRDefault="00162EAE" w:rsidP="00A042B5">
            <w:pPr>
              <w:jc w:val="both"/>
              <w:rPr>
                <w:rFonts w:cs="Arial"/>
                <w:b/>
                <w:szCs w:val="24"/>
              </w:rPr>
            </w:pPr>
            <w:r w:rsidRPr="00556FE4">
              <w:rPr>
                <w:rFonts w:cs="Arial"/>
                <w:szCs w:val="24"/>
              </w:rPr>
              <w:t xml:space="preserve">Por medio del cual se aprueba el Reglamento Interno del Consultorio Jurídico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VIGENTE</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22</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Septiembre 03 de 2002 </w:t>
            </w:r>
          </w:p>
          <w:p w:rsidR="00162EAE" w:rsidRPr="00556FE4" w:rsidRDefault="00162EAE" w:rsidP="00A042B5">
            <w:pPr>
              <w:jc w:val="both"/>
              <w:rPr>
                <w:rFonts w:cs="Arial"/>
                <w:szCs w:val="24"/>
              </w:rPr>
            </w:pPr>
            <w:r w:rsidRPr="00556FE4">
              <w:rPr>
                <w:rFonts w:cs="Arial"/>
                <w:szCs w:val="24"/>
              </w:rPr>
              <w:t>Acta 05</w:t>
            </w:r>
          </w:p>
        </w:tc>
        <w:tc>
          <w:tcPr>
            <w:tcW w:w="10348" w:type="dxa"/>
            <w:shd w:val="clear" w:color="auto" w:fill="FFCCFF"/>
          </w:tcPr>
          <w:p w:rsidR="00386344" w:rsidRPr="00556FE4" w:rsidRDefault="00162EAE" w:rsidP="00AA4A18">
            <w:pPr>
              <w:jc w:val="both"/>
              <w:rPr>
                <w:rFonts w:cs="Arial"/>
                <w:szCs w:val="24"/>
              </w:rPr>
            </w:pPr>
            <w:r w:rsidRPr="00556FE4">
              <w:rPr>
                <w:rFonts w:cs="Arial"/>
                <w:szCs w:val="24"/>
              </w:rPr>
              <w:t xml:space="preserve">Por medio del cual se crea el Instituto Teológico de Vida Religiosa para América Latina, adscrito a </w:t>
            </w:r>
            <w:smartTag w:uri="urn:schemas-microsoft-com:office:smarttags" w:element="PersonName">
              <w:smartTagPr>
                <w:attr w:name="ProductID" w:val="la Facultad"/>
              </w:smartTagPr>
              <w:r w:rsidRPr="00556FE4">
                <w:rPr>
                  <w:rFonts w:cs="Arial"/>
                  <w:szCs w:val="24"/>
                </w:rPr>
                <w:t>la Facultad</w:t>
              </w:r>
            </w:smartTag>
            <w:r w:rsidRPr="00556FE4">
              <w:rPr>
                <w:rFonts w:cs="Arial"/>
                <w:szCs w:val="24"/>
              </w:rPr>
              <w:t xml:space="preserve"> de Filosofía y Teología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POR INEXISTENCIA DE SU OBJETO</w:t>
            </w:r>
          </w:p>
        </w:tc>
      </w:tr>
      <w:tr w:rsidR="00162EAE" w:rsidRPr="00556FE4" w:rsidTr="00E117A2">
        <w:tc>
          <w:tcPr>
            <w:tcW w:w="988" w:type="dxa"/>
            <w:shd w:val="clear" w:color="auto" w:fill="66FF66"/>
          </w:tcPr>
          <w:p w:rsidR="00162EAE" w:rsidRPr="00556FE4" w:rsidRDefault="00162EAE" w:rsidP="00A042B5">
            <w:pPr>
              <w:jc w:val="both"/>
              <w:rPr>
                <w:rFonts w:cs="Arial"/>
                <w:szCs w:val="24"/>
              </w:rPr>
            </w:pPr>
            <w:r w:rsidRPr="00556FE4">
              <w:rPr>
                <w:rFonts w:cs="Arial"/>
                <w:szCs w:val="24"/>
              </w:rPr>
              <w:t>23</w:t>
            </w:r>
          </w:p>
        </w:tc>
        <w:tc>
          <w:tcPr>
            <w:tcW w:w="1917" w:type="dxa"/>
            <w:shd w:val="clear" w:color="auto" w:fill="66FF66"/>
          </w:tcPr>
          <w:p w:rsidR="00162EAE" w:rsidRPr="00556FE4" w:rsidRDefault="00162EAE" w:rsidP="00A042B5">
            <w:pPr>
              <w:jc w:val="both"/>
              <w:rPr>
                <w:rFonts w:cs="Arial"/>
                <w:szCs w:val="24"/>
              </w:rPr>
            </w:pPr>
            <w:r w:rsidRPr="00556FE4">
              <w:rPr>
                <w:rFonts w:cs="Arial"/>
                <w:szCs w:val="24"/>
              </w:rPr>
              <w:t xml:space="preserve">Septiembre 03 de 2002 </w:t>
            </w:r>
          </w:p>
          <w:p w:rsidR="00162EAE" w:rsidRPr="00556FE4" w:rsidRDefault="00162EAE" w:rsidP="00A042B5">
            <w:pPr>
              <w:jc w:val="both"/>
              <w:rPr>
                <w:rFonts w:cs="Arial"/>
                <w:szCs w:val="24"/>
              </w:rPr>
            </w:pPr>
            <w:r w:rsidRPr="00556FE4">
              <w:rPr>
                <w:rFonts w:cs="Arial"/>
                <w:szCs w:val="24"/>
              </w:rPr>
              <w:t>Acta 05</w:t>
            </w:r>
          </w:p>
        </w:tc>
        <w:tc>
          <w:tcPr>
            <w:tcW w:w="10348" w:type="dxa"/>
            <w:shd w:val="clear" w:color="auto" w:fill="66FF66"/>
          </w:tcPr>
          <w:p w:rsidR="00162EAE" w:rsidRPr="00556FE4" w:rsidRDefault="00162EAE" w:rsidP="00A042B5">
            <w:pPr>
              <w:jc w:val="both"/>
              <w:rPr>
                <w:rFonts w:cs="Arial"/>
                <w:szCs w:val="24"/>
              </w:rPr>
            </w:pPr>
            <w:r w:rsidRPr="00556FE4">
              <w:rPr>
                <w:rFonts w:cs="Arial"/>
                <w:szCs w:val="24"/>
              </w:rPr>
              <w:t xml:space="preserve">Por medio del cual se aprueba el Reglamento de las Salas de Informática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VIGENTE</w:t>
            </w:r>
          </w:p>
        </w:tc>
      </w:tr>
    </w:tbl>
    <w:p w:rsidR="00AE7F43" w:rsidRDefault="00AE7F43"/>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917"/>
        <w:gridCol w:w="10348"/>
      </w:tblGrid>
      <w:tr w:rsidR="00AE7F43" w:rsidRPr="00AE7F43" w:rsidTr="00AE7F43">
        <w:tc>
          <w:tcPr>
            <w:tcW w:w="988" w:type="dxa"/>
            <w:shd w:val="clear" w:color="auto" w:fill="33CCFF"/>
          </w:tcPr>
          <w:p w:rsidR="00AE7F43" w:rsidRPr="00AE7F43" w:rsidRDefault="00AE7F43" w:rsidP="00AE7F43">
            <w:pPr>
              <w:rPr>
                <w:rFonts w:cs="Arial"/>
                <w:b/>
                <w:sz w:val="18"/>
                <w:szCs w:val="18"/>
              </w:rPr>
            </w:pPr>
            <w:r>
              <w:rPr>
                <w:rFonts w:cs="Arial"/>
                <w:b/>
                <w:sz w:val="18"/>
                <w:szCs w:val="18"/>
              </w:rPr>
              <w:t>Acuerdo No.</w:t>
            </w:r>
          </w:p>
        </w:tc>
        <w:tc>
          <w:tcPr>
            <w:tcW w:w="1917" w:type="dxa"/>
            <w:shd w:val="clear" w:color="auto" w:fill="33CCFF"/>
          </w:tcPr>
          <w:p w:rsidR="00AE7F43" w:rsidRPr="00AE7F43" w:rsidRDefault="00AE7F43" w:rsidP="00AE7F43">
            <w:pPr>
              <w:rPr>
                <w:rFonts w:cs="Arial"/>
                <w:b/>
                <w:sz w:val="18"/>
                <w:szCs w:val="18"/>
              </w:rPr>
            </w:pPr>
            <w:r>
              <w:rPr>
                <w:rFonts w:cs="Arial"/>
                <w:b/>
                <w:sz w:val="18"/>
                <w:szCs w:val="18"/>
              </w:rPr>
              <w:t>Acta/Día/Mes/Año</w:t>
            </w:r>
          </w:p>
        </w:tc>
        <w:tc>
          <w:tcPr>
            <w:tcW w:w="10348" w:type="dxa"/>
            <w:shd w:val="clear" w:color="auto" w:fill="33CCFF"/>
          </w:tcPr>
          <w:p w:rsidR="00AE7F43" w:rsidRPr="00AE7F43" w:rsidRDefault="00D0097D" w:rsidP="00AE7F43">
            <w:pPr>
              <w:rPr>
                <w:rFonts w:cs="Arial"/>
                <w:b/>
                <w:sz w:val="18"/>
                <w:szCs w:val="18"/>
              </w:rPr>
            </w:pPr>
            <w:r>
              <w:rPr>
                <w:rFonts w:cs="Arial"/>
                <w:b/>
                <w:sz w:val="18"/>
                <w:szCs w:val="18"/>
              </w:rPr>
              <w:t xml:space="preserve">Asunto </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24</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Septiembre 03 de 2002 </w:t>
            </w:r>
          </w:p>
          <w:p w:rsidR="00162EAE" w:rsidRPr="00556FE4" w:rsidRDefault="00162EAE" w:rsidP="00A042B5">
            <w:pPr>
              <w:jc w:val="both"/>
              <w:rPr>
                <w:rFonts w:cs="Arial"/>
                <w:szCs w:val="24"/>
              </w:rPr>
            </w:pPr>
            <w:r w:rsidRPr="00556FE4">
              <w:rPr>
                <w:rFonts w:cs="Arial"/>
                <w:szCs w:val="24"/>
              </w:rPr>
              <w:t>Acta 05</w:t>
            </w:r>
          </w:p>
        </w:tc>
        <w:tc>
          <w:tcPr>
            <w:tcW w:w="10348" w:type="dxa"/>
            <w:shd w:val="clear" w:color="auto" w:fill="FFCCFF"/>
          </w:tcPr>
          <w:p w:rsidR="00162EAE" w:rsidRPr="00C736E8" w:rsidRDefault="00162EAE" w:rsidP="00A042B5">
            <w:pPr>
              <w:jc w:val="both"/>
              <w:rPr>
                <w:rFonts w:cs="Arial"/>
                <w:b/>
                <w:szCs w:val="24"/>
              </w:rPr>
            </w:pPr>
            <w:r w:rsidRPr="00556FE4">
              <w:rPr>
                <w:rFonts w:cs="Arial"/>
                <w:szCs w:val="24"/>
              </w:rPr>
              <w:t xml:space="preserve">Por medio del cual se ratifica el Revisor Fiscal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para el período comprendido entre los años 2002-2003.</w:t>
            </w:r>
            <w:r>
              <w:rPr>
                <w:rFonts w:cs="Arial"/>
                <w:szCs w:val="24"/>
              </w:rPr>
              <w:t xml:space="preserve"> </w:t>
            </w:r>
            <w:r>
              <w:rPr>
                <w:rFonts w:cs="Arial"/>
                <w:b/>
                <w:szCs w:val="24"/>
              </w:rPr>
              <w:t>INAPLICABLE SE RENUEVA AÑO POR AÑO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25</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Septiembre 03 de 2002 </w:t>
            </w:r>
          </w:p>
          <w:p w:rsidR="00162EAE" w:rsidRPr="00556FE4" w:rsidRDefault="00162EAE" w:rsidP="00A042B5">
            <w:pPr>
              <w:jc w:val="both"/>
              <w:rPr>
                <w:rFonts w:cs="Arial"/>
                <w:szCs w:val="24"/>
              </w:rPr>
            </w:pPr>
            <w:r w:rsidRPr="00556FE4">
              <w:rPr>
                <w:rFonts w:cs="Arial"/>
                <w:szCs w:val="24"/>
              </w:rPr>
              <w:t>Acta 05</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autoriza a los Programas de Pregrado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para modificar sus estructuras curriculares conforme a lo requerido en los estándares de calidad, flexibilización y créditos.</w:t>
            </w:r>
            <w:r>
              <w:rPr>
                <w:rFonts w:cs="Arial"/>
                <w:szCs w:val="24"/>
              </w:rPr>
              <w:t xml:space="preserve"> </w:t>
            </w:r>
            <w:r>
              <w:rPr>
                <w:rFonts w:cs="Arial"/>
                <w:b/>
                <w:szCs w:val="24"/>
              </w:rPr>
              <w:t>INAPLICABLE POR CUMPLIMIENTO DE SU OBJETO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26</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Septiembre 03 de 2002 </w:t>
            </w:r>
          </w:p>
          <w:p w:rsidR="00162EAE" w:rsidRPr="00556FE4" w:rsidRDefault="00162EAE" w:rsidP="00A042B5">
            <w:pPr>
              <w:jc w:val="both"/>
              <w:rPr>
                <w:rFonts w:cs="Arial"/>
                <w:szCs w:val="24"/>
              </w:rPr>
            </w:pPr>
            <w:r w:rsidRPr="00556FE4">
              <w:rPr>
                <w:rFonts w:cs="Arial"/>
                <w:szCs w:val="24"/>
              </w:rPr>
              <w:t>Acta 05</w:t>
            </w:r>
          </w:p>
        </w:tc>
        <w:tc>
          <w:tcPr>
            <w:tcW w:w="10348" w:type="dxa"/>
            <w:shd w:val="clear" w:color="auto" w:fill="FFCCFF"/>
          </w:tcPr>
          <w:p w:rsidR="00162EAE" w:rsidRPr="00C736E8" w:rsidRDefault="00162EAE" w:rsidP="00A042B5">
            <w:pPr>
              <w:jc w:val="both"/>
              <w:rPr>
                <w:rFonts w:cs="Arial"/>
                <w:b/>
                <w:szCs w:val="24"/>
              </w:rPr>
            </w:pPr>
            <w:r w:rsidRPr="00556FE4">
              <w:rPr>
                <w:rFonts w:cs="Arial"/>
                <w:szCs w:val="24"/>
              </w:rPr>
              <w:t xml:space="preserve">Por medio del cual se crea </w:t>
            </w:r>
            <w:smartTag w:uri="urn:schemas-microsoft-com:office:smarttags" w:element="PersonName">
              <w:smartTagPr>
                <w:attr w:name="ProductID" w:val="la Oficina"/>
              </w:smartTagPr>
              <w:r w:rsidRPr="00556FE4">
                <w:rPr>
                  <w:rFonts w:cs="Arial"/>
                  <w:szCs w:val="24"/>
                </w:rPr>
                <w:t>la Oficina</w:t>
              </w:r>
            </w:smartTag>
            <w:r w:rsidRPr="00556FE4">
              <w:rPr>
                <w:rFonts w:cs="Arial"/>
                <w:szCs w:val="24"/>
              </w:rPr>
              <w:t xml:space="preserve"> de Apoyo para </w:t>
            </w:r>
            <w:smartTag w:uri="urn:schemas-microsoft-com:office:smarttags" w:element="PersonName">
              <w:smartTagPr>
                <w:attr w:name="ProductID" w:val="la Autoevaluaci￳n"/>
              </w:smartTagPr>
              <w:r w:rsidRPr="00556FE4">
                <w:rPr>
                  <w:rFonts w:cs="Arial"/>
                  <w:szCs w:val="24"/>
                </w:rPr>
                <w:t>la Autoevaluación</w:t>
              </w:r>
            </w:smartTag>
            <w:r w:rsidRPr="00556FE4">
              <w:rPr>
                <w:rFonts w:cs="Arial"/>
                <w:szCs w:val="24"/>
              </w:rPr>
              <w:t xml:space="preserve"> y Acreditación Institucional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VIGENTE EL ACUERDO SUPERIOR N°07 DEL 2 DE OCTUBRE DE 2012</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27</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Septiembre 03 de 2002 </w:t>
            </w:r>
          </w:p>
          <w:p w:rsidR="00162EAE" w:rsidRPr="00556FE4" w:rsidRDefault="00162EAE" w:rsidP="00A042B5">
            <w:pPr>
              <w:jc w:val="both"/>
              <w:rPr>
                <w:rFonts w:cs="Arial"/>
                <w:szCs w:val="24"/>
              </w:rPr>
            </w:pPr>
            <w:r w:rsidRPr="00556FE4">
              <w:rPr>
                <w:rFonts w:cs="Arial"/>
                <w:szCs w:val="24"/>
              </w:rPr>
              <w:t>Acta 05</w:t>
            </w:r>
          </w:p>
        </w:tc>
        <w:tc>
          <w:tcPr>
            <w:tcW w:w="10348" w:type="dxa"/>
            <w:shd w:val="clear" w:color="auto" w:fill="FFCCFF"/>
          </w:tcPr>
          <w:p w:rsidR="00162EAE" w:rsidRDefault="00162EAE" w:rsidP="00A042B5">
            <w:pPr>
              <w:jc w:val="both"/>
              <w:rPr>
                <w:rFonts w:cs="Arial"/>
                <w:b/>
                <w:szCs w:val="24"/>
              </w:rPr>
            </w:pPr>
            <w:r w:rsidRPr="00556FE4">
              <w:rPr>
                <w:rFonts w:cs="Arial"/>
                <w:szCs w:val="24"/>
              </w:rPr>
              <w:t xml:space="preserve">Por medio del cual se elige al Padre Marino Martínez Pérez, como Rector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para el período comprendido entre el día 14 de enero de 2003 y el 14 de enero de 2006.</w:t>
            </w:r>
            <w:r>
              <w:rPr>
                <w:rFonts w:cs="Arial"/>
                <w:szCs w:val="24"/>
              </w:rPr>
              <w:t xml:space="preserve"> </w:t>
            </w:r>
            <w:r>
              <w:rPr>
                <w:rFonts w:cs="Arial"/>
                <w:b/>
                <w:szCs w:val="24"/>
              </w:rPr>
              <w:t>INAPLICABLE POR CUMPLIMIENTO DE SU OBJETO</w:t>
            </w:r>
          </w:p>
          <w:p w:rsidR="00386344" w:rsidRPr="00556FE4" w:rsidRDefault="00386344" w:rsidP="00A042B5">
            <w:pPr>
              <w:jc w:val="both"/>
              <w:rPr>
                <w:rFonts w:cs="Arial"/>
                <w:szCs w:val="24"/>
              </w:rPr>
            </w:pP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28</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Noviembre 05 de 2002</w:t>
            </w:r>
          </w:p>
          <w:p w:rsidR="00162EAE" w:rsidRPr="00556FE4" w:rsidRDefault="00162EAE" w:rsidP="00A042B5">
            <w:pPr>
              <w:jc w:val="both"/>
              <w:rPr>
                <w:rFonts w:cs="Arial"/>
                <w:szCs w:val="24"/>
              </w:rPr>
            </w:pPr>
            <w:r w:rsidRPr="00556FE4">
              <w:rPr>
                <w:rFonts w:cs="Arial"/>
                <w:szCs w:val="24"/>
              </w:rPr>
              <w:t>Acta No. 06</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crea </w:t>
            </w:r>
            <w:smartTag w:uri="urn:schemas-microsoft-com:office:smarttags" w:element="PersonName">
              <w:smartTagPr>
                <w:attr w:name="ProductID" w:val="la Facultad"/>
              </w:smartTagPr>
              <w:r w:rsidRPr="00556FE4">
                <w:rPr>
                  <w:rFonts w:cs="Arial"/>
                  <w:szCs w:val="24"/>
                </w:rPr>
                <w:t>la Facultad</w:t>
              </w:r>
            </w:smartTag>
            <w:r w:rsidRPr="00556FE4">
              <w:rPr>
                <w:rFonts w:cs="Arial"/>
                <w:szCs w:val="24"/>
              </w:rPr>
              <w:t xml:space="preserve"> de Ingenierías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b/>
                <w:szCs w:val="24"/>
              </w:rPr>
              <w:t xml:space="preserve"> INAPLICABLE POR CUMPLIMIENTO DE SU OBJETO</w:t>
            </w:r>
          </w:p>
        </w:tc>
      </w:tr>
      <w:tr w:rsidR="00162EAE" w:rsidRPr="00556FE4" w:rsidTr="00E117A2">
        <w:tc>
          <w:tcPr>
            <w:tcW w:w="988" w:type="dxa"/>
            <w:shd w:val="clear" w:color="auto" w:fill="66FF66"/>
          </w:tcPr>
          <w:p w:rsidR="00162EAE" w:rsidRPr="00556FE4" w:rsidRDefault="00162EAE" w:rsidP="00A042B5">
            <w:pPr>
              <w:jc w:val="both"/>
              <w:rPr>
                <w:rFonts w:cs="Arial"/>
                <w:szCs w:val="24"/>
              </w:rPr>
            </w:pPr>
            <w:r w:rsidRPr="00556FE4">
              <w:rPr>
                <w:rFonts w:cs="Arial"/>
                <w:szCs w:val="24"/>
              </w:rPr>
              <w:t>29</w:t>
            </w:r>
          </w:p>
        </w:tc>
        <w:tc>
          <w:tcPr>
            <w:tcW w:w="1917" w:type="dxa"/>
            <w:shd w:val="clear" w:color="auto" w:fill="66FF66"/>
          </w:tcPr>
          <w:p w:rsidR="00162EAE" w:rsidRPr="00556FE4" w:rsidRDefault="00162EAE" w:rsidP="00A042B5">
            <w:pPr>
              <w:jc w:val="both"/>
              <w:rPr>
                <w:rFonts w:cs="Arial"/>
                <w:szCs w:val="24"/>
              </w:rPr>
            </w:pPr>
            <w:r w:rsidRPr="00556FE4">
              <w:rPr>
                <w:rFonts w:cs="Arial"/>
                <w:szCs w:val="24"/>
              </w:rPr>
              <w:t xml:space="preserve">Noviembre 05 de 2002 </w:t>
            </w:r>
          </w:p>
          <w:p w:rsidR="00162EAE" w:rsidRPr="00556FE4" w:rsidRDefault="00162EAE" w:rsidP="00A042B5">
            <w:pPr>
              <w:jc w:val="both"/>
              <w:rPr>
                <w:rFonts w:cs="Arial"/>
                <w:szCs w:val="24"/>
              </w:rPr>
            </w:pPr>
            <w:r w:rsidRPr="00556FE4">
              <w:rPr>
                <w:rFonts w:cs="Arial"/>
                <w:szCs w:val="24"/>
              </w:rPr>
              <w:t>Acta 06</w:t>
            </w:r>
          </w:p>
        </w:tc>
        <w:tc>
          <w:tcPr>
            <w:tcW w:w="10348" w:type="dxa"/>
            <w:shd w:val="clear" w:color="auto" w:fill="66FF66"/>
          </w:tcPr>
          <w:p w:rsidR="00162EAE" w:rsidRPr="00C736E8" w:rsidRDefault="00162EAE" w:rsidP="00A042B5">
            <w:pPr>
              <w:jc w:val="both"/>
              <w:rPr>
                <w:rFonts w:cs="Arial"/>
                <w:b/>
                <w:szCs w:val="24"/>
              </w:rPr>
            </w:pPr>
            <w:r w:rsidRPr="00556FE4">
              <w:rPr>
                <w:rFonts w:cs="Arial"/>
                <w:szCs w:val="24"/>
              </w:rPr>
              <w:t xml:space="preserve">Por medio del cual se reglamenta la participación en las actividades deportivas y se determina el régimen de sanciones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VIGENTE</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30</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Diciembre 10 de 2002 </w:t>
            </w:r>
          </w:p>
          <w:p w:rsidR="00162EAE" w:rsidRPr="00556FE4" w:rsidRDefault="00162EAE" w:rsidP="00A042B5">
            <w:pPr>
              <w:jc w:val="both"/>
              <w:rPr>
                <w:rFonts w:cs="Arial"/>
                <w:szCs w:val="24"/>
              </w:rPr>
            </w:pPr>
            <w:r w:rsidRPr="00556FE4">
              <w:rPr>
                <w:rFonts w:cs="Arial"/>
                <w:szCs w:val="24"/>
              </w:rPr>
              <w:t>Acta 07</w:t>
            </w:r>
          </w:p>
        </w:tc>
        <w:tc>
          <w:tcPr>
            <w:tcW w:w="10348" w:type="dxa"/>
            <w:shd w:val="clear" w:color="auto" w:fill="FFCCFF"/>
          </w:tcPr>
          <w:p w:rsidR="00162EAE" w:rsidRPr="00C736E8" w:rsidRDefault="00162EAE" w:rsidP="00A042B5">
            <w:pPr>
              <w:jc w:val="both"/>
              <w:rPr>
                <w:rFonts w:cs="Arial"/>
                <w:b/>
                <w:szCs w:val="24"/>
              </w:rPr>
            </w:pPr>
            <w:r w:rsidRPr="00556FE4">
              <w:rPr>
                <w:rFonts w:cs="Arial"/>
                <w:szCs w:val="24"/>
              </w:rPr>
              <w:t xml:space="preserve">Por medio del cual se modifica el Reglamento Estudiantil,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VIGENTE EL ACUERDO SUPERIOR N°07 DEL 31 DE MAYO DE 2011</w:t>
            </w:r>
          </w:p>
        </w:tc>
      </w:tr>
      <w:tr w:rsidR="00162EAE" w:rsidRPr="00556FE4" w:rsidTr="00E117A2">
        <w:tc>
          <w:tcPr>
            <w:tcW w:w="988" w:type="dxa"/>
            <w:shd w:val="clear" w:color="auto" w:fill="66FF66"/>
          </w:tcPr>
          <w:p w:rsidR="00162EAE" w:rsidRPr="00556FE4" w:rsidRDefault="00162EAE" w:rsidP="00A042B5">
            <w:pPr>
              <w:jc w:val="both"/>
              <w:rPr>
                <w:rFonts w:cs="Arial"/>
                <w:szCs w:val="24"/>
              </w:rPr>
            </w:pPr>
            <w:r w:rsidRPr="00556FE4">
              <w:rPr>
                <w:rFonts w:cs="Arial"/>
                <w:szCs w:val="24"/>
              </w:rPr>
              <w:t>31</w:t>
            </w:r>
          </w:p>
        </w:tc>
        <w:tc>
          <w:tcPr>
            <w:tcW w:w="1917" w:type="dxa"/>
            <w:shd w:val="clear" w:color="auto" w:fill="66FF66"/>
          </w:tcPr>
          <w:p w:rsidR="00162EAE" w:rsidRPr="00556FE4" w:rsidRDefault="00162EAE" w:rsidP="00A042B5">
            <w:pPr>
              <w:jc w:val="both"/>
              <w:rPr>
                <w:rFonts w:cs="Arial"/>
                <w:szCs w:val="24"/>
              </w:rPr>
            </w:pPr>
            <w:r w:rsidRPr="00556FE4">
              <w:rPr>
                <w:rFonts w:cs="Arial"/>
                <w:szCs w:val="24"/>
              </w:rPr>
              <w:t xml:space="preserve">Diciembre 10 de 2002 </w:t>
            </w:r>
          </w:p>
          <w:p w:rsidR="00162EAE" w:rsidRPr="00556FE4" w:rsidRDefault="00162EAE" w:rsidP="00A042B5">
            <w:pPr>
              <w:jc w:val="both"/>
              <w:rPr>
                <w:rFonts w:cs="Arial"/>
                <w:szCs w:val="24"/>
              </w:rPr>
            </w:pPr>
            <w:r w:rsidRPr="00556FE4">
              <w:rPr>
                <w:rFonts w:cs="Arial"/>
                <w:szCs w:val="24"/>
              </w:rPr>
              <w:t>Acta 07</w:t>
            </w:r>
          </w:p>
        </w:tc>
        <w:tc>
          <w:tcPr>
            <w:tcW w:w="10348" w:type="dxa"/>
            <w:shd w:val="clear" w:color="auto" w:fill="66FF66"/>
          </w:tcPr>
          <w:p w:rsidR="00162EAE" w:rsidRPr="00C736E8" w:rsidRDefault="00162EAE" w:rsidP="00A042B5">
            <w:pPr>
              <w:jc w:val="both"/>
              <w:rPr>
                <w:rFonts w:cs="Arial"/>
                <w:b/>
                <w:szCs w:val="24"/>
              </w:rPr>
            </w:pPr>
            <w:r w:rsidRPr="00556FE4">
              <w:rPr>
                <w:rFonts w:cs="Arial"/>
                <w:szCs w:val="24"/>
              </w:rPr>
              <w:t>Por medio del cual se expide el Reglamento Estudiantil para el Programa de Formación y Cualificación de Operadores de Comunidad Terapéutica.</w:t>
            </w:r>
            <w:r>
              <w:rPr>
                <w:rFonts w:cs="Arial"/>
                <w:szCs w:val="24"/>
              </w:rPr>
              <w:t xml:space="preserve"> </w:t>
            </w:r>
            <w:r>
              <w:rPr>
                <w:rFonts w:cs="Arial"/>
                <w:b/>
                <w:szCs w:val="24"/>
              </w:rPr>
              <w:t>VIGENTE</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32</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Diciembre 10 de 2002 </w:t>
            </w:r>
          </w:p>
          <w:p w:rsidR="00162EAE" w:rsidRPr="00556FE4" w:rsidRDefault="00162EAE" w:rsidP="00A042B5">
            <w:pPr>
              <w:jc w:val="both"/>
              <w:rPr>
                <w:rFonts w:cs="Arial"/>
                <w:szCs w:val="24"/>
              </w:rPr>
            </w:pPr>
            <w:r w:rsidRPr="00556FE4">
              <w:rPr>
                <w:rFonts w:cs="Arial"/>
                <w:szCs w:val="24"/>
              </w:rPr>
              <w:t>Acta 07</w:t>
            </w:r>
          </w:p>
        </w:tc>
        <w:tc>
          <w:tcPr>
            <w:tcW w:w="10348" w:type="dxa"/>
            <w:shd w:val="clear" w:color="auto" w:fill="FFCCFF"/>
          </w:tcPr>
          <w:p w:rsidR="00162EAE" w:rsidRDefault="00162EAE" w:rsidP="00A042B5">
            <w:pPr>
              <w:jc w:val="both"/>
              <w:rPr>
                <w:rFonts w:cs="Arial"/>
                <w:b/>
                <w:szCs w:val="24"/>
              </w:rPr>
            </w:pPr>
            <w:r w:rsidRPr="00556FE4">
              <w:rPr>
                <w:rFonts w:cs="Arial"/>
                <w:szCs w:val="24"/>
              </w:rPr>
              <w:t xml:space="preserve">Por medio del cual se autoriza crear el Programa Académico de Pregrado de Licenciatura en Teología, Modalidad Presencial,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w:t>
            </w:r>
          </w:p>
          <w:p w:rsidR="00386344" w:rsidRPr="00556FE4" w:rsidRDefault="00386344" w:rsidP="00A042B5">
            <w:pPr>
              <w:jc w:val="both"/>
              <w:rPr>
                <w:rFonts w:cs="Arial"/>
                <w:szCs w:val="24"/>
              </w:rPr>
            </w:pPr>
          </w:p>
        </w:tc>
      </w:tr>
      <w:tr w:rsidR="00D0097D" w:rsidRPr="00D0097D" w:rsidTr="00D0097D">
        <w:tc>
          <w:tcPr>
            <w:tcW w:w="988" w:type="dxa"/>
            <w:shd w:val="clear" w:color="auto" w:fill="33CCFF"/>
          </w:tcPr>
          <w:p w:rsidR="00D0097D" w:rsidRPr="00D0097D" w:rsidRDefault="00D0097D" w:rsidP="00D0097D">
            <w:pPr>
              <w:rPr>
                <w:rFonts w:cs="Arial"/>
                <w:b/>
                <w:sz w:val="20"/>
                <w:szCs w:val="20"/>
              </w:rPr>
            </w:pPr>
            <w:r>
              <w:rPr>
                <w:rFonts w:cs="Arial"/>
                <w:b/>
                <w:sz w:val="20"/>
                <w:szCs w:val="20"/>
              </w:rPr>
              <w:lastRenderedPageBreak/>
              <w:t>Acuerdo No.</w:t>
            </w:r>
          </w:p>
        </w:tc>
        <w:tc>
          <w:tcPr>
            <w:tcW w:w="1917" w:type="dxa"/>
            <w:shd w:val="clear" w:color="auto" w:fill="33CCFF"/>
          </w:tcPr>
          <w:p w:rsidR="00D0097D" w:rsidRPr="00D0097D" w:rsidRDefault="00D0097D" w:rsidP="00D0097D">
            <w:pPr>
              <w:rPr>
                <w:rFonts w:cs="Arial"/>
                <w:b/>
                <w:sz w:val="20"/>
                <w:szCs w:val="20"/>
              </w:rPr>
            </w:pPr>
            <w:r>
              <w:rPr>
                <w:rFonts w:cs="Arial"/>
                <w:b/>
                <w:sz w:val="20"/>
                <w:szCs w:val="20"/>
              </w:rPr>
              <w:t>Acta/Día/Mes/Año</w:t>
            </w:r>
          </w:p>
        </w:tc>
        <w:tc>
          <w:tcPr>
            <w:tcW w:w="10348" w:type="dxa"/>
            <w:shd w:val="clear" w:color="auto" w:fill="33CCFF"/>
          </w:tcPr>
          <w:p w:rsidR="00D0097D" w:rsidRPr="00D0097D" w:rsidRDefault="00D0097D" w:rsidP="00D0097D">
            <w:pPr>
              <w:rPr>
                <w:rFonts w:cs="Arial"/>
                <w:b/>
                <w:sz w:val="20"/>
                <w:szCs w:val="20"/>
              </w:rPr>
            </w:pPr>
            <w:r>
              <w:rPr>
                <w:rFonts w:cs="Arial"/>
                <w:b/>
                <w:sz w:val="20"/>
                <w:szCs w:val="20"/>
              </w:rPr>
              <w:t xml:space="preserve">Asunto </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33</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Diciembre 10 de 2002 </w:t>
            </w:r>
          </w:p>
          <w:p w:rsidR="00162EAE" w:rsidRPr="00556FE4" w:rsidRDefault="00162EAE" w:rsidP="00A042B5">
            <w:pPr>
              <w:jc w:val="both"/>
              <w:rPr>
                <w:rFonts w:cs="Arial"/>
                <w:szCs w:val="24"/>
              </w:rPr>
            </w:pPr>
            <w:r w:rsidRPr="00556FE4">
              <w:rPr>
                <w:rFonts w:cs="Arial"/>
                <w:szCs w:val="24"/>
              </w:rPr>
              <w:t>Acta 07</w:t>
            </w:r>
          </w:p>
        </w:tc>
        <w:tc>
          <w:tcPr>
            <w:tcW w:w="10348" w:type="dxa"/>
            <w:shd w:val="clear" w:color="auto" w:fill="FFCCFF"/>
          </w:tcPr>
          <w:p w:rsidR="00162EAE" w:rsidRPr="00C736E8" w:rsidRDefault="00162EAE" w:rsidP="00A042B5">
            <w:pPr>
              <w:jc w:val="both"/>
              <w:rPr>
                <w:rFonts w:cs="Arial"/>
                <w:b/>
                <w:szCs w:val="24"/>
              </w:rPr>
            </w:pPr>
            <w:r w:rsidRPr="00556FE4">
              <w:rPr>
                <w:rFonts w:cs="Arial"/>
                <w:szCs w:val="24"/>
              </w:rPr>
              <w:t xml:space="preserve">Por medio del cual se autoriza crear el Programa Académico de Pregrado de Licenciatura en Teología, Modalidad a Distancia,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34</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Diciembre 10 de 2002 </w:t>
            </w:r>
          </w:p>
          <w:p w:rsidR="00162EAE" w:rsidRPr="00556FE4" w:rsidRDefault="00162EAE" w:rsidP="00A042B5">
            <w:pPr>
              <w:jc w:val="both"/>
              <w:rPr>
                <w:rFonts w:cs="Arial"/>
                <w:szCs w:val="24"/>
              </w:rPr>
            </w:pPr>
            <w:r w:rsidRPr="00556FE4">
              <w:rPr>
                <w:rFonts w:cs="Arial"/>
                <w:szCs w:val="24"/>
              </w:rPr>
              <w:t>Acta 07</w:t>
            </w:r>
          </w:p>
        </w:tc>
        <w:tc>
          <w:tcPr>
            <w:tcW w:w="10348" w:type="dxa"/>
            <w:shd w:val="clear" w:color="auto" w:fill="FFCCFF"/>
          </w:tcPr>
          <w:p w:rsidR="00162EAE" w:rsidRPr="00C736E8" w:rsidRDefault="00162EAE" w:rsidP="00A042B5">
            <w:pPr>
              <w:jc w:val="both"/>
              <w:rPr>
                <w:rFonts w:cs="Arial"/>
                <w:b/>
                <w:szCs w:val="24"/>
              </w:rPr>
            </w:pPr>
            <w:r w:rsidRPr="00556FE4">
              <w:rPr>
                <w:rFonts w:cs="Arial"/>
                <w:szCs w:val="24"/>
              </w:rPr>
              <w:t xml:space="preserve">Por medio del cual se autoriza crear el Programa Académico de Pregrado de Licenciatura en Filosofía, Modalidad Presencial,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35</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Diciembre 10 de 2002 </w:t>
            </w:r>
          </w:p>
          <w:p w:rsidR="00162EAE" w:rsidRPr="00556FE4" w:rsidRDefault="00162EAE" w:rsidP="00A042B5">
            <w:pPr>
              <w:jc w:val="both"/>
              <w:rPr>
                <w:rFonts w:cs="Arial"/>
                <w:szCs w:val="24"/>
              </w:rPr>
            </w:pPr>
            <w:r w:rsidRPr="00556FE4">
              <w:rPr>
                <w:rFonts w:cs="Arial"/>
                <w:szCs w:val="24"/>
              </w:rPr>
              <w:t>Acta 07</w:t>
            </w:r>
          </w:p>
        </w:tc>
        <w:tc>
          <w:tcPr>
            <w:tcW w:w="10348" w:type="dxa"/>
            <w:shd w:val="clear" w:color="auto" w:fill="FFCCFF"/>
          </w:tcPr>
          <w:p w:rsidR="00162EAE" w:rsidRPr="00C736E8" w:rsidRDefault="00162EAE" w:rsidP="00A042B5">
            <w:pPr>
              <w:jc w:val="both"/>
              <w:rPr>
                <w:rFonts w:cs="Arial"/>
                <w:b/>
                <w:szCs w:val="24"/>
              </w:rPr>
            </w:pPr>
            <w:r w:rsidRPr="00556FE4">
              <w:rPr>
                <w:rFonts w:cs="Arial"/>
                <w:szCs w:val="24"/>
              </w:rPr>
              <w:t xml:space="preserve">Por medio del cual se autoriza crear el Programa Académico de Pregrado de Licenciatura en Filosofía, Modalidad a Distancia,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36</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Diciembre 10 de 2002 </w:t>
            </w:r>
          </w:p>
          <w:p w:rsidR="00162EAE" w:rsidRPr="00556FE4" w:rsidRDefault="00162EAE" w:rsidP="00A042B5">
            <w:pPr>
              <w:jc w:val="both"/>
              <w:rPr>
                <w:rFonts w:cs="Arial"/>
                <w:szCs w:val="24"/>
              </w:rPr>
            </w:pPr>
            <w:r w:rsidRPr="00556FE4">
              <w:rPr>
                <w:rFonts w:cs="Arial"/>
                <w:szCs w:val="24"/>
              </w:rPr>
              <w:t>Acta 07</w:t>
            </w:r>
          </w:p>
        </w:tc>
        <w:tc>
          <w:tcPr>
            <w:tcW w:w="10348" w:type="dxa"/>
            <w:shd w:val="clear" w:color="auto" w:fill="FFCCFF"/>
          </w:tcPr>
          <w:p w:rsidR="00162EAE" w:rsidRPr="00C736E8" w:rsidRDefault="00162EAE" w:rsidP="00A042B5">
            <w:pPr>
              <w:jc w:val="both"/>
              <w:rPr>
                <w:rFonts w:cs="Arial"/>
                <w:b/>
                <w:szCs w:val="24"/>
              </w:rPr>
            </w:pPr>
            <w:r w:rsidRPr="00556FE4">
              <w:rPr>
                <w:rFonts w:cs="Arial"/>
                <w:szCs w:val="24"/>
              </w:rPr>
              <w:t xml:space="preserve">Por medio del cual se adopta la readecuación curricular de los diferentes programas de pregrado y posgrado de </w:t>
            </w:r>
            <w:smartTag w:uri="urn:schemas-microsoft-com:office:smarttags" w:element="PersonName">
              <w:smartTagPr>
                <w:attr w:name="ProductID" w:val="la Facultad"/>
              </w:smartTagPr>
              <w:r w:rsidRPr="00556FE4">
                <w:rPr>
                  <w:rFonts w:cs="Arial"/>
                  <w:szCs w:val="24"/>
                </w:rPr>
                <w:t>la Facultad</w:t>
              </w:r>
            </w:smartTag>
            <w:r w:rsidRPr="00556FE4">
              <w:rPr>
                <w:rFonts w:cs="Arial"/>
                <w:szCs w:val="24"/>
              </w:rPr>
              <w:t xml:space="preserve"> de Educación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con base en la aplicación del sistema de créditos académicos establecido por el Decreto 808 del 25 de abril de 2002.</w:t>
            </w:r>
            <w:r>
              <w:rPr>
                <w:rFonts w:cs="Arial"/>
                <w:szCs w:val="24"/>
              </w:rPr>
              <w:t xml:space="preserve"> </w:t>
            </w:r>
            <w:r>
              <w:rPr>
                <w:rFonts w:cs="Arial"/>
                <w:b/>
                <w:szCs w:val="24"/>
              </w:rPr>
              <w:t>INAPLICABLE POR CUMPLIMIENTO DE SU OBJETO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01</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Marzo 04 de 2003 </w:t>
            </w:r>
          </w:p>
          <w:p w:rsidR="00162EAE" w:rsidRPr="00556FE4" w:rsidRDefault="00162EAE" w:rsidP="00A042B5">
            <w:pPr>
              <w:jc w:val="both"/>
              <w:rPr>
                <w:rFonts w:cs="Arial"/>
                <w:szCs w:val="24"/>
              </w:rPr>
            </w:pPr>
            <w:r w:rsidRPr="00556FE4">
              <w:rPr>
                <w:rFonts w:cs="Arial"/>
                <w:szCs w:val="24"/>
              </w:rPr>
              <w:t>Acta 02</w:t>
            </w:r>
          </w:p>
        </w:tc>
        <w:tc>
          <w:tcPr>
            <w:tcW w:w="10348" w:type="dxa"/>
            <w:shd w:val="clear" w:color="auto" w:fill="FFCCFF"/>
          </w:tcPr>
          <w:p w:rsidR="00162EAE" w:rsidRPr="00C736E8" w:rsidRDefault="00162EAE" w:rsidP="00A042B5">
            <w:pPr>
              <w:jc w:val="both"/>
              <w:rPr>
                <w:rFonts w:cs="Arial"/>
                <w:b/>
                <w:szCs w:val="24"/>
              </w:rPr>
            </w:pPr>
            <w:r w:rsidRPr="00556FE4">
              <w:rPr>
                <w:rFonts w:cs="Arial"/>
                <w:szCs w:val="24"/>
              </w:rPr>
              <w:t xml:space="preserve">Por medio del cual se designa Representante Legal Suplente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al doctor Francisco Cardona Restrepo, Vicerrector Administrativo y Financiero, para el período comprendido entre el 04 de marzo de 2003 y el 04 de marzo de 2006.</w:t>
            </w:r>
            <w:r>
              <w:rPr>
                <w:rFonts w:cs="Arial"/>
                <w:szCs w:val="24"/>
              </w:rPr>
              <w:t xml:space="preserve"> </w:t>
            </w:r>
            <w:r>
              <w:rPr>
                <w:rFonts w:cs="Arial"/>
                <w:b/>
                <w:szCs w:val="24"/>
              </w:rPr>
              <w:t>INAPLICABLE</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02</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Marzo 04 de 2003 </w:t>
            </w:r>
          </w:p>
          <w:p w:rsidR="00162EAE" w:rsidRPr="00556FE4" w:rsidRDefault="00162EAE" w:rsidP="00A042B5">
            <w:pPr>
              <w:jc w:val="both"/>
              <w:rPr>
                <w:rFonts w:cs="Arial"/>
                <w:szCs w:val="24"/>
              </w:rPr>
            </w:pPr>
            <w:r w:rsidRPr="00556FE4">
              <w:rPr>
                <w:rFonts w:cs="Arial"/>
                <w:szCs w:val="24"/>
              </w:rPr>
              <w:t>Acta 02</w:t>
            </w:r>
          </w:p>
        </w:tc>
        <w:tc>
          <w:tcPr>
            <w:tcW w:w="10348" w:type="dxa"/>
            <w:shd w:val="clear" w:color="auto" w:fill="FFCCFF"/>
          </w:tcPr>
          <w:p w:rsidR="00162EAE" w:rsidRDefault="00162EAE" w:rsidP="00A042B5">
            <w:pPr>
              <w:jc w:val="both"/>
              <w:rPr>
                <w:rFonts w:cs="Arial"/>
                <w:b/>
                <w:szCs w:val="24"/>
              </w:rPr>
            </w:pPr>
            <w:r w:rsidRPr="00556FE4">
              <w:rPr>
                <w:rFonts w:cs="Arial"/>
                <w:szCs w:val="24"/>
              </w:rPr>
              <w:t xml:space="preserve">Por medio del cual se adopta el Plan Estratégico de Desarrollo 2001-2010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w:t>
            </w:r>
            <w:r>
              <w:rPr>
                <w:rFonts w:cs="Arial"/>
                <w:b/>
                <w:szCs w:val="24"/>
              </w:rPr>
              <w:t>INAPLICABLE POR CUMPLIMIENTO DE SU OBJETO. VIGENTE EL ACUERDO SUPERIOR N°06 DEL 31 DE MAYO DE 2011</w:t>
            </w:r>
          </w:p>
          <w:p w:rsidR="00E5769C" w:rsidRPr="00556FE4" w:rsidRDefault="00E5769C" w:rsidP="00A042B5">
            <w:pPr>
              <w:jc w:val="both"/>
              <w:rPr>
                <w:rFonts w:cs="Arial"/>
                <w:szCs w:val="24"/>
              </w:rPr>
            </w:pP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03</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Marzo 04 de 2003</w:t>
            </w:r>
          </w:p>
          <w:p w:rsidR="00162EAE" w:rsidRPr="00556FE4" w:rsidRDefault="00162EAE" w:rsidP="00A042B5">
            <w:pPr>
              <w:jc w:val="both"/>
              <w:rPr>
                <w:rFonts w:cs="Arial"/>
                <w:szCs w:val="24"/>
              </w:rPr>
            </w:pPr>
            <w:r w:rsidRPr="00556FE4">
              <w:rPr>
                <w:rFonts w:cs="Arial"/>
                <w:szCs w:val="24"/>
              </w:rPr>
              <w:t>Acta 02</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crea y autoriza la iniciación del Programa Académico de Postgrado de Especialización en Finanzas, adscrito a </w:t>
            </w:r>
            <w:smartTag w:uri="urn:schemas-microsoft-com:office:smarttags" w:element="PersonName">
              <w:smartTagPr>
                <w:attr w:name="ProductID" w:val="la Facultad"/>
              </w:smartTagPr>
              <w:r w:rsidRPr="00556FE4">
                <w:rPr>
                  <w:rFonts w:cs="Arial"/>
                  <w:szCs w:val="24"/>
                </w:rPr>
                <w:t>la Facultad</w:t>
              </w:r>
            </w:smartTag>
            <w:r w:rsidRPr="00556FE4">
              <w:rPr>
                <w:rFonts w:cs="Arial"/>
                <w:szCs w:val="24"/>
              </w:rPr>
              <w:t xml:space="preserve"> de Administración de Empresas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04</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Abril 01 de 2003 </w:t>
            </w:r>
          </w:p>
          <w:p w:rsidR="00162EAE" w:rsidRPr="00556FE4" w:rsidRDefault="00162EAE" w:rsidP="00A042B5">
            <w:pPr>
              <w:jc w:val="both"/>
              <w:rPr>
                <w:rFonts w:cs="Arial"/>
                <w:szCs w:val="24"/>
              </w:rPr>
            </w:pPr>
            <w:r w:rsidRPr="00556FE4">
              <w:rPr>
                <w:rFonts w:cs="Arial"/>
                <w:szCs w:val="24"/>
              </w:rPr>
              <w:t>Acta 03</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autoriza al Rector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para constituir, en calidad de socio fundador, una nueva entidad, “El Centro de Desarrollo Humano Luis Amigó”.</w:t>
            </w:r>
            <w:r>
              <w:rPr>
                <w:rFonts w:cs="Arial"/>
                <w:szCs w:val="24"/>
              </w:rPr>
              <w:t xml:space="preserve"> </w:t>
            </w:r>
            <w:r>
              <w:rPr>
                <w:rFonts w:cs="Arial"/>
                <w:b/>
                <w:szCs w:val="24"/>
              </w:rPr>
              <w:t>INAPLICABLE POR INEXISTENCIA DE SU OBJETO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05</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Abril 01 de 2003 </w:t>
            </w:r>
          </w:p>
          <w:p w:rsidR="00162EAE" w:rsidRPr="00556FE4" w:rsidRDefault="00162EAE" w:rsidP="00A042B5">
            <w:pPr>
              <w:jc w:val="both"/>
              <w:rPr>
                <w:rFonts w:cs="Arial"/>
                <w:szCs w:val="24"/>
              </w:rPr>
            </w:pPr>
            <w:r w:rsidRPr="00556FE4">
              <w:rPr>
                <w:rFonts w:cs="Arial"/>
                <w:szCs w:val="24"/>
              </w:rPr>
              <w:t>Acta 03</w:t>
            </w:r>
          </w:p>
        </w:tc>
        <w:tc>
          <w:tcPr>
            <w:tcW w:w="10348" w:type="dxa"/>
            <w:shd w:val="clear" w:color="auto" w:fill="FFCCFF"/>
          </w:tcPr>
          <w:p w:rsidR="00162EAE" w:rsidRPr="00C736E8" w:rsidRDefault="00162EAE" w:rsidP="00A042B5">
            <w:pPr>
              <w:jc w:val="both"/>
              <w:rPr>
                <w:rFonts w:cs="Arial"/>
                <w:b/>
                <w:szCs w:val="24"/>
              </w:rPr>
            </w:pPr>
            <w:r w:rsidRPr="00556FE4">
              <w:rPr>
                <w:rFonts w:cs="Arial"/>
                <w:szCs w:val="24"/>
              </w:rPr>
              <w:t xml:space="preserve">Por medio del cual se autoriza al Rector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para constituir, en calidad de socio fundador, una nueva entidad, “Comunidad Terapéutica </w:t>
            </w:r>
            <w:proofErr w:type="spellStart"/>
            <w:r w:rsidRPr="00556FE4">
              <w:rPr>
                <w:rFonts w:cs="Arial"/>
                <w:szCs w:val="24"/>
              </w:rPr>
              <w:t>Convivencial</w:t>
            </w:r>
            <w:proofErr w:type="spellEnd"/>
            <w:r w:rsidRPr="00556FE4">
              <w:rPr>
                <w:rFonts w:cs="Arial"/>
                <w:szCs w:val="24"/>
              </w:rPr>
              <w:t xml:space="preserve"> Luis Amigó”</w:t>
            </w:r>
            <w:r>
              <w:rPr>
                <w:rFonts w:cs="Arial"/>
                <w:szCs w:val="24"/>
              </w:rPr>
              <w:t xml:space="preserve">. </w:t>
            </w:r>
            <w:r w:rsidRPr="00AE62AE">
              <w:rPr>
                <w:rFonts w:cs="Arial"/>
                <w:b/>
                <w:szCs w:val="24"/>
              </w:rPr>
              <w:t xml:space="preserve">INAPLICABLE POR CUMPLIMIENTO DE SU OBJETO </w:t>
            </w:r>
          </w:p>
        </w:tc>
      </w:tr>
    </w:tbl>
    <w:p w:rsidR="006F030A" w:rsidRDefault="006F030A"/>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917"/>
        <w:gridCol w:w="10348"/>
      </w:tblGrid>
      <w:tr w:rsidR="006F030A" w:rsidRPr="006F030A" w:rsidTr="006F030A">
        <w:tc>
          <w:tcPr>
            <w:tcW w:w="988" w:type="dxa"/>
            <w:shd w:val="clear" w:color="auto" w:fill="33CCFF"/>
          </w:tcPr>
          <w:p w:rsidR="006F030A" w:rsidRPr="006F030A" w:rsidRDefault="006F030A" w:rsidP="006F030A">
            <w:pPr>
              <w:rPr>
                <w:rFonts w:cs="Arial"/>
                <w:b/>
                <w:sz w:val="20"/>
                <w:szCs w:val="20"/>
              </w:rPr>
            </w:pPr>
            <w:r>
              <w:rPr>
                <w:rFonts w:cs="Arial"/>
                <w:b/>
                <w:sz w:val="20"/>
                <w:szCs w:val="20"/>
              </w:rPr>
              <w:t>Acuerdo No.</w:t>
            </w:r>
          </w:p>
        </w:tc>
        <w:tc>
          <w:tcPr>
            <w:tcW w:w="1917" w:type="dxa"/>
            <w:shd w:val="clear" w:color="auto" w:fill="33CCFF"/>
          </w:tcPr>
          <w:p w:rsidR="006F030A" w:rsidRPr="006F030A" w:rsidRDefault="006F030A" w:rsidP="006F030A">
            <w:pPr>
              <w:rPr>
                <w:rFonts w:cs="Arial"/>
                <w:b/>
                <w:sz w:val="20"/>
                <w:szCs w:val="20"/>
              </w:rPr>
            </w:pPr>
            <w:r>
              <w:rPr>
                <w:rFonts w:cs="Arial"/>
                <w:b/>
                <w:sz w:val="20"/>
                <w:szCs w:val="20"/>
              </w:rPr>
              <w:t>Acta/Día/Mes/Año</w:t>
            </w:r>
          </w:p>
        </w:tc>
        <w:tc>
          <w:tcPr>
            <w:tcW w:w="10348" w:type="dxa"/>
            <w:shd w:val="clear" w:color="auto" w:fill="33CCFF"/>
          </w:tcPr>
          <w:p w:rsidR="006F030A" w:rsidRPr="006F030A" w:rsidRDefault="006F030A" w:rsidP="006F030A">
            <w:pPr>
              <w:rPr>
                <w:rFonts w:cs="Arial"/>
                <w:b/>
                <w:sz w:val="20"/>
                <w:szCs w:val="20"/>
              </w:rPr>
            </w:pPr>
            <w:r>
              <w:rPr>
                <w:rFonts w:cs="Arial"/>
                <w:b/>
                <w:sz w:val="20"/>
                <w:szCs w:val="20"/>
              </w:rPr>
              <w:t xml:space="preserve">Asunto </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06</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Junio 03 de 2003 </w:t>
            </w:r>
          </w:p>
          <w:p w:rsidR="00162EAE" w:rsidRPr="00556FE4" w:rsidRDefault="00162EAE" w:rsidP="00A042B5">
            <w:pPr>
              <w:jc w:val="both"/>
              <w:rPr>
                <w:rFonts w:cs="Arial"/>
                <w:szCs w:val="24"/>
              </w:rPr>
            </w:pPr>
            <w:r w:rsidRPr="00556FE4">
              <w:rPr>
                <w:rFonts w:cs="Arial"/>
                <w:szCs w:val="24"/>
              </w:rPr>
              <w:t>Acta 04</w:t>
            </w:r>
          </w:p>
        </w:tc>
        <w:tc>
          <w:tcPr>
            <w:tcW w:w="10348" w:type="dxa"/>
            <w:shd w:val="clear" w:color="auto" w:fill="FFCCFF"/>
          </w:tcPr>
          <w:p w:rsidR="00162EAE" w:rsidRPr="00C736E8" w:rsidRDefault="00162EAE" w:rsidP="00A042B5">
            <w:pPr>
              <w:jc w:val="both"/>
              <w:rPr>
                <w:rFonts w:cs="Arial"/>
                <w:b/>
                <w:szCs w:val="24"/>
              </w:rPr>
            </w:pPr>
            <w:r w:rsidRPr="00556FE4">
              <w:rPr>
                <w:rFonts w:cs="Arial"/>
                <w:szCs w:val="24"/>
              </w:rPr>
              <w:t xml:space="preserve">Por medio del cual se aprueban los Estándares de Calidad del Programa de Pregrado de Derecho y Ciencias Humanas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07</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Junio 03 de 2003 </w:t>
            </w:r>
          </w:p>
          <w:p w:rsidR="00162EAE" w:rsidRPr="00556FE4" w:rsidRDefault="00162EAE" w:rsidP="00A042B5">
            <w:pPr>
              <w:jc w:val="both"/>
              <w:rPr>
                <w:rFonts w:cs="Arial"/>
                <w:szCs w:val="24"/>
              </w:rPr>
            </w:pPr>
            <w:r w:rsidRPr="00556FE4">
              <w:rPr>
                <w:rFonts w:cs="Arial"/>
                <w:szCs w:val="24"/>
              </w:rPr>
              <w:t>Acta 04</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aprueban los Estándares de Calidad del Programa de Pregrado de Psicología con Énfasis en Psicología Social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08</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Septiembre 02 de 2003 </w:t>
            </w:r>
          </w:p>
          <w:p w:rsidR="00162EAE" w:rsidRPr="00556FE4" w:rsidRDefault="00162EAE" w:rsidP="00A042B5">
            <w:pPr>
              <w:jc w:val="both"/>
              <w:rPr>
                <w:rFonts w:cs="Arial"/>
                <w:szCs w:val="24"/>
              </w:rPr>
            </w:pPr>
            <w:r w:rsidRPr="00556FE4">
              <w:rPr>
                <w:rFonts w:cs="Arial"/>
                <w:szCs w:val="24"/>
              </w:rPr>
              <w:t>Acta 05</w:t>
            </w:r>
          </w:p>
        </w:tc>
        <w:tc>
          <w:tcPr>
            <w:tcW w:w="10348" w:type="dxa"/>
            <w:shd w:val="clear" w:color="auto" w:fill="FFCCFF"/>
          </w:tcPr>
          <w:p w:rsidR="00162EAE" w:rsidRPr="00C736E8" w:rsidRDefault="00162EAE" w:rsidP="00A042B5">
            <w:pPr>
              <w:jc w:val="both"/>
              <w:rPr>
                <w:rFonts w:cs="Arial"/>
                <w:b/>
                <w:szCs w:val="24"/>
              </w:rPr>
            </w:pPr>
            <w:r w:rsidRPr="00556FE4">
              <w:rPr>
                <w:rFonts w:cs="Arial"/>
                <w:szCs w:val="24"/>
              </w:rPr>
              <w:t xml:space="preserve">Por medio del cual se ratifica el Revisor Fiscal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para el período comprendido entre los años 2003 y 2004.</w:t>
            </w:r>
            <w:r>
              <w:rPr>
                <w:rFonts w:cs="Arial"/>
                <w:szCs w:val="24"/>
              </w:rPr>
              <w:t xml:space="preserve"> </w:t>
            </w:r>
            <w:r>
              <w:rPr>
                <w:rFonts w:cs="Arial"/>
                <w:b/>
                <w:szCs w:val="24"/>
              </w:rPr>
              <w:t>INAPLICABLE SE RENUEVA AÑO POR AÑO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09</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Septiembre 02 de 2003 </w:t>
            </w:r>
          </w:p>
          <w:p w:rsidR="00162EAE" w:rsidRPr="00556FE4" w:rsidRDefault="00162EAE" w:rsidP="00A042B5">
            <w:pPr>
              <w:jc w:val="both"/>
              <w:rPr>
                <w:rFonts w:cs="Arial"/>
                <w:szCs w:val="24"/>
              </w:rPr>
            </w:pPr>
            <w:r w:rsidRPr="00556FE4">
              <w:rPr>
                <w:rFonts w:cs="Arial"/>
                <w:szCs w:val="24"/>
              </w:rPr>
              <w:t>Acta 05</w:t>
            </w:r>
          </w:p>
        </w:tc>
        <w:tc>
          <w:tcPr>
            <w:tcW w:w="10348" w:type="dxa"/>
            <w:shd w:val="clear" w:color="auto" w:fill="FFCCFF"/>
          </w:tcPr>
          <w:p w:rsidR="00162EAE" w:rsidRPr="00C736E8" w:rsidRDefault="00162EAE" w:rsidP="001805ED">
            <w:pPr>
              <w:jc w:val="both"/>
              <w:rPr>
                <w:rFonts w:cs="Arial"/>
                <w:b/>
                <w:szCs w:val="24"/>
              </w:rPr>
            </w:pPr>
            <w:r w:rsidRPr="00556FE4">
              <w:rPr>
                <w:rFonts w:cs="Arial"/>
                <w:szCs w:val="24"/>
              </w:rPr>
              <w:t xml:space="preserve">Por medio del cual se fija el Reglamento para Exámenes Preparatorios de </w:t>
            </w:r>
            <w:smartTag w:uri="urn:schemas-microsoft-com:office:smarttags" w:element="PersonName">
              <w:smartTagPr>
                <w:attr w:name="ProductID" w:val="la Facultad"/>
              </w:smartTagPr>
              <w:r w:rsidRPr="00556FE4">
                <w:rPr>
                  <w:rFonts w:cs="Arial"/>
                  <w:szCs w:val="24"/>
                </w:rPr>
                <w:t>la Facultad</w:t>
              </w:r>
            </w:smartTag>
            <w:r w:rsidRPr="00556FE4">
              <w:rPr>
                <w:rFonts w:cs="Arial"/>
                <w:szCs w:val="24"/>
              </w:rPr>
              <w:t xml:space="preserve"> de Derecho y Ciencias Humanas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y se adoptan las disposiciones reglamentarias pertinentes.</w:t>
            </w:r>
            <w:r>
              <w:rPr>
                <w:rFonts w:cs="Arial"/>
                <w:szCs w:val="24"/>
              </w:rPr>
              <w:t xml:space="preserve"> </w:t>
            </w:r>
            <w:r w:rsidR="001805ED">
              <w:rPr>
                <w:rFonts w:cs="Arial"/>
                <w:b/>
                <w:szCs w:val="24"/>
              </w:rPr>
              <w:t>DEROGADO MEDIANTE ACUERDO SUPERIOR 01 DEL 4 DE FEBRERO DE 2014.</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10</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Septiembre 02 de 2003 </w:t>
            </w:r>
          </w:p>
          <w:p w:rsidR="00162EAE" w:rsidRPr="00556FE4" w:rsidRDefault="00162EAE" w:rsidP="00A042B5">
            <w:pPr>
              <w:jc w:val="both"/>
              <w:rPr>
                <w:rFonts w:cs="Arial"/>
                <w:szCs w:val="24"/>
              </w:rPr>
            </w:pPr>
            <w:r w:rsidRPr="00556FE4">
              <w:rPr>
                <w:rFonts w:cs="Arial"/>
                <w:szCs w:val="24"/>
              </w:rPr>
              <w:t>Acta 05</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autoriza crear el Programa Académico de Pregrado: Profesional en Actividad Física y Promoción de </w:t>
            </w:r>
            <w:smartTag w:uri="urn:schemas-microsoft-com:office:smarttags" w:element="PersonName">
              <w:smartTagPr>
                <w:attr w:name="ProductID" w:val="la Salud"/>
              </w:smartTagPr>
              <w:r w:rsidRPr="00556FE4">
                <w:rPr>
                  <w:rFonts w:cs="Arial"/>
                  <w:szCs w:val="24"/>
                </w:rPr>
                <w:t>la Salud</w:t>
              </w:r>
            </w:smartTag>
            <w:r w:rsidRPr="00556FE4">
              <w:rPr>
                <w:rFonts w:cs="Arial"/>
                <w:szCs w:val="24"/>
              </w:rPr>
              <w:t xml:space="preserve">,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Presencial, Diurna, 160 créditos.</w:t>
            </w:r>
            <w:r>
              <w:rPr>
                <w:rFonts w:cs="Arial"/>
                <w:szCs w:val="24"/>
              </w:rPr>
              <w:t xml:space="preserve"> </w:t>
            </w:r>
            <w:r>
              <w:rPr>
                <w:rFonts w:cs="Arial"/>
                <w:b/>
                <w:szCs w:val="24"/>
              </w:rPr>
              <w:t>INAPLICABLE POR CUMPLIMIENTO DE SU OBJETO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11</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Septiembre 02 de 2003 </w:t>
            </w:r>
          </w:p>
          <w:p w:rsidR="00162EAE" w:rsidRPr="00556FE4" w:rsidRDefault="00162EAE" w:rsidP="00A042B5">
            <w:pPr>
              <w:jc w:val="both"/>
              <w:rPr>
                <w:rFonts w:cs="Arial"/>
                <w:szCs w:val="24"/>
              </w:rPr>
            </w:pPr>
            <w:r w:rsidRPr="00556FE4">
              <w:rPr>
                <w:rFonts w:cs="Arial"/>
                <w:szCs w:val="24"/>
              </w:rPr>
              <w:t>Acta 05</w:t>
            </w:r>
          </w:p>
        </w:tc>
        <w:tc>
          <w:tcPr>
            <w:tcW w:w="10348" w:type="dxa"/>
            <w:shd w:val="clear" w:color="auto" w:fill="FFCCFF"/>
          </w:tcPr>
          <w:p w:rsidR="00162EAE" w:rsidRDefault="00162EAE" w:rsidP="00A042B5">
            <w:pPr>
              <w:jc w:val="both"/>
              <w:rPr>
                <w:rFonts w:cs="Arial"/>
                <w:b/>
                <w:szCs w:val="24"/>
              </w:rPr>
            </w:pPr>
            <w:r w:rsidRPr="00556FE4">
              <w:rPr>
                <w:rFonts w:cs="Arial"/>
                <w:szCs w:val="24"/>
              </w:rPr>
              <w:t xml:space="preserve">Por medio del cual se autoriza crear el Programa Académico de Pregrado de Negocios Internacionales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Presencial, Diurna, 10 semestres, 160 créditos.</w:t>
            </w:r>
            <w:r>
              <w:rPr>
                <w:rFonts w:cs="Arial"/>
                <w:szCs w:val="24"/>
              </w:rPr>
              <w:t xml:space="preserve"> </w:t>
            </w:r>
            <w:r>
              <w:rPr>
                <w:rFonts w:cs="Arial"/>
                <w:b/>
                <w:szCs w:val="24"/>
              </w:rPr>
              <w:t>INAPLICABLE POR CUMPLIMIENTO DE SU OBJETO</w:t>
            </w:r>
          </w:p>
          <w:p w:rsidR="0096470B" w:rsidRPr="00556FE4" w:rsidRDefault="0096470B" w:rsidP="00A042B5">
            <w:pPr>
              <w:jc w:val="both"/>
              <w:rPr>
                <w:rFonts w:cs="Arial"/>
                <w:szCs w:val="24"/>
              </w:rPr>
            </w:pP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12</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Septiembre 02 de 2003 </w:t>
            </w:r>
          </w:p>
          <w:p w:rsidR="00162EAE" w:rsidRPr="00556FE4" w:rsidRDefault="00162EAE" w:rsidP="00A042B5">
            <w:pPr>
              <w:jc w:val="both"/>
              <w:rPr>
                <w:rFonts w:cs="Arial"/>
                <w:szCs w:val="24"/>
              </w:rPr>
            </w:pPr>
            <w:r w:rsidRPr="00556FE4">
              <w:rPr>
                <w:rFonts w:cs="Arial"/>
                <w:szCs w:val="24"/>
              </w:rPr>
              <w:t>Acta 05</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autoriza crear el Programa Académico de Pregrado de Licenciatura en Filosofía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Presencial y a Distancia, 160 Créditos, 10 semestres, adscrito a </w:t>
            </w:r>
            <w:smartTag w:uri="urn:schemas-microsoft-com:office:smarttags" w:element="PersonName">
              <w:smartTagPr>
                <w:attr w:name="ProductID" w:val="la Facultad"/>
              </w:smartTagPr>
              <w:r w:rsidRPr="00556FE4">
                <w:rPr>
                  <w:rFonts w:cs="Arial"/>
                  <w:szCs w:val="24"/>
                </w:rPr>
                <w:t>la Facultad</w:t>
              </w:r>
            </w:smartTag>
            <w:r w:rsidRPr="00556FE4">
              <w:rPr>
                <w:rFonts w:cs="Arial"/>
                <w:szCs w:val="24"/>
              </w:rPr>
              <w:t xml:space="preserve"> de Educación. </w:t>
            </w:r>
            <w:r>
              <w:rPr>
                <w:rFonts w:cs="Arial"/>
                <w:b/>
                <w:szCs w:val="24"/>
              </w:rPr>
              <w:t>INAPLICABLE POR CUMPLIMIENTO DE SU OBJETO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13</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Septiembre 02 de 2003 </w:t>
            </w:r>
          </w:p>
          <w:p w:rsidR="00162EAE" w:rsidRPr="00556FE4" w:rsidRDefault="00162EAE" w:rsidP="00A042B5">
            <w:pPr>
              <w:jc w:val="both"/>
              <w:rPr>
                <w:rFonts w:cs="Arial"/>
                <w:szCs w:val="24"/>
              </w:rPr>
            </w:pPr>
            <w:r w:rsidRPr="00556FE4">
              <w:rPr>
                <w:rFonts w:cs="Arial"/>
                <w:szCs w:val="24"/>
              </w:rPr>
              <w:t>Acta 05</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autoriza crear el Programa de Pregrado de Licenciatura en Teología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Presencial y a Distancia, 160 Créditos, 10 semestres, adscrito a </w:t>
            </w:r>
            <w:smartTag w:uri="urn:schemas-microsoft-com:office:smarttags" w:element="PersonName">
              <w:smartTagPr>
                <w:attr w:name="ProductID" w:val="la Facultad"/>
              </w:smartTagPr>
              <w:r w:rsidRPr="00556FE4">
                <w:rPr>
                  <w:rFonts w:cs="Arial"/>
                  <w:szCs w:val="24"/>
                </w:rPr>
                <w:t>la Facultad</w:t>
              </w:r>
            </w:smartTag>
            <w:r w:rsidRPr="00556FE4">
              <w:rPr>
                <w:rFonts w:cs="Arial"/>
                <w:szCs w:val="24"/>
              </w:rPr>
              <w:t xml:space="preserve"> de Educación.</w:t>
            </w:r>
            <w:r>
              <w:rPr>
                <w:rFonts w:cs="Arial"/>
                <w:szCs w:val="24"/>
              </w:rPr>
              <w:t xml:space="preserve"> </w:t>
            </w:r>
            <w:r>
              <w:rPr>
                <w:rFonts w:cs="Arial"/>
                <w:b/>
                <w:szCs w:val="24"/>
              </w:rPr>
              <w:t>INAPLICABLE POR CUMPLIMIENTO DE SU OBJETO</w:t>
            </w:r>
          </w:p>
        </w:tc>
      </w:tr>
    </w:tbl>
    <w:p w:rsidR="00CA142E" w:rsidRDefault="00CA142E"/>
    <w:p w:rsidR="00CA142E" w:rsidRDefault="00CA142E"/>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917"/>
        <w:gridCol w:w="10348"/>
      </w:tblGrid>
      <w:tr w:rsidR="00CA142E" w:rsidRPr="00556FE4" w:rsidTr="00CA142E">
        <w:tc>
          <w:tcPr>
            <w:tcW w:w="988" w:type="dxa"/>
            <w:shd w:val="clear" w:color="auto" w:fill="33CCFF"/>
          </w:tcPr>
          <w:p w:rsidR="00CA142E" w:rsidRPr="00CA142E" w:rsidRDefault="00CA142E" w:rsidP="00CA142E">
            <w:pPr>
              <w:rPr>
                <w:rFonts w:cs="Arial"/>
                <w:b/>
                <w:sz w:val="20"/>
                <w:szCs w:val="20"/>
              </w:rPr>
            </w:pPr>
            <w:r>
              <w:rPr>
                <w:rFonts w:cs="Arial"/>
                <w:b/>
                <w:sz w:val="20"/>
                <w:szCs w:val="20"/>
              </w:rPr>
              <w:t>Acuerdo No.</w:t>
            </w:r>
          </w:p>
        </w:tc>
        <w:tc>
          <w:tcPr>
            <w:tcW w:w="1917" w:type="dxa"/>
            <w:shd w:val="clear" w:color="auto" w:fill="33CCFF"/>
          </w:tcPr>
          <w:p w:rsidR="00CA142E" w:rsidRPr="00CA142E" w:rsidRDefault="00CA142E" w:rsidP="00CA142E">
            <w:pPr>
              <w:rPr>
                <w:rFonts w:cs="Arial"/>
                <w:b/>
                <w:sz w:val="20"/>
                <w:szCs w:val="20"/>
              </w:rPr>
            </w:pPr>
            <w:r>
              <w:rPr>
                <w:rFonts w:cs="Arial"/>
                <w:b/>
                <w:sz w:val="20"/>
                <w:szCs w:val="20"/>
              </w:rPr>
              <w:t>Acta/Día/Mes/Año</w:t>
            </w:r>
          </w:p>
        </w:tc>
        <w:tc>
          <w:tcPr>
            <w:tcW w:w="10348" w:type="dxa"/>
            <w:shd w:val="clear" w:color="auto" w:fill="33CCFF"/>
          </w:tcPr>
          <w:p w:rsidR="00CA142E" w:rsidRPr="00CA142E" w:rsidRDefault="00CA142E" w:rsidP="00CA142E">
            <w:pPr>
              <w:rPr>
                <w:rFonts w:cs="Arial"/>
                <w:b/>
                <w:sz w:val="20"/>
                <w:szCs w:val="20"/>
              </w:rPr>
            </w:pPr>
            <w:r>
              <w:rPr>
                <w:rFonts w:cs="Arial"/>
                <w:b/>
                <w:sz w:val="20"/>
                <w:szCs w:val="20"/>
              </w:rPr>
              <w:t xml:space="preserve">Asunto </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14</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Septiembre 02 de 2003 </w:t>
            </w:r>
          </w:p>
          <w:p w:rsidR="00162EAE" w:rsidRPr="00556FE4" w:rsidRDefault="00162EAE" w:rsidP="00A042B5">
            <w:pPr>
              <w:jc w:val="both"/>
              <w:rPr>
                <w:rFonts w:cs="Arial"/>
                <w:szCs w:val="24"/>
              </w:rPr>
            </w:pPr>
            <w:r w:rsidRPr="00556FE4">
              <w:rPr>
                <w:rFonts w:cs="Arial"/>
                <w:szCs w:val="24"/>
              </w:rPr>
              <w:t>Acta 05</w:t>
            </w:r>
          </w:p>
        </w:tc>
        <w:tc>
          <w:tcPr>
            <w:tcW w:w="10348" w:type="dxa"/>
            <w:shd w:val="clear" w:color="auto" w:fill="FFCCFF"/>
          </w:tcPr>
          <w:p w:rsidR="00162EAE" w:rsidRDefault="00162EAE" w:rsidP="00A042B5">
            <w:pPr>
              <w:jc w:val="both"/>
              <w:rPr>
                <w:rFonts w:cs="Arial"/>
                <w:b/>
                <w:szCs w:val="24"/>
              </w:rPr>
            </w:pPr>
            <w:r w:rsidRPr="00556FE4">
              <w:rPr>
                <w:rFonts w:cs="Arial"/>
                <w:szCs w:val="24"/>
              </w:rPr>
              <w:t xml:space="preserve">Por medio del cual se crea y autoriza la iniciación del Programa Académico de Postgrado de Especialización en Finanzas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Presencial, con duración de dos (2) semestres, 25 créditos.</w:t>
            </w:r>
            <w:r>
              <w:rPr>
                <w:rFonts w:cs="Arial"/>
                <w:szCs w:val="24"/>
              </w:rPr>
              <w:t xml:space="preserve"> </w:t>
            </w:r>
            <w:r>
              <w:rPr>
                <w:rFonts w:cs="Arial"/>
                <w:b/>
                <w:szCs w:val="24"/>
              </w:rPr>
              <w:t>INAPLICABLE POR CUMPLIMIENTO DE SU OBJETO</w:t>
            </w:r>
          </w:p>
          <w:p w:rsidR="00386344" w:rsidRPr="00556FE4" w:rsidRDefault="00386344" w:rsidP="00A042B5">
            <w:pPr>
              <w:jc w:val="both"/>
              <w:rPr>
                <w:rFonts w:cs="Arial"/>
                <w:szCs w:val="24"/>
              </w:rPr>
            </w:pP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15</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Noviembre 04 de 2003 </w:t>
            </w:r>
          </w:p>
          <w:p w:rsidR="00162EAE" w:rsidRPr="00556FE4" w:rsidRDefault="00162EAE" w:rsidP="00A042B5">
            <w:pPr>
              <w:jc w:val="both"/>
              <w:rPr>
                <w:rFonts w:cs="Arial"/>
                <w:szCs w:val="24"/>
              </w:rPr>
            </w:pPr>
            <w:r w:rsidRPr="00556FE4">
              <w:rPr>
                <w:rFonts w:cs="Arial"/>
                <w:szCs w:val="24"/>
              </w:rPr>
              <w:t>Acta 06</w:t>
            </w:r>
          </w:p>
        </w:tc>
        <w:tc>
          <w:tcPr>
            <w:tcW w:w="10348" w:type="dxa"/>
            <w:shd w:val="clear" w:color="auto" w:fill="FFCCFF"/>
          </w:tcPr>
          <w:p w:rsidR="00162EAE" w:rsidRPr="00C736E8" w:rsidRDefault="00162EAE" w:rsidP="00A042B5">
            <w:pPr>
              <w:jc w:val="both"/>
              <w:rPr>
                <w:rFonts w:cs="Arial"/>
                <w:b/>
                <w:szCs w:val="24"/>
              </w:rPr>
            </w:pPr>
            <w:r w:rsidRPr="00556FE4">
              <w:rPr>
                <w:rFonts w:cs="Arial"/>
                <w:szCs w:val="24"/>
              </w:rPr>
              <w:t xml:space="preserve">Por medio del cual se modifica el Artículo Décimo Noveno del Acuerdo No. 09 de 2003, referente a Reglamento para Exámenes Preparatorios de </w:t>
            </w:r>
            <w:smartTag w:uri="urn:schemas-microsoft-com:office:smarttags" w:element="PersonName">
              <w:smartTagPr>
                <w:attr w:name="ProductID" w:val="la Facultad"/>
              </w:smartTagPr>
              <w:r w:rsidRPr="00556FE4">
                <w:rPr>
                  <w:rFonts w:cs="Arial"/>
                  <w:szCs w:val="24"/>
                </w:rPr>
                <w:t>la Facultad</w:t>
              </w:r>
            </w:smartTag>
            <w:r w:rsidRPr="00556FE4">
              <w:rPr>
                <w:rFonts w:cs="Arial"/>
                <w:szCs w:val="24"/>
              </w:rPr>
              <w:t xml:space="preserve"> de Derecho y Ciencias Humanas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sidR="001805ED">
              <w:rPr>
                <w:rFonts w:cs="Arial"/>
                <w:b/>
                <w:szCs w:val="24"/>
              </w:rPr>
              <w:t>DEROGADO MEDIANTE ACUERDO SUPERIOR 01 DEL 4 DE FEBRERO DE 2014.</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01</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Marzo 02 de 2004</w:t>
            </w:r>
          </w:p>
          <w:p w:rsidR="00162EAE" w:rsidRPr="00556FE4" w:rsidRDefault="00162EAE" w:rsidP="00A042B5">
            <w:pPr>
              <w:jc w:val="both"/>
              <w:rPr>
                <w:rFonts w:cs="Arial"/>
                <w:szCs w:val="24"/>
              </w:rPr>
            </w:pPr>
            <w:r w:rsidRPr="00556FE4">
              <w:rPr>
                <w:rFonts w:cs="Arial"/>
                <w:szCs w:val="24"/>
              </w:rPr>
              <w:t>Acta 01</w:t>
            </w:r>
          </w:p>
        </w:tc>
        <w:tc>
          <w:tcPr>
            <w:tcW w:w="10348" w:type="dxa"/>
            <w:shd w:val="clear" w:color="auto" w:fill="FFCCFF"/>
          </w:tcPr>
          <w:p w:rsidR="00162EAE" w:rsidRPr="00C736E8" w:rsidRDefault="00162EAE" w:rsidP="00A042B5">
            <w:pPr>
              <w:jc w:val="both"/>
              <w:rPr>
                <w:rFonts w:cs="Arial"/>
                <w:b/>
                <w:szCs w:val="24"/>
              </w:rPr>
            </w:pPr>
            <w:r w:rsidRPr="00556FE4">
              <w:rPr>
                <w:rFonts w:cs="Arial"/>
                <w:szCs w:val="24"/>
              </w:rPr>
              <w:t>Por medio del cual se aclara el Parágrafo 3 del Artículo 78 del Acuerdo No. 30 del 10 de diciembre de 2002, referente a: “El resultado de la recuperación final se certificará como Aceptable, en el Rango Inferior equivalente a una certificación final de 3.0 (TRES CERO).</w:t>
            </w:r>
            <w:r>
              <w:rPr>
                <w:rFonts w:cs="Arial"/>
                <w:szCs w:val="24"/>
              </w:rPr>
              <w:t xml:space="preserve"> </w:t>
            </w:r>
            <w:r>
              <w:rPr>
                <w:rFonts w:cs="Arial"/>
                <w:b/>
                <w:szCs w:val="24"/>
              </w:rPr>
              <w:t>INAPLICABLE. VIGENTE EL ACUERDO SUPERIOR N°07 DEL 31 DE MAYO DE 2011</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02</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Marzo 02 de 2004</w:t>
            </w:r>
          </w:p>
          <w:p w:rsidR="00162EAE" w:rsidRPr="00556FE4" w:rsidRDefault="00162EAE" w:rsidP="00A042B5">
            <w:pPr>
              <w:jc w:val="both"/>
              <w:rPr>
                <w:rFonts w:cs="Arial"/>
                <w:szCs w:val="24"/>
              </w:rPr>
            </w:pPr>
            <w:r w:rsidRPr="00556FE4">
              <w:rPr>
                <w:rFonts w:cs="Arial"/>
                <w:szCs w:val="24"/>
              </w:rPr>
              <w:t>Acta 01</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aprueba el Programa de Administración de Empresas, Modalidad Presencial, con una duración de 10 semestres, 160 Créditos, Sede Medellín. (Se notificó jornadas Diurna y Nocturna),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03</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Marzo 02 de 2004</w:t>
            </w:r>
          </w:p>
          <w:p w:rsidR="00162EAE" w:rsidRPr="00556FE4" w:rsidRDefault="00162EAE" w:rsidP="00A042B5">
            <w:pPr>
              <w:jc w:val="both"/>
              <w:rPr>
                <w:rFonts w:cs="Arial"/>
                <w:szCs w:val="24"/>
              </w:rPr>
            </w:pPr>
            <w:r w:rsidRPr="00556FE4">
              <w:rPr>
                <w:rFonts w:cs="Arial"/>
                <w:szCs w:val="24"/>
              </w:rPr>
              <w:t>Acta 01</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aprueba el Programa de Economía, Modalidad Presencial, 10 semestres, 160 Créditos, Sede Medellín. (Se notificó jornada Diurna),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b/>
                <w:szCs w:val="24"/>
              </w:rPr>
              <w:t xml:space="preserve"> INAPLICABLE POR CUMPLIMIENTO DE SU OBJETO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04</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Marzo 02 de 2004</w:t>
            </w:r>
          </w:p>
          <w:p w:rsidR="00162EAE" w:rsidRPr="00556FE4" w:rsidRDefault="00162EAE" w:rsidP="00A042B5">
            <w:pPr>
              <w:jc w:val="both"/>
              <w:rPr>
                <w:rFonts w:cs="Arial"/>
                <w:szCs w:val="24"/>
              </w:rPr>
            </w:pPr>
            <w:r w:rsidRPr="00556FE4">
              <w:rPr>
                <w:rFonts w:cs="Arial"/>
                <w:szCs w:val="24"/>
              </w:rPr>
              <w:t>Acta 01</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aprueban los Estándares de Calidad del Programa de Administración de Empresas, Modalidad a Distancia,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b/>
                <w:szCs w:val="24"/>
              </w:rPr>
              <w:t xml:space="preserve"> INAPLICABLE POR CUMPLIMIENTO DE SU OBJETO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05</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Marzo 02 de 2004</w:t>
            </w:r>
          </w:p>
          <w:p w:rsidR="00162EAE" w:rsidRPr="00556FE4" w:rsidRDefault="00162EAE" w:rsidP="00A042B5">
            <w:pPr>
              <w:jc w:val="both"/>
              <w:rPr>
                <w:rFonts w:cs="Arial"/>
                <w:szCs w:val="24"/>
              </w:rPr>
            </w:pPr>
            <w:r w:rsidRPr="00556FE4">
              <w:rPr>
                <w:rFonts w:cs="Arial"/>
                <w:szCs w:val="24"/>
              </w:rPr>
              <w:t>Acta 01</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aprueban los Estándares de Calidad del Programa de Economía, Modalidad Semipresencial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06</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Marzo 02 de 2004</w:t>
            </w:r>
          </w:p>
          <w:p w:rsidR="00162EAE" w:rsidRPr="00556FE4" w:rsidRDefault="00162EAE" w:rsidP="00A042B5">
            <w:pPr>
              <w:jc w:val="both"/>
              <w:rPr>
                <w:rFonts w:cs="Arial"/>
                <w:szCs w:val="24"/>
              </w:rPr>
            </w:pPr>
            <w:r w:rsidRPr="00556FE4">
              <w:rPr>
                <w:rFonts w:cs="Arial"/>
                <w:szCs w:val="24"/>
              </w:rPr>
              <w:t>Acta 01</w:t>
            </w:r>
          </w:p>
        </w:tc>
        <w:tc>
          <w:tcPr>
            <w:tcW w:w="10348" w:type="dxa"/>
            <w:shd w:val="clear" w:color="auto" w:fill="FFCCFF"/>
          </w:tcPr>
          <w:p w:rsidR="00162EAE" w:rsidRPr="00C736E8" w:rsidRDefault="00162EAE" w:rsidP="00A042B5">
            <w:pPr>
              <w:jc w:val="both"/>
              <w:rPr>
                <w:rFonts w:cs="Arial"/>
                <w:b/>
                <w:szCs w:val="24"/>
              </w:rPr>
            </w:pPr>
            <w:r w:rsidRPr="00556FE4">
              <w:rPr>
                <w:rFonts w:cs="Arial"/>
                <w:szCs w:val="24"/>
              </w:rPr>
              <w:t xml:space="preserve">Por medio del cual se aprueban los Estándares de Calidad del Programa de Contaduría Pública, Modalidad Presencial, Sede Medellín,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(Se notificaron las jornadas Diurna y Mixta).</w:t>
            </w:r>
            <w:r>
              <w:rPr>
                <w:rFonts w:cs="Arial"/>
                <w:szCs w:val="24"/>
              </w:rPr>
              <w:t xml:space="preserve"> </w:t>
            </w:r>
            <w:r>
              <w:rPr>
                <w:rFonts w:cs="Arial"/>
                <w:b/>
                <w:szCs w:val="24"/>
              </w:rPr>
              <w:t>INAPLICABLE POR CUMPLIMIENTO DE SU OBJETO</w:t>
            </w:r>
          </w:p>
        </w:tc>
      </w:tr>
    </w:tbl>
    <w:p w:rsidR="00E43E01" w:rsidRDefault="00E43E01"/>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917"/>
        <w:gridCol w:w="10348"/>
      </w:tblGrid>
      <w:tr w:rsidR="00E43E01" w:rsidRPr="00E43E01" w:rsidTr="00E43E01">
        <w:tc>
          <w:tcPr>
            <w:tcW w:w="988" w:type="dxa"/>
            <w:shd w:val="clear" w:color="auto" w:fill="33CCFF"/>
          </w:tcPr>
          <w:p w:rsidR="00E43E01" w:rsidRPr="00E43E01" w:rsidRDefault="00E43E01" w:rsidP="00E43E01">
            <w:pPr>
              <w:rPr>
                <w:rFonts w:cs="Arial"/>
                <w:b/>
                <w:sz w:val="20"/>
                <w:szCs w:val="20"/>
              </w:rPr>
            </w:pPr>
            <w:r>
              <w:rPr>
                <w:rFonts w:cs="Arial"/>
                <w:b/>
                <w:sz w:val="20"/>
                <w:szCs w:val="20"/>
              </w:rPr>
              <w:t>Acuerdo No.</w:t>
            </w:r>
          </w:p>
        </w:tc>
        <w:tc>
          <w:tcPr>
            <w:tcW w:w="1917" w:type="dxa"/>
            <w:shd w:val="clear" w:color="auto" w:fill="33CCFF"/>
          </w:tcPr>
          <w:p w:rsidR="00E43E01" w:rsidRPr="00E43E01" w:rsidRDefault="00E43E01" w:rsidP="00E43E01">
            <w:pPr>
              <w:rPr>
                <w:rFonts w:cs="Arial"/>
                <w:b/>
                <w:sz w:val="20"/>
                <w:szCs w:val="20"/>
              </w:rPr>
            </w:pPr>
            <w:r>
              <w:rPr>
                <w:rFonts w:cs="Arial"/>
                <w:b/>
                <w:sz w:val="20"/>
                <w:szCs w:val="20"/>
              </w:rPr>
              <w:t>Acta/Día/Mes/Año</w:t>
            </w:r>
          </w:p>
        </w:tc>
        <w:tc>
          <w:tcPr>
            <w:tcW w:w="10348" w:type="dxa"/>
            <w:shd w:val="clear" w:color="auto" w:fill="33CCFF"/>
          </w:tcPr>
          <w:p w:rsidR="00E43E01" w:rsidRPr="00E43E01" w:rsidRDefault="00E43E01" w:rsidP="00E43E01">
            <w:pPr>
              <w:rPr>
                <w:rFonts w:cs="Arial"/>
                <w:b/>
                <w:sz w:val="20"/>
                <w:szCs w:val="20"/>
              </w:rPr>
            </w:pPr>
            <w:r>
              <w:rPr>
                <w:rFonts w:cs="Arial"/>
                <w:b/>
                <w:sz w:val="20"/>
                <w:szCs w:val="20"/>
              </w:rPr>
              <w:t xml:space="preserve">Asunto </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07</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Marzo 02 de 2004</w:t>
            </w:r>
          </w:p>
          <w:p w:rsidR="00162EAE" w:rsidRPr="00556FE4" w:rsidRDefault="00162EAE" w:rsidP="00A042B5">
            <w:pPr>
              <w:jc w:val="both"/>
              <w:rPr>
                <w:rFonts w:cs="Arial"/>
                <w:szCs w:val="24"/>
              </w:rPr>
            </w:pPr>
            <w:r w:rsidRPr="00556FE4">
              <w:rPr>
                <w:rFonts w:cs="Arial"/>
                <w:szCs w:val="24"/>
              </w:rPr>
              <w:t xml:space="preserve">Acta 01 </w:t>
            </w:r>
          </w:p>
        </w:tc>
        <w:tc>
          <w:tcPr>
            <w:tcW w:w="10348" w:type="dxa"/>
            <w:shd w:val="clear" w:color="auto" w:fill="FFCCFF"/>
          </w:tcPr>
          <w:p w:rsidR="00162EAE" w:rsidRPr="00FE083E" w:rsidRDefault="00162EAE" w:rsidP="00A042B5">
            <w:pPr>
              <w:jc w:val="both"/>
              <w:rPr>
                <w:rFonts w:cs="Arial"/>
                <w:b/>
                <w:szCs w:val="24"/>
              </w:rPr>
            </w:pPr>
            <w:r w:rsidRPr="00556FE4">
              <w:rPr>
                <w:rFonts w:cs="Arial"/>
                <w:szCs w:val="24"/>
              </w:rPr>
              <w:t xml:space="preserve">Por medio del cual se interpreta el literal d del Artículo 25 del Estatuto General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(“Entiéndase por asociación de egresados mayoritaria, aquella que reúne no el mayor número de miembros, sino que represente mayor número de programas. En tal sentido el adjetivo “mayoritario” se entenderá desde la mayor cobertura institucional de programas, lo cual no implica necesariamente el mayor número de personas naturales en calidad de asociados”.</w:t>
            </w:r>
            <w:r>
              <w:rPr>
                <w:rFonts w:cs="Arial"/>
                <w:szCs w:val="24"/>
              </w:rPr>
              <w:t xml:space="preserve"> </w:t>
            </w:r>
            <w:r>
              <w:rPr>
                <w:rFonts w:cs="Arial"/>
                <w:b/>
                <w:szCs w:val="24"/>
              </w:rPr>
              <w:t>INAPLICABLE. VIGENTE EL ACUERDO SUPERIOR N°10 DEL 30 DE JULIO DE 2013</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08</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Mayo 04 de 2004 </w:t>
            </w:r>
          </w:p>
          <w:p w:rsidR="00162EAE" w:rsidRPr="00556FE4" w:rsidRDefault="00162EAE" w:rsidP="00A042B5">
            <w:pPr>
              <w:jc w:val="both"/>
              <w:rPr>
                <w:rFonts w:cs="Arial"/>
                <w:szCs w:val="24"/>
              </w:rPr>
            </w:pPr>
            <w:r w:rsidRPr="00556FE4">
              <w:rPr>
                <w:rFonts w:cs="Arial"/>
                <w:szCs w:val="24"/>
              </w:rPr>
              <w:t>Acta 02</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aprueban los Estándares de Calidad del Programa de Comunicación Social, Modalidad Presencial, Jornada Diurna,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09</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Agosto 03 de 2004 </w:t>
            </w:r>
          </w:p>
          <w:p w:rsidR="00162EAE" w:rsidRPr="00556FE4" w:rsidRDefault="00162EAE" w:rsidP="00A042B5">
            <w:pPr>
              <w:jc w:val="both"/>
              <w:rPr>
                <w:rFonts w:cs="Arial"/>
                <w:szCs w:val="24"/>
              </w:rPr>
            </w:pPr>
            <w:r w:rsidRPr="00556FE4">
              <w:rPr>
                <w:rFonts w:cs="Arial"/>
                <w:szCs w:val="24"/>
              </w:rPr>
              <w:t>Acta 03</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designa al doctor Hernán Ospina </w:t>
            </w:r>
            <w:proofErr w:type="spellStart"/>
            <w:r w:rsidRPr="00556FE4">
              <w:rPr>
                <w:rFonts w:cs="Arial"/>
                <w:szCs w:val="24"/>
              </w:rPr>
              <w:t>Atehortúa</w:t>
            </w:r>
            <w:proofErr w:type="spellEnd"/>
            <w:r w:rsidRPr="00556FE4">
              <w:rPr>
                <w:rFonts w:cs="Arial"/>
                <w:szCs w:val="24"/>
              </w:rPr>
              <w:t xml:space="preserve"> como Representante Legal Suplente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para el período comprendido entre el 03 de agosto de 2004 y el 04 de agosto de 2007.</w:t>
            </w:r>
            <w:r>
              <w:rPr>
                <w:rFonts w:cs="Arial"/>
                <w:szCs w:val="24"/>
              </w:rPr>
              <w:t xml:space="preserve"> </w:t>
            </w:r>
            <w:r>
              <w:rPr>
                <w:rFonts w:cs="Arial"/>
                <w:b/>
                <w:szCs w:val="24"/>
              </w:rPr>
              <w:t>INAPLICABLE POR CUMPLIMIENTO DE SU OBJETO</w:t>
            </w:r>
          </w:p>
        </w:tc>
      </w:tr>
      <w:tr w:rsidR="00162EAE" w:rsidRPr="00556FE4" w:rsidTr="00E117A2">
        <w:tc>
          <w:tcPr>
            <w:tcW w:w="988" w:type="dxa"/>
            <w:shd w:val="clear" w:color="auto" w:fill="66FF66"/>
          </w:tcPr>
          <w:p w:rsidR="00162EAE" w:rsidRPr="00556FE4" w:rsidRDefault="00162EAE" w:rsidP="00A042B5">
            <w:pPr>
              <w:jc w:val="both"/>
              <w:rPr>
                <w:rFonts w:cs="Arial"/>
                <w:szCs w:val="24"/>
              </w:rPr>
            </w:pPr>
            <w:r w:rsidRPr="00556FE4">
              <w:rPr>
                <w:rFonts w:cs="Arial"/>
                <w:szCs w:val="24"/>
              </w:rPr>
              <w:t>10</w:t>
            </w:r>
          </w:p>
        </w:tc>
        <w:tc>
          <w:tcPr>
            <w:tcW w:w="1917" w:type="dxa"/>
            <w:shd w:val="clear" w:color="auto" w:fill="66FF66"/>
          </w:tcPr>
          <w:p w:rsidR="00162EAE" w:rsidRPr="00556FE4" w:rsidRDefault="00162EAE" w:rsidP="00A042B5">
            <w:pPr>
              <w:jc w:val="both"/>
              <w:rPr>
                <w:rFonts w:cs="Arial"/>
                <w:szCs w:val="24"/>
              </w:rPr>
            </w:pPr>
            <w:r w:rsidRPr="00556FE4">
              <w:rPr>
                <w:rFonts w:cs="Arial"/>
                <w:szCs w:val="24"/>
              </w:rPr>
              <w:t xml:space="preserve">Agosto 03 de 2004 </w:t>
            </w:r>
          </w:p>
          <w:p w:rsidR="00162EAE" w:rsidRPr="00556FE4" w:rsidRDefault="00162EAE" w:rsidP="00A042B5">
            <w:pPr>
              <w:jc w:val="both"/>
              <w:rPr>
                <w:rFonts w:cs="Arial"/>
                <w:szCs w:val="24"/>
              </w:rPr>
            </w:pPr>
            <w:r w:rsidRPr="00556FE4">
              <w:rPr>
                <w:rFonts w:cs="Arial"/>
                <w:szCs w:val="24"/>
              </w:rPr>
              <w:t>Acta 03</w:t>
            </w:r>
          </w:p>
        </w:tc>
        <w:tc>
          <w:tcPr>
            <w:tcW w:w="10348" w:type="dxa"/>
            <w:shd w:val="clear" w:color="auto" w:fill="66FF66"/>
          </w:tcPr>
          <w:p w:rsidR="00162EAE" w:rsidRPr="00556FE4" w:rsidRDefault="00162EAE" w:rsidP="00A042B5">
            <w:pPr>
              <w:jc w:val="both"/>
              <w:rPr>
                <w:rFonts w:cs="Arial"/>
                <w:szCs w:val="24"/>
              </w:rPr>
            </w:pPr>
            <w:r w:rsidRPr="00556FE4">
              <w:rPr>
                <w:rFonts w:cs="Arial"/>
                <w:szCs w:val="24"/>
              </w:rPr>
              <w:t xml:space="preserve">Por medio del cual se autoriza a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para que inicie ante el Ministerio de Educación Nacional los trámites pertinentes para obtener el cambio de carácter de Institución Universitaria por Universidad.</w:t>
            </w:r>
            <w:r>
              <w:rPr>
                <w:rFonts w:cs="Arial"/>
                <w:szCs w:val="24"/>
              </w:rPr>
              <w:t xml:space="preserve"> </w:t>
            </w:r>
            <w:r w:rsidRPr="00FE083E">
              <w:rPr>
                <w:rFonts w:cs="Arial"/>
                <w:b/>
                <w:szCs w:val="24"/>
              </w:rPr>
              <w:t>VIGENTE</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11</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Agosto 03 de 2004 </w:t>
            </w:r>
          </w:p>
          <w:p w:rsidR="00162EAE" w:rsidRPr="00556FE4" w:rsidRDefault="00162EAE" w:rsidP="00A042B5">
            <w:pPr>
              <w:jc w:val="both"/>
              <w:rPr>
                <w:rFonts w:cs="Arial"/>
                <w:szCs w:val="24"/>
              </w:rPr>
            </w:pPr>
            <w:r w:rsidRPr="00556FE4">
              <w:rPr>
                <w:rFonts w:cs="Arial"/>
                <w:szCs w:val="24"/>
              </w:rPr>
              <w:t>Acta 03</w:t>
            </w:r>
          </w:p>
        </w:tc>
        <w:tc>
          <w:tcPr>
            <w:tcW w:w="10348" w:type="dxa"/>
            <w:shd w:val="clear" w:color="auto" w:fill="FFCCFF"/>
          </w:tcPr>
          <w:p w:rsidR="00162EAE" w:rsidRPr="00FE083E" w:rsidRDefault="00162EAE" w:rsidP="00A042B5">
            <w:pPr>
              <w:jc w:val="both"/>
              <w:rPr>
                <w:rFonts w:cs="Arial"/>
                <w:b/>
                <w:szCs w:val="24"/>
              </w:rPr>
            </w:pPr>
            <w:r w:rsidRPr="00556FE4">
              <w:rPr>
                <w:rFonts w:cs="Arial"/>
                <w:szCs w:val="24"/>
              </w:rPr>
              <w:t xml:space="preserve">Por medio del cual se crea el Departamento de Ciencias Básicas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VIGENTE EL ACUERDO SUPERIOR N°07 DEL 7 DE OCTUBRE DE 2012</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12</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Agosto 03 de 2004 </w:t>
            </w:r>
          </w:p>
          <w:p w:rsidR="00162EAE" w:rsidRPr="00556FE4" w:rsidRDefault="00162EAE" w:rsidP="00A042B5">
            <w:pPr>
              <w:jc w:val="both"/>
              <w:rPr>
                <w:rFonts w:cs="Arial"/>
                <w:szCs w:val="24"/>
              </w:rPr>
            </w:pPr>
            <w:r w:rsidRPr="00556FE4">
              <w:rPr>
                <w:rFonts w:cs="Arial"/>
                <w:szCs w:val="24"/>
              </w:rPr>
              <w:t>Acta 03</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autoriza al Señor Rector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para realizar un Englobe de los predios.</w:t>
            </w:r>
            <w:r>
              <w:rPr>
                <w:rFonts w:cs="Arial"/>
                <w:szCs w:val="24"/>
              </w:rPr>
              <w:t xml:space="preserve"> </w:t>
            </w:r>
            <w:r>
              <w:rPr>
                <w:rFonts w:cs="Arial"/>
                <w:b/>
                <w:szCs w:val="24"/>
              </w:rPr>
              <w:t>INAPLICABLE POR CUMPLIMIENTO DE SU OBJETO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13</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Agosto 03 de 2004 </w:t>
            </w:r>
          </w:p>
          <w:p w:rsidR="00162EAE" w:rsidRPr="00556FE4" w:rsidRDefault="00162EAE" w:rsidP="00A042B5">
            <w:pPr>
              <w:jc w:val="both"/>
              <w:rPr>
                <w:rFonts w:cs="Arial"/>
                <w:szCs w:val="24"/>
              </w:rPr>
            </w:pPr>
            <w:r w:rsidRPr="00556FE4">
              <w:rPr>
                <w:rFonts w:cs="Arial"/>
                <w:szCs w:val="24"/>
              </w:rPr>
              <w:t>Acta 03</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autoriza extender el Programa Académico de Pregrado de Psicología a </w:t>
            </w:r>
            <w:smartTag w:uri="urn:schemas-microsoft-com:office:smarttags" w:element="PersonName">
              <w:smartTagPr>
                <w:attr w:name="ProductID" w:val="la Sede"/>
              </w:smartTagPr>
              <w:r w:rsidRPr="00556FE4">
                <w:rPr>
                  <w:rFonts w:cs="Arial"/>
                  <w:szCs w:val="24"/>
                </w:rPr>
                <w:t>la Sede</w:t>
              </w:r>
            </w:smartTag>
            <w:r w:rsidRPr="00556FE4">
              <w:rPr>
                <w:rFonts w:cs="Arial"/>
                <w:szCs w:val="24"/>
              </w:rPr>
              <w:t xml:space="preserve">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en Bogotá.</w:t>
            </w:r>
            <w:r>
              <w:rPr>
                <w:rFonts w:cs="Arial"/>
                <w:szCs w:val="24"/>
              </w:rPr>
              <w:t xml:space="preserve"> </w:t>
            </w:r>
            <w:r>
              <w:rPr>
                <w:rFonts w:cs="Arial"/>
                <w:b/>
                <w:szCs w:val="24"/>
              </w:rPr>
              <w:t>INAPLICABLE POR CUMPLIMIENTO DE SU OBJETO</w:t>
            </w:r>
          </w:p>
        </w:tc>
      </w:tr>
    </w:tbl>
    <w:p w:rsidR="008E28BF" w:rsidRDefault="008E28BF"/>
    <w:p w:rsidR="009A6AA2" w:rsidRDefault="009A6AA2"/>
    <w:p w:rsidR="008E28BF" w:rsidRDefault="008E28BF"/>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917"/>
        <w:gridCol w:w="10348"/>
      </w:tblGrid>
      <w:tr w:rsidR="008E28BF" w:rsidRPr="009A6AA2" w:rsidTr="008E28BF">
        <w:tc>
          <w:tcPr>
            <w:tcW w:w="988" w:type="dxa"/>
            <w:shd w:val="clear" w:color="auto" w:fill="33CCFF"/>
          </w:tcPr>
          <w:p w:rsidR="008E28BF" w:rsidRPr="009A6AA2" w:rsidRDefault="009A6AA2" w:rsidP="009A6AA2">
            <w:pPr>
              <w:rPr>
                <w:rFonts w:cs="Arial"/>
                <w:b/>
                <w:sz w:val="20"/>
                <w:szCs w:val="20"/>
              </w:rPr>
            </w:pPr>
            <w:r w:rsidRPr="009A6AA2">
              <w:rPr>
                <w:rFonts w:cs="Arial"/>
                <w:b/>
                <w:sz w:val="20"/>
                <w:szCs w:val="20"/>
              </w:rPr>
              <w:lastRenderedPageBreak/>
              <w:t>Acuerdo No.</w:t>
            </w:r>
          </w:p>
        </w:tc>
        <w:tc>
          <w:tcPr>
            <w:tcW w:w="1917" w:type="dxa"/>
            <w:shd w:val="clear" w:color="auto" w:fill="33CCFF"/>
          </w:tcPr>
          <w:p w:rsidR="008E28BF" w:rsidRPr="009A6AA2" w:rsidRDefault="009A6AA2" w:rsidP="009A6AA2">
            <w:pPr>
              <w:rPr>
                <w:rFonts w:cs="Arial"/>
                <w:b/>
                <w:sz w:val="20"/>
                <w:szCs w:val="20"/>
              </w:rPr>
            </w:pPr>
            <w:r w:rsidRPr="009A6AA2">
              <w:rPr>
                <w:rFonts w:cs="Arial"/>
                <w:b/>
                <w:sz w:val="20"/>
                <w:szCs w:val="20"/>
              </w:rPr>
              <w:t>Acta/Día/Mes/Año</w:t>
            </w:r>
          </w:p>
        </w:tc>
        <w:tc>
          <w:tcPr>
            <w:tcW w:w="10348" w:type="dxa"/>
            <w:shd w:val="clear" w:color="auto" w:fill="33CCFF"/>
          </w:tcPr>
          <w:p w:rsidR="008E28BF" w:rsidRPr="009A6AA2" w:rsidRDefault="009A6AA2" w:rsidP="009A6AA2">
            <w:pPr>
              <w:rPr>
                <w:rFonts w:cs="Arial"/>
                <w:b/>
                <w:sz w:val="20"/>
                <w:szCs w:val="20"/>
              </w:rPr>
            </w:pPr>
            <w:r w:rsidRPr="009A6AA2">
              <w:rPr>
                <w:rFonts w:cs="Arial"/>
                <w:b/>
                <w:sz w:val="20"/>
                <w:szCs w:val="20"/>
              </w:rPr>
              <w:t xml:space="preserve">Asunto </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14</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Agosto 03 de 2004 </w:t>
            </w:r>
          </w:p>
          <w:p w:rsidR="00162EAE" w:rsidRPr="00556FE4" w:rsidRDefault="00162EAE" w:rsidP="00A042B5">
            <w:pPr>
              <w:jc w:val="both"/>
              <w:rPr>
                <w:rFonts w:cs="Arial"/>
                <w:szCs w:val="24"/>
              </w:rPr>
            </w:pPr>
            <w:r w:rsidRPr="00556FE4">
              <w:rPr>
                <w:rFonts w:cs="Arial"/>
                <w:szCs w:val="24"/>
              </w:rPr>
              <w:t>Acta 03</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autoriza extender el Programa Académico de Pregrado de Psicología a </w:t>
            </w:r>
            <w:smartTag w:uri="urn:schemas-microsoft-com:office:smarttags" w:element="PersonName">
              <w:smartTagPr>
                <w:attr w:name="ProductID" w:val="la Sede"/>
              </w:smartTagPr>
              <w:r w:rsidRPr="00556FE4">
                <w:rPr>
                  <w:rFonts w:cs="Arial"/>
                  <w:szCs w:val="24"/>
                </w:rPr>
                <w:t>la Sede</w:t>
              </w:r>
            </w:smartTag>
            <w:r w:rsidRPr="00556FE4">
              <w:rPr>
                <w:rFonts w:cs="Arial"/>
                <w:szCs w:val="24"/>
              </w:rPr>
              <w:t xml:space="preserve">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en Montería.</w:t>
            </w:r>
            <w:r>
              <w:rPr>
                <w:rFonts w:cs="Arial"/>
                <w:szCs w:val="24"/>
              </w:rPr>
              <w:t xml:space="preserve"> </w:t>
            </w:r>
            <w:r>
              <w:rPr>
                <w:rFonts w:cs="Arial"/>
                <w:b/>
                <w:szCs w:val="24"/>
              </w:rPr>
              <w:t>INAPLICABLE POR CUMPLIMIENTO DE SU OBJETO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15</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Agosto 03 de 2004 </w:t>
            </w:r>
          </w:p>
          <w:p w:rsidR="00162EAE" w:rsidRPr="00556FE4" w:rsidRDefault="00162EAE" w:rsidP="00A042B5">
            <w:pPr>
              <w:jc w:val="both"/>
              <w:rPr>
                <w:rFonts w:cs="Arial"/>
                <w:szCs w:val="24"/>
              </w:rPr>
            </w:pPr>
            <w:r w:rsidRPr="00556FE4">
              <w:rPr>
                <w:rFonts w:cs="Arial"/>
                <w:szCs w:val="24"/>
              </w:rPr>
              <w:t>Acta 03</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crea el Programa Académico de Tecnología Gráfica Digital en la sede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en Bogotá.</w:t>
            </w:r>
            <w:r>
              <w:rPr>
                <w:rFonts w:cs="Arial"/>
                <w:szCs w:val="24"/>
              </w:rPr>
              <w:t xml:space="preserve"> </w:t>
            </w:r>
            <w:r>
              <w:rPr>
                <w:rFonts w:cs="Arial"/>
                <w:b/>
                <w:szCs w:val="24"/>
              </w:rPr>
              <w:t>INAPLICABLE POR CUMPLIMIENTO DE SU OBJETO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16</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Agosto 03 de 2004 </w:t>
            </w:r>
          </w:p>
          <w:p w:rsidR="00162EAE" w:rsidRPr="00556FE4" w:rsidRDefault="00162EAE" w:rsidP="00A042B5">
            <w:pPr>
              <w:jc w:val="both"/>
              <w:rPr>
                <w:rFonts w:cs="Arial"/>
                <w:szCs w:val="24"/>
              </w:rPr>
            </w:pPr>
            <w:r w:rsidRPr="00556FE4">
              <w:rPr>
                <w:rFonts w:cs="Arial"/>
                <w:szCs w:val="24"/>
              </w:rPr>
              <w:t>Acta 03</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autoriza extender el Programa Académico de Tecnología en Sistemas de Información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a la ciudad de Bogotá.</w:t>
            </w:r>
            <w:r>
              <w:rPr>
                <w:rFonts w:cs="Arial"/>
                <w:szCs w:val="24"/>
              </w:rPr>
              <w:t xml:space="preserve"> </w:t>
            </w:r>
            <w:r>
              <w:rPr>
                <w:rFonts w:cs="Arial"/>
                <w:b/>
                <w:szCs w:val="24"/>
              </w:rPr>
              <w:t>INAPLICABLE POR CUMPLIMIENTO DE SU OBJETO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17</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Agosto 03 de 2004 </w:t>
            </w:r>
          </w:p>
          <w:p w:rsidR="00162EAE" w:rsidRPr="00556FE4" w:rsidRDefault="00162EAE" w:rsidP="00A042B5">
            <w:pPr>
              <w:jc w:val="both"/>
              <w:rPr>
                <w:rFonts w:cs="Arial"/>
                <w:szCs w:val="24"/>
              </w:rPr>
            </w:pPr>
            <w:r w:rsidRPr="00556FE4">
              <w:rPr>
                <w:rFonts w:cs="Arial"/>
                <w:szCs w:val="24"/>
              </w:rPr>
              <w:t>Acta 03</w:t>
            </w:r>
          </w:p>
        </w:tc>
        <w:tc>
          <w:tcPr>
            <w:tcW w:w="10348" w:type="dxa"/>
            <w:shd w:val="clear" w:color="auto" w:fill="FFCCFF"/>
          </w:tcPr>
          <w:p w:rsidR="00162EAE" w:rsidRPr="00FE083E" w:rsidRDefault="00162EAE" w:rsidP="00A042B5">
            <w:pPr>
              <w:jc w:val="both"/>
              <w:rPr>
                <w:rFonts w:cs="Arial"/>
                <w:b/>
                <w:szCs w:val="24"/>
              </w:rPr>
            </w:pPr>
            <w:r w:rsidRPr="00556FE4">
              <w:rPr>
                <w:rFonts w:cs="Arial"/>
                <w:szCs w:val="24"/>
              </w:rPr>
              <w:t xml:space="preserve">Por medio del cual se crea el Programa Académico de Tecnología en Mercados y Campañas Publicitarias en </w:t>
            </w:r>
            <w:smartTag w:uri="urn:schemas-microsoft-com:office:smarttags" w:element="PersonName">
              <w:smartTagPr>
                <w:attr w:name="ProductID" w:val="la Sede"/>
              </w:smartTagPr>
              <w:r w:rsidRPr="00556FE4">
                <w:rPr>
                  <w:rFonts w:cs="Arial"/>
                  <w:szCs w:val="24"/>
                </w:rPr>
                <w:t>la Sede</w:t>
              </w:r>
            </w:smartTag>
            <w:r w:rsidRPr="00556FE4">
              <w:rPr>
                <w:rFonts w:cs="Arial"/>
                <w:szCs w:val="24"/>
              </w:rPr>
              <w:t xml:space="preserve">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en Bogotá.</w:t>
            </w:r>
            <w:r>
              <w:rPr>
                <w:rFonts w:cs="Arial"/>
                <w:szCs w:val="24"/>
              </w:rPr>
              <w:t xml:space="preserve"> </w:t>
            </w:r>
            <w:r>
              <w:rPr>
                <w:rFonts w:cs="Arial"/>
                <w:b/>
                <w:szCs w:val="24"/>
              </w:rPr>
              <w:t>INAPLICABLE POR CUMPLIMIENTO DE SU OBJETO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18</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Agosto 03 de 2004 </w:t>
            </w:r>
          </w:p>
          <w:p w:rsidR="00162EAE" w:rsidRPr="00556FE4" w:rsidRDefault="00162EAE" w:rsidP="00A042B5">
            <w:pPr>
              <w:jc w:val="both"/>
              <w:rPr>
                <w:rFonts w:cs="Arial"/>
                <w:szCs w:val="24"/>
              </w:rPr>
            </w:pPr>
            <w:r w:rsidRPr="00556FE4">
              <w:rPr>
                <w:rFonts w:cs="Arial"/>
                <w:szCs w:val="24"/>
              </w:rPr>
              <w:t>Acta 03</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crea el Programa Académico de Tecnología en Administración Ambiental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para ser extendido a la ciudad de Montería.</w:t>
            </w:r>
            <w:r>
              <w:rPr>
                <w:rFonts w:cs="Arial"/>
                <w:szCs w:val="24"/>
              </w:rPr>
              <w:t xml:space="preserve"> </w:t>
            </w:r>
            <w:r>
              <w:rPr>
                <w:rFonts w:cs="Arial"/>
                <w:b/>
                <w:szCs w:val="24"/>
              </w:rPr>
              <w:t xml:space="preserve">INAPLICABLE </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19</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Agosto 03 de 2004 </w:t>
            </w:r>
          </w:p>
          <w:p w:rsidR="00162EAE" w:rsidRPr="00556FE4" w:rsidRDefault="00162EAE" w:rsidP="00A042B5">
            <w:pPr>
              <w:jc w:val="both"/>
              <w:rPr>
                <w:rFonts w:cs="Arial"/>
                <w:szCs w:val="24"/>
              </w:rPr>
            </w:pPr>
            <w:r w:rsidRPr="00556FE4">
              <w:rPr>
                <w:rFonts w:cs="Arial"/>
                <w:szCs w:val="24"/>
              </w:rPr>
              <w:t>Acta 03</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crea el Programa Académico de Tecnología en Costos y Tributaria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para ser extendido a la ciudad de Montería.</w:t>
            </w:r>
            <w:r>
              <w:rPr>
                <w:rFonts w:cs="Arial"/>
                <w:szCs w:val="24"/>
              </w:rPr>
              <w:t xml:space="preserve"> </w:t>
            </w:r>
            <w:r>
              <w:rPr>
                <w:rFonts w:cs="Arial"/>
                <w:b/>
                <w:szCs w:val="24"/>
              </w:rPr>
              <w:t xml:space="preserve">INAPLICABLE </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20</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Agosto 03 de 2004 </w:t>
            </w:r>
          </w:p>
          <w:p w:rsidR="00162EAE" w:rsidRPr="00556FE4" w:rsidRDefault="00162EAE" w:rsidP="00A042B5">
            <w:pPr>
              <w:jc w:val="both"/>
              <w:rPr>
                <w:rFonts w:cs="Arial"/>
                <w:szCs w:val="24"/>
              </w:rPr>
            </w:pPr>
            <w:r w:rsidRPr="00556FE4">
              <w:rPr>
                <w:rFonts w:cs="Arial"/>
                <w:szCs w:val="24"/>
              </w:rPr>
              <w:t>Acta 03</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crea el Programa Académico de Tecnología en Actividad Física y Promoción de </w:t>
            </w:r>
            <w:smartTag w:uri="urn:schemas-microsoft-com:office:smarttags" w:element="PersonName">
              <w:smartTagPr>
                <w:attr w:name="ProductID" w:val="la Salud"/>
              </w:smartTagPr>
              <w:r w:rsidRPr="00556FE4">
                <w:rPr>
                  <w:rFonts w:cs="Arial"/>
                  <w:szCs w:val="24"/>
                </w:rPr>
                <w:t>la Salud</w:t>
              </w:r>
            </w:smartTag>
            <w:r w:rsidRPr="00556FE4">
              <w:rPr>
                <w:rFonts w:cs="Arial"/>
                <w:szCs w:val="24"/>
              </w:rPr>
              <w:t xml:space="preserve">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en la ciudad de Montería.</w:t>
            </w:r>
            <w:r>
              <w:rPr>
                <w:rFonts w:cs="Arial"/>
                <w:szCs w:val="24"/>
              </w:rPr>
              <w:t xml:space="preserve"> </w:t>
            </w:r>
            <w:r>
              <w:rPr>
                <w:rFonts w:cs="Arial"/>
                <w:b/>
                <w:szCs w:val="24"/>
              </w:rPr>
              <w:t xml:space="preserve">INAPLICABLE </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21</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Agosto 03 de 2004 </w:t>
            </w:r>
          </w:p>
          <w:p w:rsidR="00162EAE" w:rsidRPr="00556FE4" w:rsidRDefault="00162EAE" w:rsidP="00A042B5">
            <w:pPr>
              <w:jc w:val="both"/>
              <w:rPr>
                <w:rFonts w:cs="Arial"/>
                <w:szCs w:val="24"/>
              </w:rPr>
            </w:pPr>
            <w:r w:rsidRPr="00556FE4">
              <w:rPr>
                <w:rFonts w:cs="Arial"/>
                <w:szCs w:val="24"/>
              </w:rPr>
              <w:t>Acta 03</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concede un Título Honoris Causa “Doctor en Derecho”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al doctor Juan Francisco Pérez Mercado, en la ciudad de Montería.</w:t>
            </w:r>
            <w:r>
              <w:rPr>
                <w:rFonts w:cs="Arial"/>
                <w:szCs w:val="24"/>
              </w:rPr>
              <w:t xml:space="preserve"> </w:t>
            </w:r>
            <w:r>
              <w:rPr>
                <w:rFonts w:cs="Arial"/>
                <w:b/>
                <w:szCs w:val="24"/>
              </w:rPr>
              <w:t>INAPLICABLE POR CUMPLIMIENTO DE SU OBJETO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22</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Septiembre 07 de 2004 </w:t>
            </w:r>
          </w:p>
          <w:p w:rsidR="00162EAE" w:rsidRPr="00556FE4" w:rsidRDefault="00162EAE" w:rsidP="00A042B5">
            <w:pPr>
              <w:jc w:val="both"/>
              <w:rPr>
                <w:rFonts w:cs="Arial"/>
                <w:szCs w:val="24"/>
              </w:rPr>
            </w:pPr>
            <w:r w:rsidRPr="00556FE4">
              <w:rPr>
                <w:rFonts w:cs="Arial"/>
                <w:szCs w:val="24"/>
              </w:rPr>
              <w:t>Acta 04</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crea el Programa Académico de Publicidad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w:t>
            </w:r>
          </w:p>
        </w:tc>
      </w:tr>
    </w:tbl>
    <w:p w:rsidR="00814A8B" w:rsidRDefault="00814A8B"/>
    <w:p w:rsidR="00814A8B" w:rsidRDefault="00814A8B"/>
    <w:p w:rsidR="00814A8B" w:rsidRDefault="00814A8B"/>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917"/>
        <w:gridCol w:w="10348"/>
      </w:tblGrid>
      <w:tr w:rsidR="00814A8B" w:rsidRPr="00556FE4" w:rsidTr="00814A8B">
        <w:tc>
          <w:tcPr>
            <w:tcW w:w="988" w:type="dxa"/>
            <w:shd w:val="clear" w:color="auto" w:fill="33CCFF"/>
          </w:tcPr>
          <w:p w:rsidR="00814A8B" w:rsidRPr="00814A8B" w:rsidRDefault="00320EE9" w:rsidP="00814A8B">
            <w:pPr>
              <w:rPr>
                <w:rFonts w:cs="Arial"/>
                <w:b/>
                <w:sz w:val="20"/>
                <w:szCs w:val="20"/>
              </w:rPr>
            </w:pPr>
            <w:r>
              <w:rPr>
                <w:rFonts w:cs="Arial"/>
                <w:b/>
                <w:sz w:val="20"/>
                <w:szCs w:val="20"/>
              </w:rPr>
              <w:t>Acuerdo No.</w:t>
            </w:r>
          </w:p>
        </w:tc>
        <w:tc>
          <w:tcPr>
            <w:tcW w:w="1917" w:type="dxa"/>
            <w:shd w:val="clear" w:color="auto" w:fill="33CCFF"/>
          </w:tcPr>
          <w:p w:rsidR="00814A8B" w:rsidRPr="00814A8B" w:rsidRDefault="00320EE9" w:rsidP="00814A8B">
            <w:pPr>
              <w:rPr>
                <w:rFonts w:cs="Arial"/>
                <w:b/>
                <w:sz w:val="20"/>
                <w:szCs w:val="20"/>
              </w:rPr>
            </w:pPr>
            <w:r>
              <w:rPr>
                <w:rFonts w:cs="Arial"/>
                <w:b/>
                <w:sz w:val="20"/>
                <w:szCs w:val="20"/>
              </w:rPr>
              <w:t>Acta/Día/Mes/Año</w:t>
            </w:r>
          </w:p>
        </w:tc>
        <w:tc>
          <w:tcPr>
            <w:tcW w:w="10348" w:type="dxa"/>
            <w:shd w:val="clear" w:color="auto" w:fill="33CCFF"/>
          </w:tcPr>
          <w:p w:rsidR="00814A8B" w:rsidRPr="00814A8B" w:rsidRDefault="00320EE9" w:rsidP="00814A8B">
            <w:pPr>
              <w:rPr>
                <w:rFonts w:cs="Arial"/>
                <w:b/>
                <w:sz w:val="20"/>
                <w:szCs w:val="20"/>
              </w:rPr>
            </w:pPr>
            <w:r>
              <w:rPr>
                <w:rFonts w:cs="Arial"/>
                <w:b/>
                <w:sz w:val="20"/>
                <w:szCs w:val="20"/>
              </w:rPr>
              <w:t xml:space="preserve">Asunto </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23</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Septiembre 07 de 2004 </w:t>
            </w:r>
          </w:p>
          <w:p w:rsidR="00162EAE" w:rsidRPr="00556FE4" w:rsidRDefault="00162EAE" w:rsidP="00A042B5">
            <w:pPr>
              <w:jc w:val="both"/>
              <w:rPr>
                <w:rFonts w:cs="Arial"/>
                <w:szCs w:val="24"/>
              </w:rPr>
            </w:pPr>
            <w:r w:rsidRPr="00556FE4">
              <w:rPr>
                <w:rFonts w:cs="Arial"/>
                <w:szCs w:val="24"/>
              </w:rPr>
              <w:t>Acta 04</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deroga el Acuerdo No. 05 de 2001 en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 Estímulos Laborales- Bonificación por antigüedad.</w:t>
            </w:r>
            <w:r>
              <w:rPr>
                <w:rFonts w:cs="Arial"/>
                <w:szCs w:val="24"/>
              </w:rPr>
              <w:t xml:space="preserve"> </w:t>
            </w:r>
            <w:r>
              <w:rPr>
                <w:rFonts w:cs="Arial"/>
                <w:b/>
                <w:szCs w:val="24"/>
              </w:rPr>
              <w:t xml:space="preserve">INAPLICABLE. VIGENTE LA RESOLUCIÓN RECTORAL N°13 DEL 12 DE MARZO DE 2013 </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24</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Septiembre 07 de 2004 </w:t>
            </w:r>
          </w:p>
          <w:p w:rsidR="00162EAE" w:rsidRPr="00556FE4" w:rsidRDefault="00162EAE" w:rsidP="00A042B5">
            <w:pPr>
              <w:jc w:val="both"/>
              <w:rPr>
                <w:rFonts w:cs="Arial"/>
                <w:szCs w:val="24"/>
              </w:rPr>
            </w:pPr>
            <w:r w:rsidRPr="00556FE4">
              <w:rPr>
                <w:rFonts w:cs="Arial"/>
                <w:szCs w:val="24"/>
              </w:rPr>
              <w:t>Acta 04</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autoriza al Señor Rector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para recibir donación para realizar el Proyecto CEACOGE de </w:t>
            </w:r>
            <w:smartTag w:uri="urn:schemas-microsoft-com:office:smarttags" w:element="PersonName">
              <w:smartTagPr>
                <w:attr w:name="ProductID" w:val="la Fundaci￳n"/>
              </w:smartTagPr>
              <w:r w:rsidRPr="00556FE4">
                <w:rPr>
                  <w:rFonts w:cs="Arial"/>
                  <w:szCs w:val="24"/>
                </w:rPr>
                <w:t>la Fundación</w:t>
              </w:r>
            </w:smartTag>
            <w:r w:rsidRPr="00556FE4">
              <w:rPr>
                <w:rFonts w:cs="Arial"/>
                <w:szCs w:val="24"/>
              </w:rPr>
              <w:t xml:space="preserve"> Éxito.</w:t>
            </w:r>
            <w:r>
              <w:rPr>
                <w:rFonts w:cs="Arial"/>
                <w:szCs w:val="24"/>
              </w:rPr>
              <w:t xml:space="preserve"> </w:t>
            </w:r>
            <w:r>
              <w:rPr>
                <w:rFonts w:cs="Arial"/>
                <w:b/>
                <w:szCs w:val="24"/>
              </w:rPr>
              <w:t>INAPLICABLE POR CUMPLIMIENTO DE SU OBJETO</w:t>
            </w:r>
          </w:p>
        </w:tc>
      </w:tr>
      <w:tr w:rsidR="00162EAE" w:rsidRPr="00556FE4" w:rsidTr="00E117A2">
        <w:tc>
          <w:tcPr>
            <w:tcW w:w="988" w:type="dxa"/>
            <w:shd w:val="clear" w:color="auto" w:fill="66FF66"/>
          </w:tcPr>
          <w:p w:rsidR="00162EAE" w:rsidRPr="00556FE4" w:rsidRDefault="00162EAE" w:rsidP="00A042B5">
            <w:pPr>
              <w:jc w:val="both"/>
              <w:rPr>
                <w:rFonts w:cs="Arial"/>
                <w:szCs w:val="24"/>
              </w:rPr>
            </w:pPr>
            <w:r w:rsidRPr="00556FE4">
              <w:rPr>
                <w:rFonts w:cs="Arial"/>
                <w:szCs w:val="24"/>
              </w:rPr>
              <w:t>25</w:t>
            </w:r>
          </w:p>
        </w:tc>
        <w:tc>
          <w:tcPr>
            <w:tcW w:w="1917" w:type="dxa"/>
            <w:shd w:val="clear" w:color="auto" w:fill="66FF66"/>
          </w:tcPr>
          <w:p w:rsidR="00162EAE" w:rsidRPr="00556FE4" w:rsidRDefault="00162EAE" w:rsidP="00A042B5">
            <w:pPr>
              <w:jc w:val="both"/>
              <w:rPr>
                <w:rFonts w:cs="Arial"/>
                <w:szCs w:val="24"/>
              </w:rPr>
            </w:pPr>
            <w:r w:rsidRPr="00556FE4">
              <w:rPr>
                <w:rFonts w:cs="Arial"/>
                <w:szCs w:val="24"/>
              </w:rPr>
              <w:t xml:space="preserve">Septiembre 30 de 2004 </w:t>
            </w:r>
          </w:p>
          <w:p w:rsidR="00162EAE" w:rsidRPr="00556FE4" w:rsidRDefault="00162EAE" w:rsidP="00A042B5">
            <w:pPr>
              <w:jc w:val="both"/>
              <w:rPr>
                <w:rFonts w:cs="Arial"/>
                <w:szCs w:val="24"/>
              </w:rPr>
            </w:pPr>
            <w:r w:rsidRPr="00556FE4">
              <w:rPr>
                <w:rFonts w:cs="Arial"/>
                <w:szCs w:val="24"/>
              </w:rPr>
              <w:t>Acta 05</w:t>
            </w:r>
          </w:p>
        </w:tc>
        <w:tc>
          <w:tcPr>
            <w:tcW w:w="10348" w:type="dxa"/>
            <w:shd w:val="clear" w:color="auto" w:fill="66FF66"/>
          </w:tcPr>
          <w:p w:rsidR="00162EAE" w:rsidRPr="00FE083E" w:rsidRDefault="00162EAE" w:rsidP="00A042B5">
            <w:pPr>
              <w:jc w:val="both"/>
              <w:rPr>
                <w:rFonts w:cs="Arial"/>
                <w:b/>
                <w:szCs w:val="24"/>
              </w:rPr>
            </w:pPr>
            <w:r w:rsidRPr="00556FE4">
              <w:rPr>
                <w:rFonts w:cs="Arial"/>
                <w:szCs w:val="24"/>
              </w:rPr>
              <w:t xml:space="preserve">Por medio del cual se modifica el Estatuto General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VIGENTE</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26</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Septiembre 30 de 2004</w:t>
            </w:r>
          </w:p>
          <w:p w:rsidR="00162EAE" w:rsidRPr="00556FE4" w:rsidRDefault="00162EAE" w:rsidP="00A042B5">
            <w:pPr>
              <w:jc w:val="both"/>
              <w:rPr>
                <w:rFonts w:cs="Arial"/>
                <w:szCs w:val="24"/>
              </w:rPr>
            </w:pPr>
            <w:r w:rsidRPr="00556FE4">
              <w:rPr>
                <w:rFonts w:cs="Arial"/>
                <w:szCs w:val="24"/>
              </w:rPr>
              <w:t>Acta 05</w:t>
            </w:r>
          </w:p>
        </w:tc>
        <w:tc>
          <w:tcPr>
            <w:tcW w:w="10348" w:type="dxa"/>
            <w:shd w:val="clear" w:color="auto" w:fill="FFCCFF"/>
          </w:tcPr>
          <w:p w:rsidR="00162EAE" w:rsidRPr="00FE083E" w:rsidRDefault="00162EAE" w:rsidP="00A042B5">
            <w:pPr>
              <w:jc w:val="both"/>
              <w:rPr>
                <w:rFonts w:cs="Arial"/>
                <w:b/>
                <w:szCs w:val="24"/>
              </w:rPr>
            </w:pPr>
            <w:r w:rsidRPr="00556FE4">
              <w:rPr>
                <w:rFonts w:cs="Arial"/>
                <w:szCs w:val="24"/>
              </w:rPr>
              <w:t xml:space="preserve">Por medio del cual se modifica el Reglamento Docente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w:t>
            </w:r>
            <w:r>
              <w:rPr>
                <w:rFonts w:cs="Arial"/>
                <w:szCs w:val="24"/>
              </w:rPr>
              <w:t xml:space="preserve"> </w:t>
            </w:r>
            <w:r>
              <w:rPr>
                <w:rFonts w:cs="Arial"/>
                <w:b/>
                <w:szCs w:val="24"/>
              </w:rPr>
              <w:t>INAPLICABLE. VIGENTE EL ACUERDO SUPERIOR N°01 DEL 6 DE MARZO DE 2012</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27</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Septiembre 30 de 2004 </w:t>
            </w:r>
          </w:p>
          <w:p w:rsidR="00162EAE" w:rsidRPr="00556FE4" w:rsidRDefault="00162EAE" w:rsidP="00A042B5">
            <w:pPr>
              <w:jc w:val="both"/>
              <w:rPr>
                <w:rFonts w:cs="Arial"/>
                <w:szCs w:val="24"/>
              </w:rPr>
            </w:pPr>
            <w:r w:rsidRPr="00556FE4">
              <w:rPr>
                <w:rFonts w:cs="Arial"/>
                <w:szCs w:val="24"/>
              </w:rPr>
              <w:t xml:space="preserve">Acta 05 </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autoriza al Rector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para enajenar un bien. (Enajenar un bien en la ciudad de Cartagena Vía Turbaco, cuya área aproximada es de </w:t>
            </w:r>
            <w:smartTag w:uri="urn:schemas-microsoft-com:office:smarttags" w:element="metricconverter">
              <w:smartTagPr>
                <w:attr w:name="ProductID" w:val="11.043 metros cuadrados"/>
              </w:smartTagPr>
              <w:r w:rsidRPr="00556FE4">
                <w:rPr>
                  <w:rFonts w:cs="Arial"/>
                  <w:szCs w:val="24"/>
                </w:rPr>
                <w:t>11.043 metros cuadrados</w:t>
              </w:r>
            </w:smartTag>
            <w:r w:rsidRPr="00556FE4">
              <w:rPr>
                <w:rFonts w:cs="Arial"/>
                <w:szCs w:val="24"/>
              </w:rPr>
              <w:t>, por un valor no inferior a $50.000 metro cuadrado.</w:t>
            </w:r>
            <w:r>
              <w:rPr>
                <w:rFonts w:cs="Arial"/>
                <w:szCs w:val="24"/>
              </w:rPr>
              <w:t xml:space="preserve"> </w:t>
            </w:r>
            <w:r>
              <w:rPr>
                <w:rFonts w:cs="Arial"/>
                <w:b/>
                <w:szCs w:val="24"/>
              </w:rPr>
              <w:t>INAPLICABLE POR CUMPLIMIENTO DE SU OBJETO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28</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Septiembre 30 de 2004 </w:t>
            </w:r>
          </w:p>
          <w:p w:rsidR="00162EAE" w:rsidRPr="00556FE4" w:rsidRDefault="00162EAE" w:rsidP="00A042B5">
            <w:pPr>
              <w:jc w:val="both"/>
              <w:rPr>
                <w:rFonts w:cs="Arial"/>
                <w:szCs w:val="24"/>
              </w:rPr>
            </w:pPr>
            <w:r w:rsidRPr="00556FE4">
              <w:rPr>
                <w:rFonts w:cs="Arial"/>
                <w:szCs w:val="24"/>
              </w:rPr>
              <w:t>Acta 05</w:t>
            </w:r>
          </w:p>
        </w:tc>
        <w:tc>
          <w:tcPr>
            <w:tcW w:w="10348" w:type="dxa"/>
            <w:shd w:val="clear" w:color="auto" w:fill="FFCCFF"/>
          </w:tcPr>
          <w:p w:rsidR="00162EAE" w:rsidRPr="00FE083E" w:rsidRDefault="00162EAE" w:rsidP="00A042B5">
            <w:pPr>
              <w:jc w:val="both"/>
              <w:rPr>
                <w:rFonts w:cs="Arial"/>
                <w:b/>
                <w:szCs w:val="24"/>
              </w:rPr>
            </w:pPr>
            <w:r w:rsidRPr="00556FE4">
              <w:rPr>
                <w:rFonts w:cs="Arial"/>
                <w:szCs w:val="24"/>
              </w:rPr>
              <w:t xml:space="preserve">Por medio del cual se modifica el Reglamento Interno de Trabajo de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556FE4">
                  <w:rPr>
                    <w:rFonts w:cs="Arial"/>
                    <w:szCs w:val="24"/>
                  </w:rPr>
                  <w:t>la Fundación</w:t>
                </w:r>
              </w:smartTag>
              <w:r w:rsidRPr="00556FE4">
                <w:rPr>
                  <w:rFonts w:cs="Arial"/>
                  <w:szCs w:val="24"/>
                </w:rPr>
                <w:t xml:space="preserve"> Universitaria</w:t>
              </w:r>
            </w:smartTag>
            <w:r w:rsidRPr="00556FE4">
              <w:rPr>
                <w:rFonts w:cs="Arial"/>
                <w:szCs w:val="24"/>
              </w:rPr>
              <w:t xml:space="preserve"> Luis Amigó.</w:t>
            </w:r>
            <w:r>
              <w:rPr>
                <w:rFonts w:cs="Arial"/>
                <w:szCs w:val="24"/>
              </w:rPr>
              <w:t xml:space="preserve"> </w:t>
            </w:r>
            <w:r>
              <w:rPr>
                <w:rFonts w:cs="Arial"/>
                <w:b/>
                <w:szCs w:val="24"/>
              </w:rPr>
              <w:t>INAPLICABLE. VIGENTE EL ACUERDO SUPERIOR N°03 DEL 8 DE MAYO DE 2012</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29</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Diciembre 07 de 2004</w:t>
            </w:r>
          </w:p>
          <w:p w:rsidR="00162EAE" w:rsidRPr="00556FE4" w:rsidRDefault="00162EAE" w:rsidP="00A042B5">
            <w:pPr>
              <w:jc w:val="both"/>
              <w:rPr>
                <w:rFonts w:cs="Arial"/>
                <w:szCs w:val="24"/>
              </w:rPr>
            </w:pPr>
            <w:r w:rsidRPr="00556FE4">
              <w:rPr>
                <w:rFonts w:cs="Arial"/>
                <w:szCs w:val="24"/>
              </w:rPr>
              <w:t>Acta 06</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aprueban los Estándares de Calidad del Programa de Pregrado de Filosofía, Modalidad Presencial, 142 Créditos, Jornada Diurna en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556FE4">
                  <w:rPr>
                    <w:rFonts w:cs="Arial"/>
                    <w:szCs w:val="24"/>
                  </w:rPr>
                  <w:t>la Fundación</w:t>
                </w:r>
              </w:smartTag>
              <w:r w:rsidRPr="00556FE4">
                <w:rPr>
                  <w:rFonts w:cs="Arial"/>
                  <w:szCs w:val="24"/>
                </w:rPr>
                <w:t xml:space="preserve">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30</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Diciembre 07 de 2004</w:t>
            </w:r>
          </w:p>
          <w:p w:rsidR="00162EAE" w:rsidRPr="00556FE4" w:rsidRDefault="00162EAE" w:rsidP="00A042B5">
            <w:pPr>
              <w:jc w:val="both"/>
              <w:rPr>
                <w:rFonts w:cs="Arial"/>
                <w:szCs w:val="24"/>
              </w:rPr>
            </w:pPr>
            <w:r w:rsidRPr="00556FE4">
              <w:rPr>
                <w:rFonts w:cs="Arial"/>
                <w:szCs w:val="24"/>
              </w:rPr>
              <w:t>Acta 06</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aprueban los Estándares de Calidad del Programa de Pregrado de Teología, Modalidad Presencial, 148 Créditos, Jornada Diurna en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556FE4">
                  <w:rPr>
                    <w:rFonts w:cs="Arial"/>
                    <w:szCs w:val="24"/>
                  </w:rPr>
                  <w:t>la Fundación</w:t>
                </w:r>
              </w:smartTag>
              <w:r w:rsidRPr="00556FE4">
                <w:rPr>
                  <w:rFonts w:cs="Arial"/>
                  <w:szCs w:val="24"/>
                </w:rPr>
                <w:t xml:space="preserve"> Universitaria</w:t>
              </w:r>
            </w:smartTag>
            <w:r w:rsidRPr="00556FE4">
              <w:rPr>
                <w:rFonts w:cs="Arial"/>
                <w:szCs w:val="24"/>
              </w:rPr>
              <w:t xml:space="preserve"> Luis Amigó.</w:t>
            </w:r>
            <w:r>
              <w:rPr>
                <w:rFonts w:cs="Arial"/>
                <w:b/>
                <w:szCs w:val="24"/>
              </w:rPr>
              <w:t xml:space="preserve"> INAPLICABLE POR CUMPLIMIENTO DE SU OBJETO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31</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Diciembre 07 de 2004</w:t>
            </w:r>
          </w:p>
          <w:p w:rsidR="00162EAE" w:rsidRPr="00556FE4" w:rsidRDefault="00162EAE" w:rsidP="00A042B5">
            <w:pPr>
              <w:jc w:val="both"/>
              <w:rPr>
                <w:rFonts w:cs="Arial"/>
                <w:szCs w:val="24"/>
              </w:rPr>
            </w:pPr>
            <w:r w:rsidRPr="00556FE4">
              <w:rPr>
                <w:rFonts w:cs="Arial"/>
                <w:szCs w:val="24"/>
              </w:rPr>
              <w:t>Acta 06</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autoriza la modificación del Plan de Estudios de </w:t>
            </w:r>
            <w:smartTag w:uri="urn:schemas-microsoft-com:office:smarttags" w:element="PersonName">
              <w:smartTagPr>
                <w:attr w:name="ProductID" w:val="la Especializaci￳n"/>
              </w:smartTagPr>
              <w:r w:rsidRPr="00556FE4">
                <w:rPr>
                  <w:rFonts w:cs="Arial"/>
                  <w:szCs w:val="24"/>
                </w:rPr>
                <w:t>la Especialización</w:t>
              </w:r>
            </w:smartTag>
            <w:r w:rsidRPr="00556FE4">
              <w:rPr>
                <w:rFonts w:cs="Arial"/>
                <w:szCs w:val="24"/>
              </w:rPr>
              <w:t xml:space="preserve"> en Legislación de Familia y de Menores de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556FE4">
                  <w:rPr>
                    <w:rFonts w:cs="Arial"/>
                    <w:szCs w:val="24"/>
                  </w:rPr>
                  <w:t>la Fundación</w:t>
                </w:r>
              </w:smartTag>
              <w:r w:rsidRPr="00556FE4">
                <w:rPr>
                  <w:rFonts w:cs="Arial"/>
                  <w:szCs w:val="24"/>
                </w:rPr>
                <w:t xml:space="preserve">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w:t>
            </w:r>
          </w:p>
        </w:tc>
      </w:tr>
    </w:tbl>
    <w:p w:rsidR="00242D6D" w:rsidRDefault="00242D6D"/>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917"/>
        <w:gridCol w:w="10348"/>
      </w:tblGrid>
      <w:tr w:rsidR="00242D6D" w:rsidRPr="00242D6D" w:rsidTr="00242D6D">
        <w:tc>
          <w:tcPr>
            <w:tcW w:w="988" w:type="dxa"/>
            <w:shd w:val="clear" w:color="auto" w:fill="33CCFF"/>
          </w:tcPr>
          <w:p w:rsidR="00242D6D" w:rsidRPr="00242D6D" w:rsidRDefault="00242D6D" w:rsidP="00242D6D">
            <w:pPr>
              <w:rPr>
                <w:rFonts w:cs="Arial"/>
                <w:b/>
                <w:sz w:val="20"/>
                <w:szCs w:val="20"/>
              </w:rPr>
            </w:pPr>
            <w:r>
              <w:rPr>
                <w:rFonts w:cs="Arial"/>
                <w:b/>
                <w:sz w:val="20"/>
                <w:szCs w:val="20"/>
              </w:rPr>
              <w:t>Acuerdo No.</w:t>
            </w:r>
          </w:p>
        </w:tc>
        <w:tc>
          <w:tcPr>
            <w:tcW w:w="1917" w:type="dxa"/>
            <w:shd w:val="clear" w:color="auto" w:fill="33CCFF"/>
          </w:tcPr>
          <w:p w:rsidR="00242D6D" w:rsidRPr="00242D6D" w:rsidRDefault="00242D6D" w:rsidP="00242D6D">
            <w:pPr>
              <w:rPr>
                <w:rFonts w:cs="Arial"/>
                <w:b/>
                <w:sz w:val="20"/>
                <w:szCs w:val="20"/>
              </w:rPr>
            </w:pPr>
            <w:r>
              <w:rPr>
                <w:rFonts w:cs="Arial"/>
                <w:b/>
                <w:sz w:val="20"/>
                <w:szCs w:val="20"/>
              </w:rPr>
              <w:t>Acta/Día/Mes/Año</w:t>
            </w:r>
          </w:p>
        </w:tc>
        <w:tc>
          <w:tcPr>
            <w:tcW w:w="10348" w:type="dxa"/>
            <w:shd w:val="clear" w:color="auto" w:fill="33CCFF"/>
          </w:tcPr>
          <w:p w:rsidR="00242D6D" w:rsidRPr="00242D6D" w:rsidRDefault="00242D6D" w:rsidP="00242D6D">
            <w:pPr>
              <w:rPr>
                <w:rFonts w:cs="Arial"/>
                <w:b/>
                <w:sz w:val="20"/>
                <w:szCs w:val="20"/>
              </w:rPr>
            </w:pPr>
            <w:r>
              <w:rPr>
                <w:rFonts w:cs="Arial"/>
                <w:b/>
                <w:sz w:val="20"/>
                <w:szCs w:val="20"/>
              </w:rPr>
              <w:t xml:space="preserve">Asunto </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32</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Diciembre 07 de 2004</w:t>
            </w:r>
          </w:p>
          <w:p w:rsidR="00162EAE" w:rsidRPr="00556FE4" w:rsidRDefault="00162EAE" w:rsidP="00A042B5">
            <w:pPr>
              <w:jc w:val="both"/>
              <w:rPr>
                <w:rFonts w:cs="Arial"/>
                <w:szCs w:val="24"/>
              </w:rPr>
            </w:pPr>
            <w:r w:rsidRPr="00556FE4">
              <w:rPr>
                <w:rFonts w:cs="Arial"/>
                <w:szCs w:val="24"/>
              </w:rPr>
              <w:t>Acta 06</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reglamenta el Parágrafo del Artículo 20 del Acuerdo No. 25 de 2004, Estatuto General, relativo a las sesiones no presenciales del </w:t>
            </w:r>
            <w:smartTag w:uri="urn:schemas-microsoft-com:office:smarttags" w:element="PersonName">
              <w:smartTagPr>
                <w:attr w:name="ProductID" w:val="CONSEJO SUPERIOR"/>
              </w:smartTagPr>
              <w:r w:rsidRPr="00556FE4">
                <w:rPr>
                  <w:rFonts w:cs="Arial"/>
                  <w:szCs w:val="24"/>
                </w:rPr>
                <w:t>Consejo Superior</w:t>
              </w:r>
            </w:smartTag>
            <w:r w:rsidRPr="00556FE4">
              <w:rPr>
                <w:rFonts w:cs="Arial"/>
                <w:szCs w:val="24"/>
              </w:rPr>
              <w:t xml:space="preserve"> de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556FE4">
                  <w:rPr>
                    <w:rFonts w:cs="Arial"/>
                    <w:szCs w:val="24"/>
                  </w:rPr>
                  <w:t>la Fundación</w:t>
                </w:r>
              </w:smartTag>
              <w:r w:rsidRPr="00556FE4">
                <w:rPr>
                  <w:rFonts w:cs="Arial"/>
                  <w:szCs w:val="24"/>
                </w:rPr>
                <w:t xml:space="preserve"> Universitaria</w:t>
              </w:r>
            </w:smartTag>
            <w:r w:rsidRPr="00556FE4">
              <w:rPr>
                <w:rFonts w:cs="Arial"/>
                <w:szCs w:val="24"/>
              </w:rPr>
              <w:t xml:space="preserve"> Luis Amigó.</w:t>
            </w:r>
            <w:r>
              <w:rPr>
                <w:rFonts w:cs="Arial"/>
                <w:szCs w:val="24"/>
              </w:rPr>
              <w:t xml:space="preserve"> </w:t>
            </w:r>
            <w:r w:rsidRPr="00FE083E">
              <w:rPr>
                <w:rFonts w:cs="Arial"/>
                <w:b/>
                <w:szCs w:val="24"/>
              </w:rPr>
              <w:t>INAPLICABLE.VIGENTE EL ACUERDO SUPERIOR N</w:t>
            </w:r>
            <w:r>
              <w:rPr>
                <w:rFonts w:cs="Arial"/>
                <w:b/>
                <w:szCs w:val="24"/>
              </w:rPr>
              <w:t>°10 DEL 6 DE SEPTIEMBRE DE 2011</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33</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Diciembre 07 de 2004</w:t>
            </w:r>
          </w:p>
          <w:p w:rsidR="00162EAE" w:rsidRPr="00556FE4" w:rsidRDefault="00162EAE" w:rsidP="00A042B5">
            <w:pPr>
              <w:jc w:val="both"/>
              <w:rPr>
                <w:rFonts w:cs="Arial"/>
                <w:szCs w:val="24"/>
              </w:rPr>
            </w:pPr>
            <w:r w:rsidRPr="00556FE4">
              <w:rPr>
                <w:rFonts w:cs="Arial"/>
                <w:szCs w:val="24"/>
              </w:rPr>
              <w:t>Acta 06</w:t>
            </w:r>
          </w:p>
        </w:tc>
        <w:tc>
          <w:tcPr>
            <w:tcW w:w="10348" w:type="dxa"/>
            <w:shd w:val="clear" w:color="auto" w:fill="FFCCFF"/>
          </w:tcPr>
          <w:p w:rsidR="00162EAE" w:rsidRPr="00574B3F" w:rsidRDefault="00162EAE" w:rsidP="00A042B5">
            <w:pPr>
              <w:jc w:val="both"/>
              <w:rPr>
                <w:rFonts w:cs="Arial"/>
                <w:b/>
                <w:szCs w:val="24"/>
              </w:rPr>
            </w:pPr>
            <w:r w:rsidRPr="00556FE4">
              <w:rPr>
                <w:rFonts w:cs="Arial"/>
                <w:szCs w:val="24"/>
              </w:rPr>
              <w:t xml:space="preserve">Por medio del cual se reglamenta el Parágrafo del Artículo 29 del Acuerdo No. 25 de 2004, Estatuto General, relativo a las sesiones no presenciales del Consejo Académico de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556FE4">
                  <w:rPr>
                    <w:rFonts w:cs="Arial"/>
                    <w:szCs w:val="24"/>
                  </w:rPr>
                  <w:t>la Fundación</w:t>
                </w:r>
              </w:smartTag>
              <w:r w:rsidRPr="00556FE4">
                <w:rPr>
                  <w:rFonts w:cs="Arial"/>
                  <w:szCs w:val="24"/>
                </w:rPr>
                <w:t xml:space="preserve"> Universitaria</w:t>
              </w:r>
            </w:smartTag>
            <w:r w:rsidRPr="00556FE4">
              <w:rPr>
                <w:rFonts w:cs="Arial"/>
                <w:szCs w:val="24"/>
              </w:rPr>
              <w:t xml:space="preserve"> Luis Amigó.</w:t>
            </w:r>
            <w:r>
              <w:rPr>
                <w:rFonts w:cs="Arial"/>
                <w:szCs w:val="24"/>
              </w:rPr>
              <w:t xml:space="preserve"> </w:t>
            </w:r>
            <w:r>
              <w:rPr>
                <w:rFonts w:cs="Arial"/>
                <w:b/>
                <w:szCs w:val="24"/>
              </w:rPr>
              <w:t>INAPLICABLE. VIGENTE EL ACUERDO SUPERIOR N°10 DEL 6 DE SEPTIEMBRE DE 2011</w:t>
            </w:r>
          </w:p>
        </w:tc>
      </w:tr>
      <w:tr w:rsidR="00162EAE"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FFCCFF"/>
          </w:tcPr>
          <w:p w:rsidR="00162EAE" w:rsidRPr="00556FE4" w:rsidRDefault="00162EAE" w:rsidP="00A042B5">
            <w:pPr>
              <w:jc w:val="both"/>
              <w:rPr>
                <w:rFonts w:cs="Arial"/>
                <w:szCs w:val="24"/>
              </w:rPr>
            </w:pPr>
            <w:r w:rsidRPr="00556FE4">
              <w:rPr>
                <w:rFonts w:cs="Arial"/>
                <w:szCs w:val="24"/>
              </w:rPr>
              <w:t>34</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162EAE" w:rsidRPr="00556FE4" w:rsidRDefault="00162EAE" w:rsidP="00A042B5">
            <w:pPr>
              <w:jc w:val="both"/>
              <w:rPr>
                <w:rFonts w:cs="Arial"/>
                <w:szCs w:val="24"/>
              </w:rPr>
            </w:pPr>
            <w:r w:rsidRPr="00556FE4">
              <w:rPr>
                <w:rFonts w:cs="Arial"/>
                <w:szCs w:val="24"/>
              </w:rPr>
              <w:t>Diciembre 07 de 2004</w:t>
            </w:r>
          </w:p>
          <w:p w:rsidR="00162EAE" w:rsidRPr="00556FE4" w:rsidRDefault="00162EAE" w:rsidP="00A042B5">
            <w:pPr>
              <w:jc w:val="both"/>
              <w:rPr>
                <w:rFonts w:cs="Arial"/>
                <w:szCs w:val="24"/>
              </w:rPr>
            </w:pPr>
            <w:r w:rsidRPr="00556FE4">
              <w:rPr>
                <w:rFonts w:cs="Arial"/>
                <w:szCs w:val="24"/>
              </w:rPr>
              <w:t>Acta 06</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162EAE" w:rsidRPr="00162EAE" w:rsidRDefault="00162EAE" w:rsidP="00A042B5">
            <w:pPr>
              <w:jc w:val="both"/>
              <w:rPr>
                <w:rFonts w:cs="Arial"/>
                <w:szCs w:val="24"/>
              </w:rPr>
            </w:pPr>
            <w:r w:rsidRPr="00556FE4">
              <w:rPr>
                <w:rFonts w:cs="Arial"/>
                <w:szCs w:val="24"/>
              </w:rPr>
              <w:t xml:space="preserve">Por medio del cual se modifican algunos artículos y se adiciona el Régimen Disciplinario del Acuerdo No. 09 de 2003, referente al Reglamento para Exámenes Preparatorios de </w:t>
            </w:r>
            <w:smartTag w:uri="urn:schemas-microsoft-com:office:smarttags" w:element="PersonName">
              <w:smartTagPr>
                <w:attr w:name="ProductID" w:val="la Facultad"/>
              </w:smartTagPr>
              <w:r w:rsidRPr="00556FE4">
                <w:rPr>
                  <w:rFonts w:cs="Arial"/>
                  <w:szCs w:val="24"/>
                </w:rPr>
                <w:t>la Facultad</w:t>
              </w:r>
            </w:smartTag>
            <w:r w:rsidRPr="00556FE4">
              <w:rPr>
                <w:rFonts w:cs="Arial"/>
                <w:szCs w:val="24"/>
              </w:rPr>
              <w:t xml:space="preserve"> de Derecho y Ciencias Humanas de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556FE4">
                  <w:rPr>
                    <w:rFonts w:cs="Arial"/>
                    <w:szCs w:val="24"/>
                  </w:rPr>
                  <w:t>la Fundación</w:t>
                </w:r>
              </w:smartTag>
              <w:r w:rsidRPr="00556FE4">
                <w:rPr>
                  <w:rFonts w:cs="Arial"/>
                  <w:szCs w:val="24"/>
                </w:rPr>
                <w:t xml:space="preserve"> Universitaria</w:t>
              </w:r>
            </w:smartTag>
            <w:r w:rsidRPr="00556FE4">
              <w:rPr>
                <w:rFonts w:cs="Arial"/>
                <w:szCs w:val="24"/>
              </w:rPr>
              <w:t xml:space="preserve"> Luis Amigó.</w:t>
            </w:r>
            <w:r>
              <w:rPr>
                <w:rFonts w:cs="Arial"/>
                <w:szCs w:val="24"/>
              </w:rPr>
              <w:t xml:space="preserve"> </w:t>
            </w:r>
            <w:r w:rsidR="001805ED">
              <w:rPr>
                <w:rFonts w:cs="Arial"/>
                <w:b/>
                <w:szCs w:val="24"/>
              </w:rPr>
              <w:t>DEROGADO MEDIANTE ACUERDO SUPERIOR 01 DEL 4 DE FEBRERO DE 2014.</w:t>
            </w:r>
          </w:p>
        </w:tc>
      </w:tr>
      <w:tr w:rsidR="00162EAE"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FFCCFF"/>
          </w:tcPr>
          <w:p w:rsidR="00162EAE" w:rsidRPr="00556FE4" w:rsidRDefault="00162EAE" w:rsidP="00A042B5">
            <w:pPr>
              <w:jc w:val="both"/>
              <w:rPr>
                <w:rFonts w:cs="Arial"/>
                <w:szCs w:val="24"/>
              </w:rPr>
            </w:pPr>
            <w:r w:rsidRPr="00556FE4">
              <w:rPr>
                <w:rFonts w:cs="Arial"/>
                <w:szCs w:val="24"/>
              </w:rPr>
              <w:t>01</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162EAE" w:rsidRPr="00556FE4" w:rsidRDefault="00162EAE" w:rsidP="00A042B5">
            <w:pPr>
              <w:jc w:val="both"/>
              <w:rPr>
                <w:rFonts w:cs="Arial"/>
                <w:szCs w:val="24"/>
              </w:rPr>
            </w:pPr>
            <w:r w:rsidRPr="00556FE4">
              <w:rPr>
                <w:rFonts w:cs="Arial"/>
                <w:szCs w:val="24"/>
              </w:rPr>
              <w:t>Abril 05 de 2005</w:t>
            </w:r>
          </w:p>
          <w:p w:rsidR="00162EAE" w:rsidRPr="00556FE4" w:rsidRDefault="00162EAE" w:rsidP="00A042B5">
            <w:pPr>
              <w:jc w:val="both"/>
              <w:rPr>
                <w:rFonts w:cs="Arial"/>
                <w:szCs w:val="24"/>
              </w:rPr>
            </w:pPr>
            <w:r w:rsidRPr="00556FE4">
              <w:rPr>
                <w:rFonts w:cs="Arial"/>
                <w:szCs w:val="24"/>
              </w:rPr>
              <w:t>Acta 02</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crea y autoriza la iniciación del Programa Académico de Postgrado de Especialización en Gestión de Organizaciones de Economía Solidaria en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556FE4">
                  <w:rPr>
                    <w:rFonts w:cs="Arial"/>
                    <w:szCs w:val="24"/>
                  </w:rPr>
                  <w:t>la Fundación</w:t>
                </w:r>
              </w:smartTag>
              <w:r w:rsidRPr="00556FE4">
                <w:rPr>
                  <w:rFonts w:cs="Arial"/>
                  <w:szCs w:val="24"/>
                </w:rPr>
                <w:t xml:space="preserve"> Universitaria</w:t>
              </w:r>
            </w:smartTag>
            <w:r w:rsidRPr="00556FE4">
              <w:rPr>
                <w:rFonts w:cs="Arial"/>
                <w:szCs w:val="24"/>
              </w:rPr>
              <w:t xml:space="preserve"> Luis Amigó.</w:t>
            </w:r>
            <w:r>
              <w:rPr>
                <w:rFonts w:cs="Arial"/>
                <w:szCs w:val="24"/>
              </w:rPr>
              <w:t xml:space="preserve"> </w:t>
            </w:r>
            <w:r w:rsidRPr="00EF388B">
              <w:rPr>
                <w:rFonts w:cs="Arial"/>
                <w:b/>
                <w:szCs w:val="24"/>
              </w:rPr>
              <w:t>INAPLICABLE POR CUMPLIMIENTO DE SU OBJETO</w:t>
            </w:r>
          </w:p>
        </w:tc>
      </w:tr>
      <w:tr w:rsidR="00162EAE"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FFCCFF"/>
          </w:tcPr>
          <w:p w:rsidR="00162EAE" w:rsidRPr="00556FE4" w:rsidRDefault="00162EAE" w:rsidP="00A042B5">
            <w:pPr>
              <w:jc w:val="both"/>
              <w:rPr>
                <w:rFonts w:cs="Arial"/>
                <w:szCs w:val="24"/>
              </w:rPr>
            </w:pPr>
            <w:r w:rsidRPr="00556FE4">
              <w:rPr>
                <w:rFonts w:cs="Arial"/>
                <w:szCs w:val="24"/>
              </w:rPr>
              <w:t>02</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162EAE" w:rsidRPr="00556FE4" w:rsidRDefault="00162EAE" w:rsidP="00A042B5">
            <w:pPr>
              <w:jc w:val="both"/>
              <w:rPr>
                <w:rFonts w:cs="Arial"/>
                <w:szCs w:val="24"/>
              </w:rPr>
            </w:pPr>
            <w:r w:rsidRPr="00556FE4">
              <w:rPr>
                <w:rFonts w:cs="Arial"/>
                <w:szCs w:val="24"/>
              </w:rPr>
              <w:t xml:space="preserve">Abril 05 de 2005 </w:t>
            </w:r>
          </w:p>
          <w:p w:rsidR="00162EAE" w:rsidRPr="00556FE4" w:rsidRDefault="00162EAE" w:rsidP="00A042B5">
            <w:pPr>
              <w:jc w:val="both"/>
              <w:rPr>
                <w:rFonts w:cs="Arial"/>
                <w:szCs w:val="24"/>
              </w:rPr>
            </w:pPr>
            <w:r w:rsidRPr="00556FE4">
              <w:rPr>
                <w:rFonts w:cs="Arial"/>
                <w:szCs w:val="24"/>
              </w:rPr>
              <w:t>Acta 02</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crea y autoriza la iniciación del Programa Académico de Postgrado de Especialización en Revisoría Fiscal en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556FE4">
                  <w:rPr>
                    <w:rFonts w:cs="Arial"/>
                    <w:szCs w:val="24"/>
                  </w:rPr>
                  <w:t>la Fundación</w:t>
                </w:r>
              </w:smartTag>
              <w:r w:rsidRPr="00556FE4">
                <w:rPr>
                  <w:rFonts w:cs="Arial"/>
                  <w:szCs w:val="24"/>
                </w:rPr>
                <w:t xml:space="preserve"> Universitaria</w:t>
              </w:r>
            </w:smartTag>
            <w:r w:rsidRPr="00556FE4">
              <w:rPr>
                <w:rFonts w:cs="Arial"/>
                <w:szCs w:val="24"/>
              </w:rPr>
              <w:t xml:space="preserve"> Luis Amigó.</w:t>
            </w:r>
            <w:r>
              <w:rPr>
                <w:rFonts w:cs="Arial"/>
                <w:szCs w:val="24"/>
              </w:rPr>
              <w:t xml:space="preserve"> </w:t>
            </w:r>
            <w:r w:rsidRPr="00EF388B">
              <w:rPr>
                <w:rFonts w:cs="Arial"/>
                <w:b/>
                <w:szCs w:val="24"/>
              </w:rPr>
              <w:t>INAPLICABLE POR CUMPLIMIENTO DE SU OBJETO</w:t>
            </w:r>
          </w:p>
        </w:tc>
      </w:tr>
      <w:tr w:rsidR="00162EAE"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FFCCFF"/>
          </w:tcPr>
          <w:p w:rsidR="00162EAE" w:rsidRPr="00556FE4" w:rsidRDefault="00162EAE" w:rsidP="00A042B5">
            <w:pPr>
              <w:jc w:val="both"/>
              <w:rPr>
                <w:rFonts w:cs="Arial"/>
                <w:szCs w:val="24"/>
              </w:rPr>
            </w:pPr>
            <w:r w:rsidRPr="00556FE4">
              <w:rPr>
                <w:rFonts w:cs="Arial"/>
                <w:szCs w:val="24"/>
              </w:rPr>
              <w:t>03</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162EAE" w:rsidRPr="00556FE4" w:rsidRDefault="00162EAE" w:rsidP="00A042B5">
            <w:pPr>
              <w:jc w:val="both"/>
              <w:rPr>
                <w:rFonts w:cs="Arial"/>
                <w:szCs w:val="24"/>
              </w:rPr>
            </w:pPr>
            <w:r w:rsidRPr="00556FE4">
              <w:rPr>
                <w:rFonts w:cs="Arial"/>
                <w:szCs w:val="24"/>
              </w:rPr>
              <w:t xml:space="preserve">Abril 05 de 2005 </w:t>
            </w:r>
          </w:p>
          <w:p w:rsidR="00162EAE" w:rsidRPr="00556FE4" w:rsidRDefault="00162EAE" w:rsidP="00A042B5">
            <w:pPr>
              <w:jc w:val="both"/>
              <w:rPr>
                <w:rFonts w:cs="Arial"/>
                <w:szCs w:val="24"/>
              </w:rPr>
            </w:pPr>
            <w:r w:rsidRPr="00556FE4">
              <w:rPr>
                <w:rFonts w:cs="Arial"/>
                <w:szCs w:val="24"/>
              </w:rPr>
              <w:t>Acta 02</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crea y autoriza la iniciación del Programa Académico de Postgrado de Especialización en Gestión y Control Tributario en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556FE4">
                  <w:rPr>
                    <w:rFonts w:cs="Arial"/>
                    <w:szCs w:val="24"/>
                  </w:rPr>
                  <w:t>la Fundación</w:t>
                </w:r>
              </w:smartTag>
              <w:r w:rsidRPr="00556FE4">
                <w:rPr>
                  <w:rFonts w:cs="Arial"/>
                  <w:szCs w:val="24"/>
                </w:rPr>
                <w:t xml:space="preserve"> Universitaria</w:t>
              </w:r>
            </w:smartTag>
            <w:r w:rsidRPr="00556FE4">
              <w:rPr>
                <w:rFonts w:cs="Arial"/>
                <w:szCs w:val="24"/>
              </w:rPr>
              <w:t xml:space="preserve"> Luis Amigó.</w:t>
            </w:r>
            <w:r>
              <w:rPr>
                <w:rFonts w:cs="Arial"/>
                <w:szCs w:val="24"/>
              </w:rPr>
              <w:t xml:space="preserve"> </w:t>
            </w:r>
            <w:r w:rsidRPr="00E809FB">
              <w:rPr>
                <w:rFonts w:cs="Arial"/>
                <w:b/>
                <w:szCs w:val="24"/>
              </w:rPr>
              <w:t>INAPLICABLE POR CUMPLIMIENTO DE SU OBJETO</w:t>
            </w:r>
          </w:p>
        </w:tc>
      </w:tr>
      <w:tr w:rsidR="00162EAE"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FFCCFF"/>
          </w:tcPr>
          <w:p w:rsidR="00162EAE" w:rsidRPr="00556FE4" w:rsidRDefault="00162EAE" w:rsidP="00A042B5">
            <w:pPr>
              <w:jc w:val="both"/>
              <w:rPr>
                <w:rFonts w:cs="Arial"/>
                <w:szCs w:val="24"/>
              </w:rPr>
            </w:pPr>
            <w:r w:rsidRPr="00556FE4">
              <w:rPr>
                <w:rFonts w:cs="Arial"/>
                <w:szCs w:val="24"/>
              </w:rPr>
              <w:t>04</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162EAE" w:rsidRPr="00556FE4" w:rsidRDefault="00162EAE" w:rsidP="00A042B5">
            <w:pPr>
              <w:jc w:val="both"/>
              <w:rPr>
                <w:rFonts w:cs="Arial"/>
                <w:szCs w:val="24"/>
              </w:rPr>
            </w:pPr>
            <w:r w:rsidRPr="00556FE4">
              <w:rPr>
                <w:rFonts w:cs="Arial"/>
                <w:szCs w:val="24"/>
              </w:rPr>
              <w:t xml:space="preserve">Junio 07 de 2005 </w:t>
            </w:r>
          </w:p>
          <w:p w:rsidR="00162EAE" w:rsidRPr="00556FE4" w:rsidRDefault="00162EAE" w:rsidP="00A042B5">
            <w:pPr>
              <w:jc w:val="both"/>
              <w:rPr>
                <w:rFonts w:cs="Arial"/>
                <w:szCs w:val="24"/>
              </w:rPr>
            </w:pPr>
            <w:r w:rsidRPr="00556FE4">
              <w:rPr>
                <w:rFonts w:cs="Arial"/>
                <w:szCs w:val="24"/>
              </w:rPr>
              <w:t>Acta 04</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concede un Título Honoris Causa en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556FE4">
                  <w:rPr>
                    <w:rFonts w:cs="Arial"/>
                    <w:szCs w:val="24"/>
                  </w:rPr>
                  <w:t>la Fundación</w:t>
                </w:r>
              </w:smartTag>
              <w:r w:rsidRPr="00556FE4">
                <w:rPr>
                  <w:rFonts w:cs="Arial"/>
                  <w:szCs w:val="24"/>
                </w:rPr>
                <w:t xml:space="preserve"> Universitaria</w:t>
              </w:r>
            </w:smartTag>
            <w:r w:rsidRPr="00556FE4">
              <w:rPr>
                <w:rFonts w:cs="Arial"/>
                <w:szCs w:val="24"/>
              </w:rPr>
              <w:t xml:space="preserve"> Luis Amigó (Título Honoris Causa Doctor en Farmacodependencia concedida al doctor Alejandro Martín Carrero).</w:t>
            </w:r>
            <w:r>
              <w:rPr>
                <w:rFonts w:cs="Arial"/>
                <w:szCs w:val="24"/>
              </w:rPr>
              <w:t xml:space="preserve"> </w:t>
            </w:r>
            <w:r w:rsidRPr="00EF388B">
              <w:rPr>
                <w:rFonts w:cs="Arial"/>
                <w:b/>
                <w:szCs w:val="24"/>
              </w:rPr>
              <w:t>INAPLICABLE POR CUMPLIMIENTO DE SU OBJETO</w:t>
            </w:r>
          </w:p>
        </w:tc>
      </w:tr>
      <w:tr w:rsidR="00162EAE"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FFCCFF"/>
          </w:tcPr>
          <w:p w:rsidR="00162EAE" w:rsidRPr="00556FE4" w:rsidRDefault="00162EAE" w:rsidP="00A042B5">
            <w:pPr>
              <w:jc w:val="both"/>
              <w:rPr>
                <w:rFonts w:cs="Arial"/>
                <w:szCs w:val="24"/>
              </w:rPr>
            </w:pPr>
            <w:r w:rsidRPr="00556FE4">
              <w:rPr>
                <w:rFonts w:cs="Arial"/>
                <w:szCs w:val="24"/>
              </w:rPr>
              <w:t>05</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162EAE" w:rsidRPr="00556FE4" w:rsidRDefault="00162EAE" w:rsidP="00A042B5">
            <w:pPr>
              <w:jc w:val="both"/>
              <w:rPr>
                <w:rFonts w:cs="Arial"/>
                <w:szCs w:val="24"/>
              </w:rPr>
            </w:pPr>
            <w:r w:rsidRPr="00556FE4">
              <w:rPr>
                <w:rFonts w:cs="Arial"/>
                <w:szCs w:val="24"/>
              </w:rPr>
              <w:t xml:space="preserve">Octubre 04 de 2005 </w:t>
            </w:r>
          </w:p>
          <w:p w:rsidR="00162EAE" w:rsidRPr="00556FE4" w:rsidRDefault="00162EAE" w:rsidP="00A042B5">
            <w:pPr>
              <w:jc w:val="both"/>
              <w:rPr>
                <w:rFonts w:cs="Arial"/>
                <w:szCs w:val="24"/>
              </w:rPr>
            </w:pPr>
            <w:r w:rsidRPr="00556FE4">
              <w:rPr>
                <w:rFonts w:cs="Arial"/>
                <w:szCs w:val="24"/>
              </w:rPr>
              <w:t>Acta 06</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162EAE" w:rsidRPr="00556FE4" w:rsidRDefault="00162EAE" w:rsidP="00190A7A">
            <w:pPr>
              <w:jc w:val="both"/>
              <w:rPr>
                <w:rFonts w:cs="Arial"/>
                <w:szCs w:val="24"/>
              </w:rPr>
            </w:pPr>
            <w:r w:rsidRPr="00556FE4">
              <w:rPr>
                <w:rFonts w:cs="Arial"/>
                <w:szCs w:val="24"/>
              </w:rPr>
              <w:t xml:space="preserve">Por medio del cual se elige Rector General de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556FE4">
                  <w:rPr>
                    <w:rFonts w:cs="Arial"/>
                    <w:szCs w:val="24"/>
                  </w:rPr>
                  <w:t>la Fundación</w:t>
                </w:r>
              </w:smartTag>
              <w:r w:rsidRPr="00556FE4">
                <w:rPr>
                  <w:rFonts w:cs="Arial"/>
                  <w:szCs w:val="24"/>
                </w:rPr>
                <w:t xml:space="preserve"> Universitaria</w:t>
              </w:r>
            </w:smartTag>
            <w:r>
              <w:rPr>
                <w:rFonts w:cs="Arial"/>
                <w:szCs w:val="24"/>
              </w:rPr>
              <w:t xml:space="preserve"> Luis </w:t>
            </w:r>
            <w:r w:rsidRPr="00556FE4">
              <w:rPr>
                <w:rFonts w:cs="Arial"/>
                <w:szCs w:val="24"/>
              </w:rPr>
              <w:t>Amigó, para el período comprendido entre el 15 de enero de 2006 y el 15 de enero de 2009. (Reel</w:t>
            </w:r>
            <w:r w:rsidR="00190A7A">
              <w:rPr>
                <w:rFonts w:cs="Arial"/>
                <w:szCs w:val="24"/>
              </w:rPr>
              <w:t>e</w:t>
            </w:r>
            <w:r w:rsidRPr="00556FE4">
              <w:rPr>
                <w:rFonts w:cs="Arial"/>
                <w:szCs w:val="24"/>
              </w:rPr>
              <w:t>gido el Padre Marino Martínez Pérez como Rector General).</w:t>
            </w:r>
            <w:r>
              <w:rPr>
                <w:rFonts w:cs="Arial"/>
                <w:szCs w:val="24"/>
              </w:rPr>
              <w:t xml:space="preserve"> </w:t>
            </w:r>
            <w:r w:rsidRPr="00EF388B">
              <w:rPr>
                <w:rFonts w:cs="Arial"/>
                <w:b/>
                <w:szCs w:val="24"/>
              </w:rPr>
              <w:t>INAPLICABLE POR CUMPLIMIENTO DE SU OBJETO</w:t>
            </w:r>
          </w:p>
        </w:tc>
      </w:tr>
    </w:tbl>
    <w:p w:rsidR="00B03D0E" w:rsidRDefault="00B03D0E"/>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917"/>
        <w:gridCol w:w="10348"/>
      </w:tblGrid>
      <w:tr w:rsidR="00B03D0E" w:rsidRPr="00B03D0E" w:rsidTr="00B03D0E">
        <w:tc>
          <w:tcPr>
            <w:tcW w:w="988" w:type="dxa"/>
            <w:tcBorders>
              <w:top w:val="single" w:sz="4" w:space="0" w:color="auto"/>
              <w:left w:val="single" w:sz="4" w:space="0" w:color="auto"/>
              <w:bottom w:val="single" w:sz="4" w:space="0" w:color="auto"/>
              <w:right w:val="single" w:sz="4" w:space="0" w:color="auto"/>
            </w:tcBorders>
            <w:shd w:val="clear" w:color="auto" w:fill="33CCFF"/>
          </w:tcPr>
          <w:p w:rsidR="00B03D0E" w:rsidRPr="00B03D0E" w:rsidRDefault="00B03D0E" w:rsidP="00B03D0E">
            <w:pPr>
              <w:rPr>
                <w:rFonts w:cs="Arial"/>
                <w:b/>
                <w:sz w:val="20"/>
                <w:szCs w:val="20"/>
              </w:rPr>
            </w:pPr>
            <w:r>
              <w:rPr>
                <w:rFonts w:cs="Arial"/>
                <w:b/>
                <w:sz w:val="20"/>
                <w:szCs w:val="20"/>
              </w:rPr>
              <w:t>Acuerdo No.</w:t>
            </w:r>
          </w:p>
        </w:tc>
        <w:tc>
          <w:tcPr>
            <w:tcW w:w="1917" w:type="dxa"/>
            <w:tcBorders>
              <w:top w:val="single" w:sz="4" w:space="0" w:color="auto"/>
              <w:left w:val="single" w:sz="4" w:space="0" w:color="auto"/>
              <w:bottom w:val="single" w:sz="4" w:space="0" w:color="auto"/>
              <w:right w:val="single" w:sz="4" w:space="0" w:color="auto"/>
            </w:tcBorders>
            <w:shd w:val="clear" w:color="auto" w:fill="33CCFF"/>
          </w:tcPr>
          <w:p w:rsidR="00B03D0E" w:rsidRPr="00B03D0E" w:rsidRDefault="00B03D0E" w:rsidP="00B03D0E">
            <w:pPr>
              <w:rPr>
                <w:rFonts w:cs="Arial"/>
                <w:b/>
                <w:sz w:val="20"/>
                <w:szCs w:val="20"/>
              </w:rPr>
            </w:pPr>
            <w:r>
              <w:rPr>
                <w:rFonts w:cs="Arial"/>
                <w:b/>
                <w:sz w:val="20"/>
                <w:szCs w:val="20"/>
              </w:rPr>
              <w:t>Acta/Día/Mes/Año</w:t>
            </w:r>
          </w:p>
        </w:tc>
        <w:tc>
          <w:tcPr>
            <w:tcW w:w="10348" w:type="dxa"/>
            <w:tcBorders>
              <w:top w:val="single" w:sz="4" w:space="0" w:color="auto"/>
              <w:left w:val="single" w:sz="4" w:space="0" w:color="auto"/>
              <w:bottom w:val="single" w:sz="4" w:space="0" w:color="auto"/>
              <w:right w:val="single" w:sz="4" w:space="0" w:color="auto"/>
            </w:tcBorders>
            <w:shd w:val="clear" w:color="auto" w:fill="33CCFF"/>
          </w:tcPr>
          <w:p w:rsidR="00B03D0E" w:rsidRPr="00B03D0E" w:rsidRDefault="00B03D0E" w:rsidP="00B03D0E">
            <w:pPr>
              <w:rPr>
                <w:rFonts w:cs="Arial"/>
                <w:b/>
                <w:sz w:val="20"/>
                <w:szCs w:val="20"/>
              </w:rPr>
            </w:pPr>
            <w:r>
              <w:rPr>
                <w:rFonts w:cs="Arial"/>
                <w:b/>
                <w:sz w:val="20"/>
                <w:szCs w:val="20"/>
              </w:rPr>
              <w:t xml:space="preserve">Asunto </w:t>
            </w:r>
          </w:p>
        </w:tc>
      </w:tr>
      <w:tr w:rsidR="00162EAE"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FFCCFF"/>
          </w:tcPr>
          <w:p w:rsidR="00162EAE" w:rsidRPr="00556FE4" w:rsidRDefault="00162EAE" w:rsidP="00A042B5">
            <w:pPr>
              <w:jc w:val="both"/>
              <w:rPr>
                <w:rFonts w:cs="Arial"/>
                <w:szCs w:val="24"/>
              </w:rPr>
            </w:pPr>
            <w:r w:rsidRPr="00556FE4">
              <w:rPr>
                <w:rFonts w:cs="Arial"/>
                <w:szCs w:val="24"/>
              </w:rPr>
              <w:t>06</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162EAE" w:rsidRPr="00556FE4" w:rsidRDefault="00162EAE" w:rsidP="00A042B5">
            <w:pPr>
              <w:jc w:val="both"/>
              <w:rPr>
                <w:rFonts w:cs="Arial"/>
                <w:szCs w:val="24"/>
              </w:rPr>
            </w:pPr>
            <w:r w:rsidRPr="00556FE4">
              <w:rPr>
                <w:rFonts w:cs="Arial"/>
                <w:szCs w:val="24"/>
              </w:rPr>
              <w:t xml:space="preserve">Noviembre 01 de 2005 </w:t>
            </w:r>
          </w:p>
          <w:p w:rsidR="00162EAE" w:rsidRPr="00556FE4" w:rsidRDefault="00162EAE" w:rsidP="00A042B5">
            <w:pPr>
              <w:jc w:val="both"/>
              <w:rPr>
                <w:rFonts w:cs="Arial"/>
                <w:szCs w:val="24"/>
              </w:rPr>
            </w:pPr>
            <w:r w:rsidRPr="00556FE4">
              <w:rPr>
                <w:rFonts w:cs="Arial"/>
                <w:szCs w:val="24"/>
              </w:rPr>
              <w:t>Acta 07</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162EAE" w:rsidRPr="00162EAE" w:rsidRDefault="00162EAE" w:rsidP="00A042B5">
            <w:pPr>
              <w:jc w:val="both"/>
              <w:rPr>
                <w:rFonts w:cs="Arial"/>
                <w:szCs w:val="24"/>
              </w:rPr>
            </w:pPr>
            <w:r w:rsidRPr="00556FE4">
              <w:rPr>
                <w:rFonts w:cs="Arial"/>
                <w:szCs w:val="24"/>
              </w:rPr>
              <w:t xml:space="preserve">Por medio del cual se crea y autoriza la iniciación del Programa Académico de Postgrado de Especialización en Gestión de </w:t>
            </w:r>
            <w:smartTag w:uri="urn:schemas-microsoft-com:office:smarttags" w:element="PersonName">
              <w:smartTagPr>
                <w:attr w:name="ProductID" w:val="la Responsabilidad Social"/>
              </w:smartTagPr>
              <w:smartTag w:uri="urn:schemas-microsoft-com:office:smarttags" w:element="PersonName">
                <w:smartTagPr>
                  <w:attr w:name="ProductID" w:val="la Responsabilidad"/>
                </w:smartTagPr>
                <w:r w:rsidRPr="00556FE4">
                  <w:rPr>
                    <w:rFonts w:cs="Arial"/>
                    <w:szCs w:val="24"/>
                  </w:rPr>
                  <w:t>la Responsabilidad</w:t>
                </w:r>
              </w:smartTag>
              <w:r w:rsidRPr="00556FE4">
                <w:rPr>
                  <w:rFonts w:cs="Arial"/>
                  <w:szCs w:val="24"/>
                </w:rPr>
                <w:t xml:space="preserve"> Social</w:t>
              </w:r>
            </w:smartTag>
            <w:r w:rsidRPr="00556FE4">
              <w:rPr>
                <w:rFonts w:cs="Arial"/>
                <w:szCs w:val="24"/>
              </w:rPr>
              <w:t xml:space="preserve"> Empresarial en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556FE4">
                  <w:rPr>
                    <w:rFonts w:cs="Arial"/>
                    <w:szCs w:val="24"/>
                  </w:rPr>
                  <w:t>la Fundación</w:t>
                </w:r>
              </w:smartTag>
              <w:r w:rsidRPr="00556FE4">
                <w:rPr>
                  <w:rFonts w:cs="Arial"/>
                  <w:szCs w:val="24"/>
                </w:rPr>
                <w:t xml:space="preserve"> Universitaria</w:t>
              </w:r>
            </w:smartTag>
            <w:r w:rsidRPr="00556FE4">
              <w:rPr>
                <w:rFonts w:cs="Arial"/>
                <w:szCs w:val="24"/>
              </w:rPr>
              <w:t xml:space="preserve"> Luis Amigó.</w:t>
            </w:r>
            <w:r>
              <w:rPr>
                <w:rFonts w:cs="Arial"/>
                <w:szCs w:val="24"/>
              </w:rPr>
              <w:t xml:space="preserve"> </w:t>
            </w:r>
            <w:r w:rsidRPr="002D0D65">
              <w:rPr>
                <w:rFonts w:cs="Arial"/>
                <w:b/>
                <w:szCs w:val="24"/>
              </w:rPr>
              <w:t>INAPLICABLE</w:t>
            </w:r>
          </w:p>
        </w:tc>
      </w:tr>
      <w:tr w:rsidR="00162EAE"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FFCCFF"/>
          </w:tcPr>
          <w:p w:rsidR="00162EAE" w:rsidRPr="00556FE4" w:rsidRDefault="00162EAE" w:rsidP="00A042B5">
            <w:pPr>
              <w:jc w:val="both"/>
              <w:rPr>
                <w:rFonts w:cs="Arial"/>
                <w:szCs w:val="24"/>
              </w:rPr>
            </w:pPr>
            <w:r w:rsidRPr="00556FE4">
              <w:rPr>
                <w:rFonts w:cs="Arial"/>
                <w:szCs w:val="24"/>
              </w:rPr>
              <w:t>07</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162EAE" w:rsidRPr="00556FE4" w:rsidRDefault="00162EAE" w:rsidP="00A042B5">
            <w:pPr>
              <w:jc w:val="both"/>
              <w:rPr>
                <w:rFonts w:cs="Arial"/>
                <w:szCs w:val="24"/>
              </w:rPr>
            </w:pPr>
            <w:r w:rsidRPr="00556FE4">
              <w:rPr>
                <w:rFonts w:cs="Arial"/>
                <w:szCs w:val="24"/>
              </w:rPr>
              <w:t xml:space="preserve">Noviembre 01 de 2005 </w:t>
            </w:r>
          </w:p>
          <w:p w:rsidR="00162EAE" w:rsidRPr="00556FE4" w:rsidRDefault="00162EAE" w:rsidP="00A042B5">
            <w:pPr>
              <w:jc w:val="both"/>
              <w:rPr>
                <w:rFonts w:cs="Arial"/>
                <w:szCs w:val="24"/>
              </w:rPr>
            </w:pPr>
            <w:r w:rsidRPr="00556FE4">
              <w:rPr>
                <w:rFonts w:cs="Arial"/>
                <w:szCs w:val="24"/>
              </w:rPr>
              <w:t>Acta 07</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162EAE" w:rsidRPr="00162EAE" w:rsidRDefault="00162EAE" w:rsidP="00A042B5">
            <w:pPr>
              <w:jc w:val="both"/>
              <w:rPr>
                <w:rFonts w:cs="Arial"/>
                <w:szCs w:val="24"/>
              </w:rPr>
            </w:pPr>
            <w:r w:rsidRPr="00556FE4">
              <w:rPr>
                <w:rFonts w:cs="Arial"/>
                <w:szCs w:val="24"/>
              </w:rPr>
              <w:t xml:space="preserve">Por medio del cual se aprueban los Estándares de Calidad del Programa de Pregrado de Desarrollo Familiar de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556FE4">
                  <w:rPr>
                    <w:rFonts w:cs="Arial"/>
                    <w:szCs w:val="24"/>
                  </w:rPr>
                  <w:t>la Fundación</w:t>
                </w:r>
              </w:smartTag>
              <w:r w:rsidRPr="00556FE4">
                <w:rPr>
                  <w:rFonts w:cs="Arial"/>
                  <w:szCs w:val="24"/>
                </w:rPr>
                <w:t xml:space="preserve"> Universitaria</w:t>
              </w:r>
            </w:smartTag>
            <w:r w:rsidRPr="00556FE4">
              <w:rPr>
                <w:rFonts w:cs="Arial"/>
                <w:szCs w:val="24"/>
              </w:rPr>
              <w:t xml:space="preserve"> Luis Amigó.</w:t>
            </w:r>
            <w:r>
              <w:rPr>
                <w:rFonts w:cs="Arial"/>
                <w:szCs w:val="24"/>
              </w:rPr>
              <w:t xml:space="preserve"> </w:t>
            </w:r>
            <w:r w:rsidRPr="00162EAE">
              <w:rPr>
                <w:rFonts w:cs="Arial"/>
                <w:szCs w:val="24"/>
              </w:rPr>
              <w:t>INAPLICABLE</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08</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Noviembre 01 de 2005 </w:t>
            </w:r>
          </w:p>
          <w:p w:rsidR="00162EAE" w:rsidRPr="00556FE4" w:rsidRDefault="00162EAE" w:rsidP="00A042B5">
            <w:pPr>
              <w:jc w:val="both"/>
              <w:rPr>
                <w:rFonts w:cs="Arial"/>
                <w:szCs w:val="24"/>
              </w:rPr>
            </w:pPr>
            <w:r w:rsidRPr="00556FE4">
              <w:rPr>
                <w:rFonts w:cs="Arial"/>
                <w:szCs w:val="24"/>
              </w:rPr>
              <w:t>Acta 07</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extiende el Programa Académico de Tecnología en Costos y Tributaria al Centro Regional Manizales de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556FE4">
                  <w:rPr>
                    <w:rFonts w:cs="Arial"/>
                    <w:szCs w:val="24"/>
                  </w:rPr>
                  <w:t>la Fundación</w:t>
                </w:r>
              </w:smartTag>
              <w:r w:rsidRPr="00556FE4">
                <w:rPr>
                  <w:rFonts w:cs="Arial"/>
                  <w:szCs w:val="24"/>
                </w:rPr>
                <w:t xml:space="preserve"> Universitaria</w:t>
              </w:r>
            </w:smartTag>
            <w:r w:rsidRPr="00556FE4">
              <w:rPr>
                <w:rFonts w:cs="Arial"/>
                <w:szCs w:val="24"/>
              </w:rPr>
              <w:t xml:space="preserve"> Luis Amigó.</w:t>
            </w:r>
            <w:r>
              <w:rPr>
                <w:rFonts w:cs="Arial"/>
                <w:szCs w:val="24"/>
              </w:rPr>
              <w:t xml:space="preserve"> </w:t>
            </w:r>
            <w:r>
              <w:rPr>
                <w:rFonts w:cs="Arial"/>
                <w:b/>
                <w:szCs w:val="24"/>
              </w:rPr>
              <w:t xml:space="preserve">INAPLICABLE </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09</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Noviembre 01 de 2005 </w:t>
            </w:r>
          </w:p>
          <w:p w:rsidR="00162EAE" w:rsidRPr="00556FE4" w:rsidRDefault="00162EAE" w:rsidP="00A042B5">
            <w:pPr>
              <w:jc w:val="both"/>
              <w:rPr>
                <w:rFonts w:cs="Arial"/>
                <w:szCs w:val="24"/>
              </w:rPr>
            </w:pPr>
            <w:r w:rsidRPr="00556FE4">
              <w:rPr>
                <w:rFonts w:cs="Arial"/>
                <w:szCs w:val="24"/>
              </w:rPr>
              <w:t>Acta 07</w:t>
            </w:r>
          </w:p>
        </w:tc>
        <w:tc>
          <w:tcPr>
            <w:tcW w:w="10348" w:type="dxa"/>
            <w:shd w:val="clear" w:color="auto" w:fill="FFCCFF"/>
          </w:tcPr>
          <w:p w:rsidR="00162EAE" w:rsidRPr="00574B3F" w:rsidRDefault="00162EAE" w:rsidP="00A042B5">
            <w:pPr>
              <w:jc w:val="both"/>
              <w:rPr>
                <w:rFonts w:cs="Arial"/>
                <w:b/>
                <w:szCs w:val="24"/>
              </w:rPr>
            </w:pPr>
            <w:r w:rsidRPr="00556FE4">
              <w:rPr>
                <w:rFonts w:cs="Arial"/>
                <w:szCs w:val="24"/>
              </w:rPr>
              <w:t xml:space="preserve">Por medio del cual se ratifica el Revisor Fiscal de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556FE4">
                  <w:rPr>
                    <w:rFonts w:cs="Arial"/>
                    <w:szCs w:val="24"/>
                  </w:rPr>
                  <w:t>la Fundación</w:t>
                </w:r>
              </w:smartTag>
              <w:r w:rsidRPr="00556FE4">
                <w:rPr>
                  <w:rFonts w:cs="Arial"/>
                  <w:szCs w:val="24"/>
                </w:rPr>
                <w:t xml:space="preserve"> Universitaria</w:t>
              </w:r>
            </w:smartTag>
            <w:r w:rsidRPr="00556FE4">
              <w:rPr>
                <w:rFonts w:cs="Arial"/>
                <w:szCs w:val="24"/>
              </w:rPr>
              <w:t xml:space="preserve"> Luis Amigó, para el período comprendido entre los años 2005 y 2006 (Se ratifica al señor Orlando León Tarazona como Revisor Fiscal para el período comprendido entre el 03 de septiembre de 2005 y el 02 de septiembre de 2006).</w:t>
            </w:r>
            <w:r>
              <w:rPr>
                <w:rFonts w:cs="Arial"/>
                <w:szCs w:val="24"/>
              </w:rPr>
              <w:t xml:space="preserve"> </w:t>
            </w:r>
            <w:r>
              <w:rPr>
                <w:rFonts w:cs="Arial"/>
                <w:b/>
                <w:szCs w:val="24"/>
              </w:rPr>
              <w:t>INAPLICABLE SE RENUEVA AÑO POR AÑO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10</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Diciembre 06 de 2005 </w:t>
            </w:r>
          </w:p>
          <w:p w:rsidR="00162EAE" w:rsidRPr="00556FE4" w:rsidRDefault="00162EAE" w:rsidP="00A042B5">
            <w:pPr>
              <w:jc w:val="both"/>
              <w:rPr>
                <w:rFonts w:cs="Arial"/>
                <w:szCs w:val="24"/>
              </w:rPr>
            </w:pPr>
            <w:r w:rsidRPr="00556FE4">
              <w:rPr>
                <w:rFonts w:cs="Arial"/>
                <w:szCs w:val="24"/>
              </w:rPr>
              <w:t>Acta 08</w:t>
            </w:r>
          </w:p>
        </w:tc>
        <w:tc>
          <w:tcPr>
            <w:tcW w:w="10348" w:type="dxa"/>
            <w:shd w:val="clear" w:color="auto" w:fill="FFCCFF"/>
          </w:tcPr>
          <w:p w:rsidR="00162EAE" w:rsidRPr="00574B3F" w:rsidRDefault="00162EAE" w:rsidP="00A042B5">
            <w:pPr>
              <w:jc w:val="both"/>
              <w:rPr>
                <w:rFonts w:cs="Arial"/>
                <w:b/>
                <w:szCs w:val="24"/>
              </w:rPr>
            </w:pPr>
            <w:r w:rsidRPr="00556FE4">
              <w:rPr>
                <w:rFonts w:cs="Arial"/>
                <w:szCs w:val="24"/>
              </w:rPr>
              <w:t xml:space="preserve">Por medio del cual se aprueban los Estándares de Calidad del Programa de Tecnología en Sistemas de Información, metodología presencial en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556FE4">
                  <w:rPr>
                    <w:rFonts w:cs="Arial"/>
                    <w:szCs w:val="24"/>
                  </w:rPr>
                  <w:t>la Fundación</w:t>
                </w:r>
              </w:smartTag>
              <w:r w:rsidRPr="00556FE4">
                <w:rPr>
                  <w:rFonts w:cs="Arial"/>
                  <w:szCs w:val="24"/>
                </w:rPr>
                <w:t xml:space="preserve"> Universitaria</w:t>
              </w:r>
            </w:smartTag>
            <w:r w:rsidRPr="00556FE4">
              <w:rPr>
                <w:rFonts w:cs="Arial"/>
                <w:szCs w:val="24"/>
              </w:rPr>
              <w:t xml:space="preserve"> Luis Amigó.</w:t>
            </w:r>
            <w:r>
              <w:rPr>
                <w:rFonts w:cs="Arial"/>
                <w:szCs w:val="24"/>
              </w:rPr>
              <w:t xml:space="preserve"> </w:t>
            </w:r>
            <w:r>
              <w:rPr>
                <w:rFonts w:cs="Arial"/>
                <w:b/>
                <w:szCs w:val="24"/>
              </w:rPr>
              <w:t>INAPLICABLE</w:t>
            </w:r>
          </w:p>
        </w:tc>
      </w:tr>
      <w:tr w:rsidR="00162EAE" w:rsidRPr="00556FE4" w:rsidTr="00E117A2">
        <w:tc>
          <w:tcPr>
            <w:tcW w:w="988" w:type="dxa"/>
            <w:shd w:val="clear" w:color="auto" w:fill="39F52B"/>
          </w:tcPr>
          <w:p w:rsidR="00162EAE" w:rsidRPr="004A0358" w:rsidRDefault="00162EAE" w:rsidP="00A042B5">
            <w:pPr>
              <w:jc w:val="both"/>
              <w:rPr>
                <w:rFonts w:cs="Arial"/>
                <w:szCs w:val="24"/>
              </w:rPr>
            </w:pPr>
            <w:r w:rsidRPr="004A0358">
              <w:rPr>
                <w:rFonts w:cs="Arial"/>
                <w:szCs w:val="24"/>
              </w:rPr>
              <w:t>11</w:t>
            </w:r>
          </w:p>
        </w:tc>
        <w:tc>
          <w:tcPr>
            <w:tcW w:w="1917" w:type="dxa"/>
            <w:shd w:val="clear" w:color="auto" w:fill="39F52B"/>
          </w:tcPr>
          <w:p w:rsidR="00162EAE" w:rsidRPr="004A0358" w:rsidRDefault="00162EAE" w:rsidP="00A042B5">
            <w:pPr>
              <w:jc w:val="both"/>
              <w:rPr>
                <w:rFonts w:cs="Arial"/>
                <w:szCs w:val="24"/>
              </w:rPr>
            </w:pPr>
            <w:r w:rsidRPr="004A0358">
              <w:rPr>
                <w:rFonts w:cs="Arial"/>
                <w:szCs w:val="24"/>
              </w:rPr>
              <w:t xml:space="preserve">Diciembre 06 de 2005 </w:t>
            </w:r>
          </w:p>
          <w:p w:rsidR="00162EAE" w:rsidRPr="004A0358" w:rsidRDefault="00162EAE" w:rsidP="00A042B5">
            <w:pPr>
              <w:jc w:val="both"/>
              <w:rPr>
                <w:rFonts w:cs="Arial"/>
                <w:szCs w:val="24"/>
              </w:rPr>
            </w:pPr>
            <w:r w:rsidRPr="004A0358">
              <w:rPr>
                <w:rFonts w:cs="Arial"/>
                <w:szCs w:val="24"/>
              </w:rPr>
              <w:t>Acta 08</w:t>
            </w:r>
          </w:p>
        </w:tc>
        <w:tc>
          <w:tcPr>
            <w:tcW w:w="10348" w:type="dxa"/>
            <w:shd w:val="clear" w:color="auto" w:fill="39F52B"/>
          </w:tcPr>
          <w:p w:rsidR="00162EAE" w:rsidRPr="004A0358" w:rsidRDefault="00162EAE" w:rsidP="004A0358">
            <w:pPr>
              <w:jc w:val="both"/>
              <w:rPr>
                <w:rFonts w:cs="Arial"/>
                <w:b/>
                <w:szCs w:val="24"/>
              </w:rPr>
            </w:pPr>
            <w:r w:rsidRPr="004A0358">
              <w:rPr>
                <w:rFonts w:cs="Arial"/>
                <w:szCs w:val="24"/>
              </w:rPr>
              <w:t xml:space="preserve">Por medio del cual se crea el Departamento de Fondo Editorial de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4A0358">
                  <w:rPr>
                    <w:rFonts w:cs="Arial"/>
                    <w:szCs w:val="24"/>
                  </w:rPr>
                  <w:t>la Fundación</w:t>
                </w:r>
              </w:smartTag>
              <w:r w:rsidRPr="004A0358">
                <w:rPr>
                  <w:rFonts w:cs="Arial"/>
                  <w:szCs w:val="24"/>
                </w:rPr>
                <w:t xml:space="preserve"> Universitaria</w:t>
              </w:r>
            </w:smartTag>
            <w:r w:rsidRPr="004A0358">
              <w:rPr>
                <w:rFonts w:cs="Arial"/>
                <w:szCs w:val="24"/>
              </w:rPr>
              <w:t xml:space="preserve"> Luis Amigó. </w:t>
            </w:r>
            <w:r w:rsidR="004A0358">
              <w:rPr>
                <w:rFonts w:cs="Arial"/>
                <w:b/>
                <w:szCs w:val="24"/>
              </w:rPr>
              <w:t>VIGENTE.</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01</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Febrero 07 de 2006 </w:t>
            </w:r>
          </w:p>
          <w:p w:rsidR="00162EAE" w:rsidRPr="00556FE4" w:rsidRDefault="00162EAE" w:rsidP="00A042B5">
            <w:pPr>
              <w:jc w:val="both"/>
              <w:rPr>
                <w:rFonts w:cs="Arial"/>
                <w:szCs w:val="24"/>
              </w:rPr>
            </w:pPr>
            <w:r w:rsidRPr="00556FE4">
              <w:rPr>
                <w:rFonts w:cs="Arial"/>
                <w:szCs w:val="24"/>
              </w:rPr>
              <w:t>Acta 01</w:t>
            </w:r>
          </w:p>
        </w:tc>
        <w:tc>
          <w:tcPr>
            <w:tcW w:w="10348" w:type="dxa"/>
            <w:shd w:val="clear" w:color="auto" w:fill="FFCCFF"/>
          </w:tcPr>
          <w:p w:rsidR="00162EAE" w:rsidRPr="00574B3F" w:rsidRDefault="00162EAE" w:rsidP="00A042B5">
            <w:pPr>
              <w:jc w:val="both"/>
              <w:rPr>
                <w:rFonts w:cs="Arial"/>
                <w:b/>
                <w:szCs w:val="24"/>
              </w:rPr>
            </w:pPr>
            <w:r w:rsidRPr="00556FE4">
              <w:rPr>
                <w:rFonts w:cs="Arial"/>
                <w:szCs w:val="24"/>
              </w:rPr>
              <w:t xml:space="preserve">Por medio del cual se adapta el Reglamento Interno de Trabajo de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556FE4">
                  <w:rPr>
                    <w:rFonts w:cs="Arial"/>
                    <w:szCs w:val="24"/>
                  </w:rPr>
                  <w:t>la Fundación</w:t>
                </w:r>
              </w:smartTag>
              <w:r w:rsidRPr="00556FE4">
                <w:rPr>
                  <w:rFonts w:cs="Arial"/>
                  <w:szCs w:val="24"/>
                </w:rPr>
                <w:t xml:space="preserve"> Universitaria</w:t>
              </w:r>
            </w:smartTag>
            <w:r w:rsidRPr="00556FE4">
              <w:rPr>
                <w:rFonts w:cs="Arial"/>
                <w:szCs w:val="24"/>
              </w:rPr>
              <w:t xml:space="preserve"> Luis Amigó conforme a lo dispuesto en el Parágrafo 1º del Artículo 9 de </w:t>
            </w:r>
            <w:smartTag w:uri="urn:schemas-microsoft-com:office:smarttags" w:element="PersonName">
              <w:smartTagPr>
                <w:attr w:name="ProductID" w:val="la Ley"/>
              </w:smartTagPr>
              <w:r w:rsidRPr="00556FE4">
                <w:rPr>
                  <w:rFonts w:cs="Arial"/>
                  <w:szCs w:val="24"/>
                </w:rPr>
                <w:t>la Ley</w:t>
              </w:r>
            </w:smartTag>
            <w:r w:rsidRPr="00556FE4">
              <w:rPr>
                <w:rFonts w:cs="Arial"/>
                <w:szCs w:val="24"/>
              </w:rPr>
              <w:t xml:space="preserve"> 1010 relativo al acoso laboral.</w:t>
            </w:r>
            <w:r>
              <w:rPr>
                <w:rFonts w:cs="Arial"/>
                <w:szCs w:val="24"/>
              </w:rPr>
              <w:t xml:space="preserve"> </w:t>
            </w:r>
            <w:r>
              <w:rPr>
                <w:rFonts w:cs="Arial"/>
                <w:b/>
                <w:szCs w:val="24"/>
              </w:rPr>
              <w:t>INAPLICABLE</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02</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Febrero 07 de 2006</w:t>
            </w:r>
          </w:p>
          <w:p w:rsidR="00162EAE" w:rsidRPr="00556FE4" w:rsidRDefault="00162EAE" w:rsidP="00A042B5">
            <w:pPr>
              <w:jc w:val="both"/>
              <w:rPr>
                <w:rFonts w:cs="Arial"/>
                <w:szCs w:val="24"/>
              </w:rPr>
            </w:pPr>
            <w:r w:rsidRPr="00556FE4">
              <w:rPr>
                <w:rFonts w:cs="Arial"/>
                <w:szCs w:val="24"/>
              </w:rPr>
              <w:t>Acta 01</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delega al Rector General de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556FE4">
                  <w:rPr>
                    <w:rFonts w:cs="Arial"/>
                    <w:szCs w:val="24"/>
                  </w:rPr>
                  <w:t>la Fundación</w:t>
                </w:r>
              </w:smartTag>
              <w:r w:rsidRPr="00556FE4">
                <w:rPr>
                  <w:rFonts w:cs="Arial"/>
                  <w:szCs w:val="24"/>
                </w:rPr>
                <w:t xml:space="preserve"> Universitaria</w:t>
              </w:r>
            </w:smartTag>
            <w:r w:rsidRPr="00556FE4">
              <w:rPr>
                <w:rFonts w:cs="Arial"/>
                <w:szCs w:val="24"/>
              </w:rPr>
              <w:t xml:space="preserve"> Luis Amigó para recibir donaciones hasta por $20.000.000 (veinte millones de pesos), sin necesidad de autorización expresa del Consejo Superior.</w:t>
            </w:r>
            <w:r>
              <w:rPr>
                <w:rFonts w:cs="Arial"/>
                <w:szCs w:val="24"/>
              </w:rPr>
              <w:t xml:space="preserve"> </w:t>
            </w:r>
            <w:r>
              <w:rPr>
                <w:rFonts w:cs="Arial"/>
                <w:b/>
                <w:szCs w:val="24"/>
              </w:rPr>
              <w:t>INAPLICABLE POR CUMPLIMIENTO DE SU OBJETO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03</w:t>
            </w:r>
          </w:p>
        </w:tc>
        <w:tc>
          <w:tcPr>
            <w:tcW w:w="1917" w:type="dxa"/>
            <w:shd w:val="clear" w:color="auto" w:fill="FFCCFF"/>
          </w:tcPr>
          <w:p w:rsidR="00162EAE" w:rsidRPr="002D0D65" w:rsidRDefault="00162EAE" w:rsidP="00A042B5">
            <w:pPr>
              <w:jc w:val="both"/>
              <w:rPr>
                <w:rFonts w:cs="Arial"/>
                <w:sz w:val="22"/>
              </w:rPr>
            </w:pPr>
            <w:r w:rsidRPr="002D0D65">
              <w:rPr>
                <w:rFonts w:cs="Arial"/>
                <w:sz w:val="22"/>
              </w:rPr>
              <w:t xml:space="preserve">Mayo 09 de 2006 </w:t>
            </w:r>
          </w:p>
          <w:p w:rsidR="00162EAE" w:rsidRPr="00556FE4" w:rsidRDefault="00162EAE" w:rsidP="00A042B5">
            <w:pPr>
              <w:jc w:val="both"/>
              <w:rPr>
                <w:rFonts w:cs="Arial"/>
                <w:szCs w:val="24"/>
              </w:rPr>
            </w:pPr>
            <w:r w:rsidRPr="002D0D65">
              <w:rPr>
                <w:rFonts w:cs="Arial"/>
                <w:sz w:val="22"/>
              </w:rPr>
              <w:t>Acta 02</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Por medio del cual se concede el Título Honoris Causa de Doctor en Ciencias Humanas al doctor Jaime Sanín Echeverry.</w:t>
            </w:r>
            <w:r>
              <w:rPr>
                <w:rFonts w:cs="Arial"/>
                <w:szCs w:val="24"/>
              </w:rPr>
              <w:t xml:space="preserve"> </w:t>
            </w:r>
            <w:r>
              <w:rPr>
                <w:rFonts w:cs="Arial"/>
                <w:b/>
                <w:szCs w:val="24"/>
              </w:rPr>
              <w:t>INAPLICABLE POR CUMPLIMIENTO DE SU OBJETO</w:t>
            </w:r>
          </w:p>
        </w:tc>
      </w:tr>
    </w:tbl>
    <w:p w:rsidR="00D3517B" w:rsidRDefault="00D3517B"/>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917"/>
        <w:gridCol w:w="10348"/>
      </w:tblGrid>
      <w:tr w:rsidR="00D3517B" w:rsidRPr="00D3517B" w:rsidTr="00D3517B">
        <w:tc>
          <w:tcPr>
            <w:tcW w:w="988" w:type="dxa"/>
            <w:shd w:val="clear" w:color="auto" w:fill="33CCFF"/>
          </w:tcPr>
          <w:p w:rsidR="00D3517B" w:rsidRPr="00D3517B" w:rsidRDefault="00D3517B" w:rsidP="00D3517B">
            <w:pPr>
              <w:rPr>
                <w:rFonts w:cs="Arial"/>
                <w:b/>
                <w:sz w:val="20"/>
                <w:szCs w:val="20"/>
              </w:rPr>
            </w:pPr>
            <w:r>
              <w:rPr>
                <w:rFonts w:cs="Arial"/>
                <w:b/>
                <w:sz w:val="20"/>
                <w:szCs w:val="20"/>
              </w:rPr>
              <w:t>Acuerdo No.</w:t>
            </w:r>
          </w:p>
        </w:tc>
        <w:tc>
          <w:tcPr>
            <w:tcW w:w="1917" w:type="dxa"/>
            <w:shd w:val="clear" w:color="auto" w:fill="33CCFF"/>
          </w:tcPr>
          <w:p w:rsidR="00D3517B" w:rsidRPr="00D3517B" w:rsidRDefault="00D3517B" w:rsidP="00D3517B">
            <w:pPr>
              <w:rPr>
                <w:rFonts w:cs="Arial"/>
                <w:b/>
                <w:sz w:val="20"/>
                <w:szCs w:val="20"/>
              </w:rPr>
            </w:pPr>
            <w:r>
              <w:rPr>
                <w:rFonts w:cs="Arial"/>
                <w:b/>
                <w:sz w:val="20"/>
                <w:szCs w:val="20"/>
              </w:rPr>
              <w:t xml:space="preserve">Acta/Día/Mes/Año </w:t>
            </w:r>
          </w:p>
        </w:tc>
        <w:tc>
          <w:tcPr>
            <w:tcW w:w="10348" w:type="dxa"/>
            <w:shd w:val="clear" w:color="auto" w:fill="33CCFF"/>
          </w:tcPr>
          <w:p w:rsidR="00D3517B" w:rsidRPr="00D3517B" w:rsidRDefault="00D3517B" w:rsidP="00D3517B">
            <w:pPr>
              <w:rPr>
                <w:rFonts w:cs="Arial"/>
                <w:b/>
                <w:sz w:val="20"/>
                <w:szCs w:val="20"/>
              </w:rPr>
            </w:pPr>
            <w:r>
              <w:rPr>
                <w:rFonts w:cs="Arial"/>
                <w:b/>
                <w:sz w:val="20"/>
                <w:szCs w:val="20"/>
              </w:rPr>
              <w:t xml:space="preserve">Asunto </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04</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Junio 06 de 2006 </w:t>
            </w:r>
          </w:p>
          <w:p w:rsidR="00162EAE" w:rsidRPr="00556FE4" w:rsidRDefault="00162EAE" w:rsidP="00A042B5">
            <w:pPr>
              <w:jc w:val="both"/>
              <w:rPr>
                <w:rFonts w:cs="Arial"/>
                <w:szCs w:val="24"/>
              </w:rPr>
            </w:pPr>
            <w:r w:rsidRPr="00556FE4">
              <w:rPr>
                <w:rFonts w:cs="Arial"/>
                <w:szCs w:val="24"/>
              </w:rPr>
              <w:t>Acta 03</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crea </w:t>
            </w:r>
            <w:smartTag w:uri="urn:schemas-microsoft-com:office:smarttags" w:element="PersonName">
              <w:smartTagPr>
                <w:attr w:name="ProductID" w:val="la Escuela T￩cnica"/>
              </w:smartTagPr>
              <w:smartTag w:uri="urn:schemas-microsoft-com:office:smarttags" w:element="PersonName">
                <w:smartTagPr>
                  <w:attr w:name="ProductID" w:val="la Escuela"/>
                </w:smartTagPr>
                <w:r w:rsidRPr="00556FE4">
                  <w:rPr>
                    <w:rFonts w:cs="Arial"/>
                    <w:szCs w:val="24"/>
                  </w:rPr>
                  <w:t>la Escuela</w:t>
                </w:r>
              </w:smartTag>
              <w:r w:rsidRPr="00556FE4">
                <w:rPr>
                  <w:rFonts w:cs="Arial"/>
                  <w:szCs w:val="24"/>
                </w:rPr>
                <w:t xml:space="preserve"> Técnica</w:t>
              </w:r>
            </w:smartTag>
            <w:r w:rsidRPr="00556FE4">
              <w:rPr>
                <w:rFonts w:cs="Arial"/>
                <w:szCs w:val="24"/>
              </w:rPr>
              <w:t xml:space="preserve"> de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556FE4">
                  <w:rPr>
                    <w:rFonts w:cs="Arial"/>
                    <w:szCs w:val="24"/>
                  </w:rPr>
                  <w:t>la Fundación</w:t>
                </w:r>
              </w:smartTag>
              <w:r w:rsidRPr="00556FE4">
                <w:rPr>
                  <w:rFonts w:cs="Arial"/>
                  <w:szCs w:val="24"/>
                </w:rPr>
                <w:t xml:space="preserve">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05</w:t>
            </w:r>
          </w:p>
          <w:p w:rsidR="00162EAE" w:rsidRPr="00556FE4" w:rsidRDefault="00162EAE" w:rsidP="00A042B5">
            <w:pPr>
              <w:jc w:val="both"/>
              <w:rPr>
                <w:rFonts w:cs="Arial"/>
                <w:szCs w:val="24"/>
              </w:rPr>
            </w:pPr>
          </w:p>
          <w:p w:rsidR="00162EAE" w:rsidRPr="00556FE4" w:rsidRDefault="00162EAE" w:rsidP="00A042B5">
            <w:pPr>
              <w:jc w:val="both"/>
              <w:rPr>
                <w:rFonts w:cs="Arial"/>
                <w:szCs w:val="24"/>
              </w:rPr>
            </w:pP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Agosto 08 de 2006 </w:t>
            </w:r>
          </w:p>
          <w:p w:rsidR="00162EAE" w:rsidRPr="00556FE4" w:rsidRDefault="00162EAE" w:rsidP="00A042B5">
            <w:pPr>
              <w:jc w:val="both"/>
              <w:rPr>
                <w:rFonts w:cs="Arial"/>
                <w:szCs w:val="24"/>
              </w:rPr>
            </w:pPr>
            <w:r w:rsidRPr="00556FE4">
              <w:rPr>
                <w:rFonts w:cs="Arial"/>
                <w:szCs w:val="24"/>
              </w:rPr>
              <w:t>Acta 04</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adopta el Proyecto Educativo Institucional en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556FE4">
                  <w:rPr>
                    <w:rFonts w:cs="Arial"/>
                    <w:szCs w:val="24"/>
                  </w:rPr>
                  <w:t>la Fundación</w:t>
                </w:r>
              </w:smartTag>
              <w:r w:rsidRPr="00556FE4">
                <w:rPr>
                  <w:rFonts w:cs="Arial"/>
                  <w:szCs w:val="24"/>
                </w:rPr>
                <w:t xml:space="preserve"> Universitaria</w:t>
              </w:r>
            </w:smartTag>
            <w:r w:rsidRPr="00556FE4">
              <w:rPr>
                <w:rFonts w:cs="Arial"/>
                <w:szCs w:val="24"/>
              </w:rPr>
              <w:t xml:space="preserve"> Luis Amigó.</w:t>
            </w:r>
            <w:r>
              <w:rPr>
                <w:rFonts w:cs="Arial"/>
                <w:b/>
                <w:szCs w:val="24"/>
              </w:rPr>
              <w:t xml:space="preserve"> INAPLICABLE. VIGENTE EL ACUERDO ACADÉMICO N°04 DEL 10 DE JULIO DE 2012 </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06</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Octubre 03 de 2006</w:t>
            </w:r>
          </w:p>
          <w:p w:rsidR="00162EAE" w:rsidRPr="00556FE4" w:rsidRDefault="00162EAE" w:rsidP="00A042B5">
            <w:pPr>
              <w:jc w:val="both"/>
              <w:rPr>
                <w:rFonts w:cs="Arial"/>
                <w:szCs w:val="24"/>
              </w:rPr>
            </w:pPr>
            <w:r w:rsidRPr="00556FE4">
              <w:rPr>
                <w:rFonts w:cs="Arial"/>
                <w:szCs w:val="24"/>
              </w:rPr>
              <w:t>Acta 05</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crea y autoriza la iniciación del Programa Académico de Postgrado de Especialización en Gerencia de Tecnología en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556FE4">
                  <w:rPr>
                    <w:rFonts w:cs="Arial"/>
                    <w:szCs w:val="24"/>
                  </w:rPr>
                  <w:t>la Fundación</w:t>
                </w:r>
              </w:smartTag>
              <w:r w:rsidRPr="00556FE4">
                <w:rPr>
                  <w:rFonts w:cs="Arial"/>
                  <w:szCs w:val="24"/>
                </w:rPr>
                <w:t xml:space="preserve"> Universitaria</w:t>
              </w:r>
            </w:smartTag>
            <w:r w:rsidRPr="00556FE4">
              <w:rPr>
                <w:rFonts w:cs="Arial"/>
                <w:szCs w:val="24"/>
              </w:rPr>
              <w:t xml:space="preserve"> Luis Amigó, metodología Presencial, 24 Créditos.</w:t>
            </w:r>
            <w:r>
              <w:rPr>
                <w:rFonts w:cs="Arial"/>
                <w:szCs w:val="24"/>
              </w:rPr>
              <w:t xml:space="preserve"> </w:t>
            </w:r>
            <w:r>
              <w:rPr>
                <w:rFonts w:cs="Arial"/>
                <w:b/>
                <w:szCs w:val="24"/>
              </w:rPr>
              <w:t>INAPLICABLE POR CUMPLIMIENTO DE SU OBJETO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07</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Noviembre 14 de 2006 </w:t>
            </w:r>
          </w:p>
          <w:p w:rsidR="00162EAE" w:rsidRPr="00556FE4" w:rsidRDefault="00162EAE" w:rsidP="00A042B5">
            <w:pPr>
              <w:jc w:val="both"/>
              <w:rPr>
                <w:rFonts w:cs="Arial"/>
                <w:szCs w:val="24"/>
              </w:rPr>
            </w:pPr>
            <w:r w:rsidRPr="00556FE4">
              <w:rPr>
                <w:rFonts w:cs="Arial"/>
                <w:szCs w:val="24"/>
              </w:rPr>
              <w:t>Acta 06</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crea y autoriza la iniciación del Programa Académico de Postgrado de Especialización en Animación Digital en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556FE4">
                  <w:rPr>
                    <w:rFonts w:cs="Arial"/>
                    <w:szCs w:val="24"/>
                  </w:rPr>
                  <w:t>la Fundación</w:t>
                </w:r>
              </w:smartTag>
              <w:r w:rsidRPr="00556FE4">
                <w:rPr>
                  <w:rFonts w:cs="Arial"/>
                  <w:szCs w:val="24"/>
                </w:rPr>
                <w:t xml:space="preserve"> Universitaria</w:t>
              </w:r>
            </w:smartTag>
            <w:r w:rsidRPr="00556FE4">
              <w:rPr>
                <w:rFonts w:cs="Arial"/>
                <w:szCs w:val="24"/>
              </w:rPr>
              <w:t xml:space="preserve"> Luis Amigó, Metodología Presencial, 30 Créditos.</w:t>
            </w:r>
            <w:r>
              <w:rPr>
                <w:rFonts w:cs="Arial"/>
                <w:szCs w:val="24"/>
              </w:rPr>
              <w:t xml:space="preserve"> </w:t>
            </w:r>
            <w:r>
              <w:rPr>
                <w:rFonts w:cs="Arial"/>
                <w:b/>
                <w:szCs w:val="24"/>
              </w:rPr>
              <w:t>INAPLICABLE POR CUMPLIMIENTO DE SU OBJETO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08</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Noviembre 14 de 2006 </w:t>
            </w:r>
          </w:p>
          <w:p w:rsidR="00162EAE" w:rsidRPr="00556FE4" w:rsidRDefault="00162EAE" w:rsidP="00A042B5">
            <w:pPr>
              <w:jc w:val="both"/>
              <w:rPr>
                <w:rFonts w:cs="Arial"/>
                <w:szCs w:val="24"/>
              </w:rPr>
            </w:pPr>
            <w:r w:rsidRPr="00556FE4">
              <w:rPr>
                <w:rFonts w:cs="Arial"/>
                <w:szCs w:val="24"/>
              </w:rPr>
              <w:t>Acta 06</w:t>
            </w:r>
          </w:p>
        </w:tc>
        <w:tc>
          <w:tcPr>
            <w:tcW w:w="10348" w:type="dxa"/>
            <w:shd w:val="clear" w:color="auto" w:fill="FFCCFF"/>
          </w:tcPr>
          <w:p w:rsidR="00162EAE" w:rsidRPr="00F2565C" w:rsidRDefault="00162EAE" w:rsidP="00A042B5">
            <w:pPr>
              <w:jc w:val="both"/>
              <w:rPr>
                <w:rFonts w:cs="Arial"/>
                <w:b/>
                <w:szCs w:val="24"/>
              </w:rPr>
            </w:pPr>
            <w:r w:rsidRPr="00556FE4">
              <w:rPr>
                <w:rFonts w:cs="Arial"/>
                <w:szCs w:val="24"/>
              </w:rPr>
              <w:t xml:space="preserve">Por medio del cual se designa el Revisor Fiscal de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556FE4">
                  <w:rPr>
                    <w:rFonts w:cs="Arial"/>
                    <w:szCs w:val="24"/>
                  </w:rPr>
                  <w:t>la Fundación</w:t>
                </w:r>
              </w:smartTag>
              <w:r w:rsidRPr="00556FE4">
                <w:rPr>
                  <w:rFonts w:cs="Arial"/>
                  <w:szCs w:val="24"/>
                </w:rPr>
                <w:t xml:space="preserve"> Universitaria</w:t>
              </w:r>
            </w:smartTag>
            <w:r w:rsidRPr="00556FE4">
              <w:rPr>
                <w:rFonts w:cs="Arial"/>
                <w:szCs w:val="24"/>
              </w:rPr>
              <w:t xml:space="preserve"> Luis Amigó para el período comprendido entre los años 2006 y 2007. Revisor Fiscal Principal doctor Orlando León Tarazona. Revisor Fiscal Suplente doctor Rodrigo Castañeda Marulanda.</w:t>
            </w:r>
            <w:r>
              <w:rPr>
                <w:rFonts w:cs="Arial"/>
                <w:szCs w:val="24"/>
              </w:rPr>
              <w:t xml:space="preserve"> </w:t>
            </w:r>
            <w:r>
              <w:rPr>
                <w:rFonts w:cs="Arial"/>
                <w:b/>
                <w:szCs w:val="24"/>
              </w:rPr>
              <w:t>INAPLICABLE SE RENUEVA AÑO POR AÑO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09</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Noviembre 14 de 2006 </w:t>
            </w:r>
          </w:p>
          <w:p w:rsidR="00162EAE" w:rsidRPr="00556FE4" w:rsidRDefault="00162EAE" w:rsidP="00A042B5">
            <w:pPr>
              <w:jc w:val="both"/>
              <w:rPr>
                <w:rFonts w:cs="Arial"/>
                <w:szCs w:val="24"/>
              </w:rPr>
            </w:pPr>
            <w:r w:rsidRPr="00556FE4">
              <w:rPr>
                <w:rFonts w:cs="Arial"/>
                <w:szCs w:val="24"/>
              </w:rPr>
              <w:t>Acta 06</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autoriza al Rector General de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556FE4">
                  <w:rPr>
                    <w:rFonts w:cs="Arial"/>
                    <w:szCs w:val="24"/>
                  </w:rPr>
                  <w:t>la Fundación</w:t>
                </w:r>
              </w:smartTag>
              <w:r w:rsidRPr="00556FE4">
                <w:rPr>
                  <w:rFonts w:cs="Arial"/>
                  <w:szCs w:val="24"/>
                </w:rPr>
                <w:t xml:space="preserve"> Universitaria</w:t>
              </w:r>
            </w:smartTag>
            <w:r w:rsidRPr="00556FE4">
              <w:rPr>
                <w:rFonts w:cs="Arial"/>
                <w:szCs w:val="24"/>
              </w:rPr>
              <w:t xml:space="preserve"> Luis Amigó para realizar una contratación que excede de 1000 (Mil) salarios mínimos mensuales legales vigentes. Dicho Acuerdo es para que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556FE4">
                  <w:rPr>
                    <w:rFonts w:cs="Arial"/>
                    <w:szCs w:val="24"/>
                  </w:rPr>
                  <w:t>la Fundación</w:t>
                </w:r>
              </w:smartTag>
              <w:r w:rsidRPr="00556FE4">
                <w:rPr>
                  <w:rFonts w:cs="Arial"/>
                  <w:szCs w:val="24"/>
                </w:rPr>
                <w:t xml:space="preserve"> Universitaria</w:t>
              </w:r>
            </w:smartTag>
            <w:r w:rsidRPr="00556FE4">
              <w:rPr>
                <w:rFonts w:cs="Arial"/>
                <w:szCs w:val="24"/>
              </w:rPr>
              <w:t xml:space="preserve"> Luis Amigó participe en la licitación No. 80 de 2006 del Departamento Administrativo de Bienestar Social, por una cuantía de $535.000.000 (Quinientos treinta y cinco millones de pesos).</w:t>
            </w:r>
            <w:r>
              <w:rPr>
                <w:rFonts w:cs="Arial"/>
                <w:szCs w:val="24"/>
              </w:rPr>
              <w:t xml:space="preserve"> </w:t>
            </w:r>
            <w:r>
              <w:rPr>
                <w:rFonts w:cs="Arial"/>
                <w:b/>
                <w:szCs w:val="24"/>
              </w:rPr>
              <w:t>INAPLICABLE POR CUMPLIMIENTO DE SU OBJETO</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10</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Diciembre 05 de 2006 </w:t>
            </w:r>
          </w:p>
          <w:p w:rsidR="00162EAE" w:rsidRPr="00556FE4" w:rsidRDefault="00162EAE" w:rsidP="00A042B5">
            <w:pPr>
              <w:jc w:val="both"/>
              <w:rPr>
                <w:rFonts w:cs="Arial"/>
                <w:szCs w:val="24"/>
              </w:rPr>
            </w:pPr>
            <w:r w:rsidRPr="00556FE4">
              <w:rPr>
                <w:rFonts w:cs="Arial"/>
                <w:szCs w:val="24"/>
              </w:rPr>
              <w:t>Acta 07</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autoriza presentar el Programa Académico de Postgrado de Especialización en Gerencia de Servicios Sociales de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556FE4">
                  <w:rPr>
                    <w:rFonts w:cs="Arial"/>
                    <w:szCs w:val="24"/>
                  </w:rPr>
                  <w:t>la Fundación</w:t>
                </w:r>
              </w:smartTag>
              <w:r w:rsidRPr="00556FE4">
                <w:rPr>
                  <w:rFonts w:cs="Arial"/>
                  <w:szCs w:val="24"/>
                </w:rPr>
                <w:t xml:space="preserve"> Universitaria</w:t>
              </w:r>
            </w:smartTag>
            <w:r w:rsidRPr="00556FE4">
              <w:rPr>
                <w:rFonts w:cs="Arial"/>
                <w:szCs w:val="24"/>
              </w:rPr>
              <w:t xml:space="preserve"> Luis Amigó para solicitar Registro Calificado ante el Ministerio de Educación Nacional. Metodología a Distancia, 28 Créditos.</w:t>
            </w:r>
            <w:r>
              <w:rPr>
                <w:rFonts w:cs="Arial"/>
                <w:szCs w:val="24"/>
              </w:rPr>
              <w:t xml:space="preserve"> </w:t>
            </w:r>
            <w:r>
              <w:rPr>
                <w:rFonts w:cs="Arial"/>
                <w:b/>
                <w:szCs w:val="24"/>
              </w:rPr>
              <w:t>INAPLICABLE POR CUMPLIMIENTO DE SU OBJETO</w:t>
            </w:r>
          </w:p>
        </w:tc>
      </w:tr>
    </w:tbl>
    <w:p w:rsidR="00E110DB" w:rsidRDefault="00E110DB"/>
    <w:p w:rsidR="00E110DB" w:rsidRDefault="00E110DB"/>
    <w:p w:rsidR="00E110DB" w:rsidRDefault="00E110DB"/>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917"/>
        <w:gridCol w:w="10348"/>
      </w:tblGrid>
      <w:tr w:rsidR="00E110DB" w:rsidRPr="00556FE4" w:rsidTr="00E110DB">
        <w:tc>
          <w:tcPr>
            <w:tcW w:w="988" w:type="dxa"/>
            <w:shd w:val="clear" w:color="auto" w:fill="33CCFF"/>
          </w:tcPr>
          <w:p w:rsidR="00E110DB" w:rsidRPr="00E110DB" w:rsidRDefault="00E110DB" w:rsidP="00E110DB">
            <w:pPr>
              <w:rPr>
                <w:rFonts w:cs="Arial"/>
                <w:b/>
                <w:sz w:val="20"/>
                <w:szCs w:val="20"/>
              </w:rPr>
            </w:pPr>
            <w:r>
              <w:rPr>
                <w:rFonts w:cs="Arial"/>
                <w:b/>
                <w:sz w:val="20"/>
                <w:szCs w:val="20"/>
              </w:rPr>
              <w:lastRenderedPageBreak/>
              <w:t>Acuerdo No.</w:t>
            </w:r>
          </w:p>
        </w:tc>
        <w:tc>
          <w:tcPr>
            <w:tcW w:w="1917" w:type="dxa"/>
            <w:shd w:val="clear" w:color="auto" w:fill="33CCFF"/>
          </w:tcPr>
          <w:p w:rsidR="00E110DB" w:rsidRPr="00E110DB" w:rsidRDefault="00E110DB" w:rsidP="00E110DB">
            <w:pPr>
              <w:rPr>
                <w:rFonts w:cs="Arial"/>
                <w:b/>
                <w:sz w:val="20"/>
                <w:szCs w:val="20"/>
              </w:rPr>
            </w:pPr>
            <w:r>
              <w:rPr>
                <w:rFonts w:cs="Arial"/>
                <w:b/>
                <w:sz w:val="20"/>
                <w:szCs w:val="20"/>
              </w:rPr>
              <w:t>Acta/Día/Mes/Año</w:t>
            </w:r>
          </w:p>
        </w:tc>
        <w:tc>
          <w:tcPr>
            <w:tcW w:w="10348" w:type="dxa"/>
            <w:shd w:val="clear" w:color="auto" w:fill="33CCFF"/>
          </w:tcPr>
          <w:p w:rsidR="00E110DB" w:rsidRPr="00E110DB" w:rsidRDefault="00E110DB" w:rsidP="00E110DB">
            <w:pPr>
              <w:rPr>
                <w:rFonts w:cs="Arial"/>
                <w:b/>
                <w:sz w:val="20"/>
                <w:szCs w:val="20"/>
              </w:rPr>
            </w:pPr>
            <w:r>
              <w:rPr>
                <w:rFonts w:cs="Arial"/>
                <w:b/>
                <w:sz w:val="20"/>
                <w:szCs w:val="20"/>
              </w:rPr>
              <w:t xml:space="preserve">Asunto </w:t>
            </w:r>
          </w:p>
        </w:tc>
      </w:tr>
      <w:tr w:rsidR="00162EAE" w:rsidRPr="00556FE4" w:rsidTr="00E117A2">
        <w:tc>
          <w:tcPr>
            <w:tcW w:w="988" w:type="dxa"/>
            <w:shd w:val="clear" w:color="auto" w:fill="FFCCFF"/>
          </w:tcPr>
          <w:p w:rsidR="00162EAE" w:rsidRPr="00556FE4" w:rsidRDefault="00162EAE" w:rsidP="00A042B5">
            <w:pPr>
              <w:jc w:val="both"/>
              <w:rPr>
                <w:rFonts w:cs="Arial"/>
                <w:szCs w:val="24"/>
              </w:rPr>
            </w:pPr>
            <w:r w:rsidRPr="00556FE4">
              <w:rPr>
                <w:rFonts w:cs="Arial"/>
                <w:szCs w:val="24"/>
              </w:rPr>
              <w:t>01</w:t>
            </w:r>
          </w:p>
        </w:tc>
        <w:tc>
          <w:tcPr>
            <w:tcW w:w="1917" w:type="dxa"/>
            <w:shd w:val="clear" w:color="auto" w:fill="FFCCFF"/>
          </w:tcPr>
          <w:p w:rsidR="00162EAE" w:rsidRPr="00556FE4" w:rsidRDefault="00162EAE" w:rsidP="00A042B5">
            <w:pPr>
              <w:jc w:val="both"/>
              <w:rPr>
                <w:rFonts w:cs="Arial"/>
                <w:szCs w:val="24"/>
              </w:rPr>
            </w:pPr>
            <w:r w:rsidRPr="00556FE4">
              <w:rPr>
                <w:rFonts w:cs="Arial"/>
                <w:szCs w:val="24"/>
              </w:rPr>
              <w:t xml:space="preserve">Febrero 06 de 2007 </w:t>
            </w:r>
          </w:p>
          <w:p w:rsidR="00162EAE" w:rsidRPr="00556FE4" w:rsidRDefault="00162EAE" w:rsidP="00A042B5">
            <w:pPr>
              <w:jc w:val="both"/>
              <w:rPr>
                <w:rFonts w:cs="Arial"/>
                <w:szCs w:val="24"/>
              </w:rPr>
            </w:pPr>
            <w:r w:rsidRPr="00556FE4">
              <w:rPr>
                <w:rFonts w:cs="Arial"/>
                <w:szCs w:val="24"/>
              </w:rPr>
              <w:t>Acta 01</w:t>
            </w:r>
          </w:p>
        </w:tc>
        <w:tc>
          <w:tcPr>
            <w:tcW w:w="10348" w:type="dxa"/>
            <w:shd w:val="clear" w:color="auto" w:fill="FFCCFF"/>
          </w:tcPr>
          <w:p w:rsidR="00162EAE" w:rsidRPr="00556FE4" w:rsidRDefault="00162EAE" w:rsidP="00A042B5">
            <w:pPr>
              <w:jc w:val="both"/>
              <w:rPr>
                <w:rFonts w:cs="Arial"/>
                <w:szCs w:val="24"/>
              </w:rPr>
            </w:pPr>
            <w:r w:rsidRPr="00556FE4">
              <w:rPr>
                <w:rFonts w:cs="Arial"/>
                <w:szCs w:val="24"/>
              </w:rPr>
              <w:t xml:space="preserve">Por medio del cual se crea el Programa Académico de Pregrado de Teología, metodología a Distancia, 148 Créditos en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556FE4">
                  <w:rPr>
                    <w:rFonts w:cs="Arial"/>
                    <w:szCs w:val="24"/>
                  </w:rPr>
                  <w:t>la Fundación</w:t>
                </w:r>
              </w:smartTag>
              <w:r w:rsidRPr="00556FE4">
                <w:rPr>
                  <w:rFonts w:cs="Arial"/>
                  <w:szCs w:val="24"/>
                </w:rPr>
                <w:t xml:space="preserve">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w:t>
            </w:r>
          </w:p>
        </w:tc>
      </w:tr>
      <w:tr w:rsidR="004C6192" w:rsidRPr="00556FE4" w:rsidTr="00E117A2">
        <w:tc>
          <w:tcPr>
            <w:tcW w:w="988" w:type="dxa"/>
            <w:shd w:val="clear" w:color="auto" w:fill="FFCCFF"/>
          </w:tcPr>
          <w:p w:rsidR="004C6192" w:rsidRPr="00556FE4" w:rsidRDefault="004C6192" w:rsidP="00A042B5">
            <w:pPr>
              <w:jc w:val="both"/>
              <w:rPr>
                <w:rFonts w:cs="Arial"/>
                <w:szCs w:val="24"/>
              </w:rPr>
            </w:pPr>
            <w:r w:rsidRPr="00556FE4">
              <w:rPr>
                <w:rFonts w:cs="Arial"/>
                <w:szCs w:val="24"/>
              </w:rPr>
              <w:t>02</w:t>
            </w:r>
          </w:p>
        </w:tc>
        <w:tc>
          <w:tcPr>
            <w:tcW w:w="1917" w:type="dxa"/>
            <w:shd w:val="clear" w:color="auto" w:fill="FFCCFF"/>
          </w:tcPr>
          <w:p w:rsidR="004C6192" w:rsidRPr="00556FE4" w:rsidRDefault="004C6192" w:rsidP="00A042B5">
            <w:pPr>
              <w:jc w:val="both"/>
              <w:rPr>
                <w:rFonts w:cs="Arial"/>
                <w:szCs w:val="24"/>
              </w:rPr>
            </w:pPr>
            <w:r w:rsidRPr="00556FE4">
              <w:rPr>
                <w:rFonts w:cs="Arial"/>
                <w:szCs w:val="24"/>
              </w:rPr>
              <w:t xml:space="preserve">Febrero 06 de 2007 </w:t>
            </w:r>
          </w:p>
          <w:p w:rsidR="004C6192" w:rsidRPr="00556FE4" w:rsidRDefault="004C6192" w:rsidP="00A042B5">
            <w:pPr>
              <w:jc w:val="both"/>
              <w:rPr>
                <w:rFonts w:cs="Arial"/>
                <w:szCs w:val="24"/>
              </w:rPr>
            </w:pPr>
            <w:r w:rsidRPr="00556FE4">
              <w:rPr>
                <w:rFonts w:cs="Arial"/>
                <w:szCs w:val="24"/>
              </w:rPr>
              <w:t>Acta 01</w:t>
            </w:r>
          </w:p>
        </w:tc>
        <w:tc>
          <w:tcPr>
            <w:tcW w:w="10348" w:type="dxa"/>
            <w:shd w:val="clear" w:color="auto" w:fill="FFCCFF"/>
          </w:tcPr>
          <w:p w:rsidR="004C6192" w:rsidRPr="00556FE4" w:rsidRDefault="004C6192" w:rsidP="00A042B5">
            <w:pPr>
              <w:jc w:val="both"/>
              <w:rPr>
                <w:rFonts w:cs="Arial"/>
                <w:szCs w:val="24"/>
              </w:rPr>
            </w:pPr>
            <w:r w:rsidRPr="00556FE4">
              <w:rPr>
                <w:rFonts w:cs="Arial"/>
                <w:szCs w:val="24"/>
              </w:rPr>
              <w:t xml:space="preserve">Por medio del cual se crea el Programa Académico de Pregrado de Filosofía, metodología a Distancia, 142 Créditos en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556FE4">
                  <w:rPr>
                    <w:rFonts w:cs="Arial"/>
                    <w:szCs w:val="24"/>
                  </w:rPr>
                  <w:t>la Fundación</w:t>
                </w:r>
              </w:smartTag>
              <w:r w:rsidRPr="00556FE4">
                <w:rPr>
                  <w:rFonts w:cs="Arial"/>
                  <w:szCs w:val="24"/>
                </w:rPr>
                <w:t xml:space="preserve">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w:t>
            </w:r>
          </w:p>
        </w:tc>
      </w:tr>
      <w:tr w:rsidR="004C6192" w:rsidRPr="00556FE4" w:rsidTr="00E117A2">
        <w:tc>
          <w:tcPr>
            <w:tcW w:w="988" w:type="dxa"/>
            <w:shd w:val="clear" w:color="auto" w:fill="FFCCFF"/>
          </w:tcPr>
          <w:p w:rsidR="004C6192" w:rsidRPr="00556FE4" w:rsidRDefault="004C6192" w:rsidP="00A042B5">
            <w:pPr>
              <w:jc w:val="both"/>
              <w:rPr>
                <w:rFonts w:cs="Arial"/>
                <w:szCs w:val="24"/>
              </w:rPr>
            </w:pPr>
            <w:r w:rsidRPr="00556FE4">
              <w:rPr>
                <w:rFonts w:cs="Arial"/>
                <w:szCs w:val="24"/>
              </w:rPr>
              <w:t>03</w:t>
            </w:r>
          </w:p>
        </w:tc>
        <w:tc>
          <w:tcPr>
            <w:tcW w:w="1917" w:type="dxa"/>
            <w:shd w:val="clear" w:color="auto" w:fill="FFCCFF"/>
          </w:tcPr>
          <w:p w:rsidR="004C6192" w:rsidRPr="00556FE4" w:rsidRDefault="004C6192" w:rsidP="00A042B5">
            <w:pPr>
              <w:jc w:val="both"/>
              <w:rPr>
                <w:rFonts w:cs="Arial"/>
                <w:szCs w:val="24"/>
              </w:rPr>
            </w:pPr>
            <w:r w:rsidRPr="00556FE4">
              <w:rPr>
                <w:rFonts w:cs="Arial"/>
                <w:szCs w:val="24"/>
              </w:rPr>
              <w:t xml:space="preserve">Febrero 06 de 2007 </w:t>
            </w:r>
          </w:p>
          <w:p w:rsidR="004C6192" w:rsidRPr="00556FE4" w:rsidRDefault="004C6192" w:rsidP="00A042B5">
            <w:pPr>
              <w:jc w:val="both"/>
              <w:rPr>
                <w:rFonts w:cs="Arial"/>
                <w:szCs w:val="24"/>
              </w:rPr>
            </w:pPr>
            <w:r w:rsidRPr="00556FE4">
              <w:rPr>
                <w:rFonts w:cs="Arial"/>
                <w:szCs w:val="24"/>
              </w:rPr>
              <w:t>Acta 01</w:t>
            </w:r>
          </w:p>
        </w:tc>
        <w:tc>
          <w:tcPr>
            <w:tcW w:w="10348" w:type="dxa"/>
            <w:shd w:val="clear" w:color="auto" w:fill="FFCCFF"/>
          </w:tcPr>
          <w:p w:rsidR="004C6192" w:rsidRPr="00556FE4" w:rsidRDefault="004C6192" w:rsidP="00A042B5">
            <w:pPr>
              <w:jc w:val="both"/>
              <w:rPr>
                <w:rFonts w:cs="Arial"/>
                <w:szCs w:val="24"/>
              </w:rPr>
            </w:pPr>
            <w:r w:rsidRPr="00556FE4">
              <w:rPr>
                <w:rFonts w:cs="Arial"/>
                <w:szCs w:val="24"/>
              </w:rPr>
              <w:t xml:space="preserve">Por medio del cual se crea el Programa Académico de Postgrado de Especialización en Teología Crítica, Metodología a Presencial, 26 Créditos en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556FE4">
                  <w:rPr>
                    <w:rFonts w:cs="Arial"/>
                    <w:szCs w:val="24"/>
                  </w:rPr>
                  <w:t>la Fundación</w:t>
                </w:r>
              </w:smartTag>
              <w:r w:rsidRPr="00556FE4">
                <w:rPr>
                  <w:rFonts w:cs="Arial"/>
                  <w:szCs w:val="24"/>
                </w:rPr>
                <w:t xml:space="preserve">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w:t>
            </w:r>
          </w:p>
        </w:tc>
      </w:tr>
      <w:tr w:rsidR="004C6192" w:rsidRPr="00556FE4" w:rsidTr="00E117A2">
        <w:tc>
          <w:tcPr>
            <w:tcW w:w="988" w:type="dxa"/>
            <w:shd w:val="clear" w:color="auto" w:fill="FFCCFF"/>
          </w:tcPr>
          <w:p w:rsidR="004C6192" w:rsidRPr="00556FE4" w:rsidRDefault="004C6192" w:rsidP="00A042B5">
            <w:pPr>
              <w:jc w:val="both"/>
              <w:rPr>
                <w:rFonts w:cs="Arial"/>
                <w:szCs w:val="24"/>
              </w:rPr>
            </w:pPr>
            <w:r w:rsidRPr="00556FE4">
              <w:rPr>
                <w:rFonts w:cs="Arial"/>
                <w:szCs w:val="24"/>
              </w:rPr>
              <w:t>04</w:t>
            </w:r>
          </w:p>
        </w:tc>
        <w:tc>
          <w:tcPr>
            <w:tcW w:w="1917" w:type="dxa"/>
            <w:shd w:val="clear" w:color="auto" w:fill="FFCCFF"/>
          </w:tcPr>
          <w:p w:rsidR="004C6192" w:rsidRPr="00556FE4" w:rsidRDefault="004C6192" w:rsidP="00A042B5">
            <w:pPr>
              <w:jc w:val="both"/>
              <w:rPr>
                <w:rFonts w:cs="Arial"/>
                <w:szCs w:val="24"/>
              </w:rPr>
            </w:pPr>
            <w:r w:rsidRPr="00556FE4">
              <w:rPr>
                <w:rFonts w:cs="Arial"/>
                <w:szCs w:val="24"/>
              </w:rPr>
              <w:t xml:space="preserve">Febrero 06 de 2007 </w:t>
            </w:r>
          </w:p>
          <w:p w:rsidR="004C6192" w:rsidRPr="00556FE4" w:rsidRDefault="004C6192" w:rsidP="00A042B5">
            <w:pPr>
              <w:jc w:val="both"/>
              <w:rPr>
                <w:rFonts w:cs="Arial"/>
                <w:szCs w:val="24"/>
              </w:rPr>
            </w:pPr>
            <w:r w:rsidRPr="00556FE4">
              <w:rPr>
                <w:rFonts w:cs="Arial"/>
                <w:szCs w:val="24"/>
              </w:rPr>
              <w:t>Acta 01</w:t>
            </w:r>
          </w:p>
        </w:tc>
        <w:tc>
          <w:tcPr>
            <w:tcW w:w="10348" w:type="dxa"/>
            <w:shd w:val="clear" w:color="auto" w:fill="FFCCFF"/>
          </w:tcPr>
          <w:p w:rsidR="004C6192" w:rsidRPr="00556FE4" w:rsidRDefault="004C6192" w:rsidP="00A042B5">
            <w:pPr>
              <w:jc w:val="both"/>
              <w:rPr>
                <w:rFonts w:cs="Arial"/>
                <w:szCs w:val="24"/>
              </w:rPr>
            </w:pPr>
            <w:r w:rsidRPr="00556FE4">
              <w:rPr>
                <w:rFonts w:cs="Arial"/>
                <w:szCs w:val="24"/>
              </w:rPr>
              <w:t xml:space="preserve">Por medio del cual se crea el Programa Académico de Postgrado de Especialización en Teología Crítica, Mitología a Distancia, 26 Créditos en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556FE4">
                  <w:rPr>
                    <w:rFonts w:cs="Arial"/>
                    <w:szCs w:val="24"/>
                  </w:rPr>
                  <w:t>la Fundación</w:t>
                </w:r>
              </w:smartTag>
              <w:r w:rsidRPr="00556FE4">
                <w:rPr>
                  <w:rFonts w:cs="Arial"/>
                  <w:szCs w:val="24"/>
                </w:rPr>
                <w:t xml:space="preserve">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w:t>
            </w:r>
          </w:p>
        </w:tc>
      </w:tr>
      <w:tr w:rsidR="004C6192" w:rsidRPr="00556FE4" w:rsidTr="00E117A2">
        <w:tc>
          <w:tcPr>
            <w:tcW w:w="988" w:type="dxa"/>
            <w:shd w:val="clear" w:color="auto" w:fill="FFCCFF"/>
          </w:tcPr>
          <w:p w:rsidR="004C6192" w:rsidRPr="00556FE4" w:rsidRDefault="004C6192" w:rsidP="00A042B5">
            <w:pPr>
              <w:jc w:val="both"/>
              <w:rPr>
                <w:rFonts w:cs="Arial"/>
                <w:szCs w:val="24"/>
              </w:rPr>
            </w:pPr>
            <w:r w:rsidRPr="00556FE4">
              <w:rPr>
                <w:rFonts w:cs="Arial"/>
                <w:szCs w:val="24"/>
              </w:rPr>
              <w:t>05</w:t>
            </w:r>
          </w:p>
        </w:tc>
        <w:tc>
          <w:tcPr>
            <w:tcW w:w="1917" w:type="dxa"/>
            <w:shd w:val="clear" w:color="auto" w:fill="FFCCFF"/>
          </w:tcPr>
          <w:p w:rsidR="004C6192" w:rsidRPr="00556FE4" w:rsidRDefault="004C6192" w:rsidP="00A042B5">
            <w:pPr>
              <w:jc w:val="both"/>
              <w:rPr>
                <w:rFonts w:cs="Arial"/>
                <w:szCs w:val="24"/>
              </w:rPr>
            </w:pPr>
            <w:r w:rsidRPr="00556FE4">
              <w:rPr>
                <w:rFonts w:cs="Arial"/>
                <w:szCs w:val="24"/>
              </w:rPr>
              <w:t xml:space="preserve">Febrero 06 de 2007 </w:t>
            </w:r>
          </w:p>
          <w:p w:rsidR="004C6192" w:rsidRPr="00556FE4" w:rsidRDefault="004C6192" w:rsidP="00A042B5">
            <w:pPr>
              <w:jc w:val="both"/>
              <w:rPr>
                <w:rFonts w:cs="Arial"/>
                <w:szCs w:val="24"/>
              </w:rPr>
            </w:pPr>
            <w:r w:rsidRPr="00556FE4">
              <w:rPr>
                <w:rFonts w:cs="Arial"/>
                <w:szCs w:val="24"/>
              </w:rPr>
              <w:t>Acta 01</w:t>
            </w:r>
          </w:p>
        </w:tc>
        <w:tc>
          <w:tcPr>
            <w:tcW w:w="10348" w:type="dxa"/>
            <w:shd w:val="clear" w:color="auto" w:fill="FFCCFF"/>
          </w:tcPr>
          <w:p w:rsidR="004C6192" w:rsidRPr="00556FE4" w:rsidRDefault="004C6192" w:rsidP="00A042B5">
            <w:pPr>
              <w:jc w:val="both"/>
              <w:rPr>
                <w:rFonts w:cs="Arial"/>
                <w:szCs w:val="24"/>
              </w:rPr>
            </w:pPr>
            <w:r w:rsidRPr="00556FE4">
              <w:rPr>
                <w:rFonts w:cs="Arial"/>
                <w:szCs w:val="24"/>
              </w:rPr>
              <w:t xml:space="preserve">Por medio del cual se crea el Postgrado de Especialización en Filosofía Crítica, Metodología Presencial, 26 Créditos en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556FE4">
                  <w:rPr>
                    <w:rFonts w:cs="Arial"/>
                    <w:szCs w:val="24"/>
                  </w:rPr>
                  <w:t>la Fundación</w:t>
                </w:r>
              </w:smartTag>
              <w:r w:rsidRPr="00556FE4">
                <w:rPr>
                  <w:rFonts w:cs="Arial"/>
                  <w:szCs w:val="24"/>
                </w:rPr>
                <w:t xml:space="preserve">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w:t>
            </w:r>
          </w:p>
        </w:tc>
      </w:tr>
      <w:tr w:rsidR="004C6192" w:rsidRPr="00556FE4" w:rsidTr="00E117A2">
        <w:tc>
          <w:tcPr>
            <w:tcW w:w="988" w:type="dxa"/>
            <w:shd w:val="clear" w:color="auto" w:fill="FFCCFF"/>
          </w:tcPr>
          <w:p w:rsidR="004C6192" w:rsidRPr="00556FE4" w:rsidRDefault="004C6192" w:rsidP="00A042B5">
            <w:pPr>
              <w:jc w:val="both"/>
              <w:rPr>
                <w:rFonts w:cs="Arial"/>
                <w:szCs w:val="24"/>
              </w:rPr>
            </w:pPr>
            <w:r w:rsidRPr="00556FE4">
              <w:rPr>
                <w:rFonts w:cs="Arial"/>
                <w:szCs w:val="24"/>
              </w:rPr>
              <w:t>06</w:t>
            </w:r>
          </w:p>
        </w:tc>
        <w:tc>
          <w:tcPr>
            <w:tcW w:w="1917" w:type="dxa"/>
            <w:shd w:val="clear" w:color="auto" w:fill="FFCCFF"/>
          </w:tcPr>
          <w:p w:rsidR="004C6192" w:rsidRPr="00556FE4" w:rsidRDefault="004C6192" w:rsidP="00A042B5">
            <w:pPr>
              <w:jc w:val="both"/>
              <w:rPr>
                <w:rFonts w:cs="Arial"/>
                <w:szCs w:val="24"/>
              </w:rPr>
            </w:pPr>
            <w:r w:rsidRPr="00556FE4">
              <w:rPr>
                <w:rFonts w:cs="Arial"/>
                <w:szCs w:val="24"/>
              </w:rPr>
              <w:t xml:space="preserve">Febrero 06 de 2007 </w:t>
            </w:r>
          </w:p>
          <w:p w:rsidR="004C6192" w:rsidRPr="00556FE4" w:rsidRDefault="004C6192" w:rsidP="00A042B5">
            <w:pPr>
              <w:jc w:val="both"/>
              <w:rPr>
                <w:rFonts w:cs="Arial"/>
                <w:szCs w:val="24"/>
              </w:rPr>
            </w:pPr>
            <w:r w:rsidRPr="00556FE4">
              <w:rPr>
                <w:rFonts w:cs="Arial"/>
                <w:szCs w:val="24"/>
              </w:rPr>
              <w:t>Acta 01</w:t>
            </w:r>
          </w:p>
        </w:tc>
        <w:tc>
          <w:tcPr>
            <w:tcW w:w="10348" w:type="dxa"/>
            <w:shd w:val="clear" w:color="auto" w:fill="FFCCFF"/>
          </w:tcPr>
          <w:p w:rsidR="004C6192" w:rsidRPr="00556FE4" w:rsidRDefault="004C6192" w:rsidP="00A042B5">
            <w:pPr>
              <w:jc w:val="both"/>
              <w:rPr>
                <w:rFonts w:cs="Arial"/>
                <w:szCs w:val="24"/>
              </w:rPr>
            </w:pPr>
            <w:r w:rsidRPr="00556FE4">
              <w:rPr>
                <w:rFonts w:cs="Arial"/>
                <w:szCs w:val="24"/>
              </w:rPr>
              <w:t xml:space="preserve">Por medio del cual se crea el Postgrado de Especialización en Filosofía Crítica, Metodología a Distancia, 26 Créditos en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556FE4">
                  <w:rPr>
                    <w:rFonts w:cs="Arial"/>
                    <w:szCs w:val="24"/>
                  </w:rPr>
                  <w:t>la Fundación</w:t>
                </w:r>
              </w:smartTag>
              <w:r w:rsidRPr="00556FE4">
                <w:rPr>
                  <w:rFonts w:cs="Arial"/>
                  <w:szCs w:val="24"/>
                </w:rPr>
                <w:t xml:space="preserve">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w:t>
            </w:r>
          </w:p>
        </w:tc>
      </w:tr>
      <w:tr w:rsidR="004C6192" w:rsidRPr="00556FE4" w:rsidTr="00E117A2">
        <w:tc>
          <w:tcPr>
            <w:tcW w:w="988" w:type="dxa"/>
            <w:shd w:val="clear" w:color="auto" w:fill="FFCCFF"/>
          </w:tcPr>
          <w:p w:rsidR="004C6192" w:rsidRPr="00556FE4" w:rsidRDefault="004C6192" w:rsidP="00A042B5">
            <w:pPr>
              <w:jc w:val="both"/>
              <w:rPr>
                <w:rFonts w:cs="Arial"/>
                <w:szCs w:val="24"/>
              </w:rPr>
            </w:pPr>
            <w:r w:rsidRPr="00556FE4">
              <w:rPr>
                <w:rFonts w:cs="Arial"/>
                <w:szCs w:val="24"/>
              </w:rPr>
              <w:t>07</w:t>
            </w:r>
          </w:p>
        </w:tc>
        <w:tc>
          <w:tcPr>
            <w:tcW w:w="1917" w:type="dxa"/>
            <w:shd w:val="clear" w:color="auto" w:fill="FFCCFF"/>
          </w:tcPr>
          <w:p w:rsidR="004C6192" w:rsidRPr="00556FE4" w:rsidRDefault="004C6192" w:rsidP="00A042B5">
            <w:pPr>
              <w:jc w:val="both"/>
              <w:rPr>
                <w:rFonts w:cs="Arial"/>
                <w:szCs w:val="24"/>
              </w:rPr>
            </w:pPr>
            <w:r w:rsidRPr="00556FE4">
              <w:rPr>
                <w:rFonts w:cs="Arial"/>
                <w:szCs w:val="24"/>
              </w:rPr>
              <w:t xml:space="preserve">Febrero 06 de 2007 </w:t>
            </w:r>
          </w:p>
          <w:p w:rsidR="004C6192" w:rsidRPr="00556FE4" w:rsidRDefault="004C6192" w:rsidP="00A042B5">
            <w:pPr>
              <w:jc w:val="both"/>
              <w:rPr>
                <w:rFonts w:cs="Arial"/>
                <w:szCs w:val="24"/>
              </w:rPr>
            </w:pPr>
            <w:r w:rsidRPr="00556FE4">
              <w:rPr>
                <w:rFonts w:cs="Arial"/>
                <w:szCs w:val="24"/>
              </w:rPr>
              <w:t>Acta 01</w:t>
            </w:r>
          </w:p>
        </w:tc>
        <w:tc>
          <w:tcPr>
            <w:tcW w:w="10348" w:type="dxa"/>
            <w:shd w:val="clear" w:color="auto" w:fill="FFCCFF"/>
          </w:tcPr>
          <w:p w:rsidR="004C6192" w:rsidRPr="00556FE4" w:rsidRDefault="004C6192" w:rsidP="00A042B5">
            <w:pPr>
              <w:jc w:val="both"/>
              <w:rPr>
                <w:rFonts w:cs="Arial"/>
                <w:szCs w:val="24"/>
              </w:rPr>
            </w:pPr>
            <w:r w:rsidRPr="00556FE4">
              <w:rPr>
                <w:rFonts w:cs="Arial"/>
                <w:szCs w:val="24"/>
              </w:rPr>
              <w:t xml:space="preserve">Por medio del cual se crea </w:t>
            </w:r>
            <w:smartTag w:uri="urn:schemas-microsoft-com:office:smarttags" w:element="PersonName">
              <w:smartTagPr>
                <w:attr w:name="ProductID" w:val="la Facultad"/>
              </w:smartTagPr>
              <w:r w:rsidRPr="00556FE4">
                <w:rPr>
                  <w:rFonts w:cs="Arial"/>
                  <w:szCs w:val="24"/>
                </w:rPr>
                <w:t>la Facultad</w:t>
              </w:r>
            </w:smartTag>
            <w:r w:rsidRPr="00556FE4">
              <w:rPr>
                <w:rFonts w:cs="Arial"/>
                <w:szCs w:val="24"/>
              </w:rPr>
              <w:t xml:space="preserve"> de Ciencias Administrativas, Económicas y Contables en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556FE4">
                  <w:rPr>
                    <w:rFonts w:cs="Arial"/>
                    <w:szCs w:val="24"/>
                  </w:rPr>
                  <w:t>la Fundación</w:t>
                </w:r>
              </w:smartTag>
              <w:r w:rsidRPr="00556FE4">
                <w:rPr>
                  <w:rFonts w:cs="Arial"/>
                  <w:szCs w:val="24"/>
                </w:rPr>
                <w:t xml:space="preserve">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w:t>
            </w:r>
          </w:p>
        </w:tc>
      </w:tr>
      <w:tr w:rsidR="004C6192" w:rsidRPr="00556FE4" w:rsidTr="00E117A2">
        <w:tc>
          <w:tcPr>
            <w:tcW w:w="988" w:type="dxa"/>
            <w:shd w:val="clear" w:color="auto" w:fill="FFCCFF"/>
          </w:tcPr>
          <w:p w:rsidR="004C6192" w:rsidRPr="00556FE4" w:rsidRDefault="004C6192" w:rsidP="00A042B5">
            <w:pPr>
              <w:jc w:val="both"/>
              <w:rPr>
                <w:rFonts w:cs="Arial"/>
                <w:szCs w:val="24"/>
              </w:rPr>
            </w:pPr>
            <w:r w:rsidRPr="00556FE4">
              <w:rPr>
                <w:rFonts w:cs="Arial"/>
                <w:szCs w:val="24"/>
              </w:rPr>
              <w:t>08</w:t>
            </w:r>
          </w:p>
        </w:tc>
        <w:tc>
          <w:tcPr>
            <w:tcW w:w="1917" w:type="dxa"/>
            <w:shd w:val="clear" w:color="auto" w:fill="FFCCFF"/>
          </w:tcPr>
          <w:p w:rsidR="004C6192" w:rsidRPr="00556FE4" w:rsidRDefault="004C6192" w:rsidP="00A042B5">
            <w:pPr>
              <w:jc w:val="both"/>
              <w:rPr>
                <w:rFonts w:cs="Arial"/>
                <w:szCs w:val="24"/>
              </w:rPr>
            </w:pPr>
            <w:r w:rsidRPr="00556FE4">
              <w:rPr>
                <w:rFonts w:cs="Arial"/>
                <w:szCs w:val="24"/>
              </w:rPr>
              <w:t xml:space="preserve">Abril 10 de 2007 </w:t>
            </w:r>
          </w:p>
          <w:p w:rsidR="004C6192" w:rsidRPr="00556FE4" w:rsidRDefault="004C6192" w:rsidP="00A042B5">
            <w:pPr>
              <w:jc w:val="both"/>
              <w:rPr>
                <w:rFonts w:cs="Arial"/>
                <w:szCs w:val="24"/>
              </w:rPr>
            </w:pPr>
            <w:r w:rsidRPr="00556FE4">
              <w:rPr>
                <w:rFonts w:cs="Arial"/>
                <w:szCs w:val="24"/>
              </w:rPr>
              <w:t>Acta 02</w:t>
            </w:r>
          </w:p>
        </w:tc>
        <w:tc>
          <w:tcPr>
            <w:tcW w:w="10348" w:type="dxa"/>
            <w:shd w:val="clear" w:color="auto" w:fill="FFCCFF"/>
          </w:tcPr>
          <w:p w:rsidR="004C6192" w:rsidRPr="00F2565C" w:rsidRDefault="004C6192" w:rsidP="00A042B5">
            <w:pPr>
              <w:jc w:val="both"/>
              <w:rPr>
                <w:rFonts w:cs="Arial"/>
                <w:b/>
                <w:szCs w:val="24"/>
              </w:rPr>
            </w:pPr>
            <w:r w:rsidRPr="00556FE4">
              <w:rPr>
                <w:rFonts w:cs="Arial"/>
                <w:szCs w:val="24"/>
              </w:rPr>
              <w:t xml:space="preserve">Por medio del cual se modifica el Parágrafo del Artículo 24 del actual Estatuto Docente (Acuerdo 03 de 1997, Acuerdo 05 de 2002 y Acuerdo 26 de 2004) de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556FE4">
                  <w:rPr>
                    <w:rFonts w:cs="Arial"/>
                    <w:szCs w:val="24"/>
                  </w:rPr>
                  <w:t>la Fundación</w:t>
                </w:r>
              </w:smartTag>
              <w:r w:rsidRPr="00556FE4">
                <w:rPr>
                  <w:rFonts w:cs="Arial"/>
                  <w:szCs w:val="24"/>
                </w:rPr>
                <w:t xml:space="preserve"> Universitaria</w:t>
              </w:r>
            </w:smartTag>
            <w:r w:rsidRPr="00556FE4">
              <w:rPr>
                <w:rFonts w:cs="Arial"/>
                <w:szCs w:val="24"/>
              </w:rPr>
              <w:t xml:space="preserve"> Luis Amigó.</w:t>
            </w:r>
            <w:r>
              <w:rPr>
                <w:rFonts w:cs="Arial"/>
                <w:szCs w:val="24"/>
              </w:rPr>
              <w:t xml:space="preserve"> </w:t>
            </w:r>
            <w:r>
              <w:rPr>
                <w:rFonts w:cs="Arial"/>
                <w:b/>
                <w:szCs w:val="24"/>
              </w:rPr>
              <w:t>INAPLICABLE. PENDIENTE DE REFRENDACIÓN POR EL MINISTERIO DE EDUCACIÓN NACIONAL. CON APROBACIÓN CANÓNICA POR EL ARZOBISPO DE MEDELLÍN SEGÚN DECRETO 47G/11 DEL 19 DE DICIEMBRE DE 2011 (DEROGARÍA LOS ACUERDOS SUPERIORES N°03 DE AGOSTO 26 DE 1995, N°15 DE 6 DE OCTUBRE DE 1998, N°06 DE JUNIO 19 DE 2001 Y N°25 DE SEPTIEMBRE 30 DE 2004, N°09 DEL 6 DE AGOSTO DE 2011)</w:t>
            </w:r>
          </w:p>
        </w:tc>
      </w:tr>
    </w:tbl>
    <w:p w:rsidR="00301B2C" w:rsidRDefault="00301B2C"/>
    <w:p w:rsidR="00301B2C" w:rsidRDefault="00301B2C"/>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917"/>
        <w:gridCol w:w="10348"/>
      </w:tblGrid>
      <w:tr w:rsidR="00301B2C" w:rsidRPr="00556FE4" w:rsidTr="00301B2C">
        <w:tc>
          <w:tcPr>
            <w:tcW w:w="988" w:type="dxa"/>
            <w:shd w:val="clear" w:color="auto" w:fill="33CCFF"/>
          </w:tcPr>
          <w:p w:rsidR="00301B2C" w:rsidRPr="00301B2C" w:rsidRDefault="0001711D" w:rsidP="00301B2C">
            <w:pPr>
              <w:rPr>
                <w:rFonts w:cs="Arial"/>
                <w:b/>
                <w:sz w:val="20"/>
                <w:szCs w:val="20"/>
              </w:rPr>
            </w:pPr>
            <w:r>
              <w:rPr>
                <w:rFonts w:cs="Arial"/>
                <w:b/>
                <w:sz w:val="20"/>
                <w:szCs w:val="20"/>
              </w:rPr>
              <w:t>Acuerdo No.</w:t>
            </w:r>
          </w:p>
        </w:tc>
        <w:tc>
          <w:tcPr>
            <w:tcW w:w="1917" w:type="dxa"/>
            <w:shd w:val="clear" w:color="auto" w:fill="33CCFF"/>
          </w:tcPr>
          <w:p w:rsidR="00301B2C" w:rsidRPr="00301B2C" w:rsidRDefault="0001711D" w:rsidP="00301B2C">
            <w:pPr>
              <w:rPr>
                <w:rFonts w:cs="Arial"/>
                <w:b/>
                <w:sz w:val="20"/>
                <w:szCs w:val="20"/>
              </w:rPr>
            </w:pPr>
            <w:r>
              <w:rPr>
                <w:rFonts w:cs="Arial"/>
                <w:b/>
                <w:sz w:val="20"/>
                <w:szCs w:val="20"/>
              </w:rPr>
              <w:t>Acta/Día/Mes/Año</w:t>
            </w:r>
          </w:p>
        </w:tc>
        <w:tc>
          <w:tcPr>
            <w:tcW w:w="10348" w:type="dxa"/>
            <w:shd w:val="clear" w:color="auto" w:fill="33CCFF"/>
          </w:tcPr>
          <w:p w:rsidR="00301B2C" w:rsidRPr="00301B2C" w:rsidRDefault="0001711D" w:rsidP="00301B2C">
            <w:pPr>
              <w:rPr>
                <w:rFonts w:cs="Arial"/>
                <w:b/>
                <w:sz w:val="20"/>
                <w:szCs w:val="20"/>
              </w:rPr>
            </w:pPr>
            <w:r>
              <w:rPr>
                <w:rFonts w:cs="Arial"/>
                <w:b/>
                <w:sz w:val="20"/>
                <w:szCs w:val="20"/>
              </w:rPr>
              <w:t xml:space="preserve">Asunto </w:t>
            </w:r>
          </w:p>
        </w:tc>
      </w:tr>
      <w:tr w:rsidR="004C6192" w:rsidRPr="00556FE4" w:rsidTr="00E117A2">
        <w:tc>
          <w:tcPr>
            <w:tcW w:w="988" w:type="dxa"/>
            <w:shd w:val="clear" w:color="auto" w:fill="FFCCFF"/>
          </w:tcPr>
          <w:p w:rsidR="004C6192" w:rsidRPr="00556FE4" w:rsidRDefault="004C6192" w:rsidP="00A042B5">
            <w:pPr>
              <w:jc w:val="both"/>
              <w:rPr>
                <w:rFonts w:cs="Arial"/>
                <w:szCs w:val="24"/>
              </w:rPr>
            </w:pPr>
            <w:r w:rsidRPr="00556FE4">
              <w:rPr>
                <w:rFonts w:cs="Arial"/>
                <w:szCs w:val="24"/>
              </w:rPr>
              <w:t>09</w:t>
            </w:r>
          </w:p>
        </w:tc>
        <w:tc>
          <w:tcPr>
            <w:tcW w:w="1917" w:type="dxa"/>
            <w:shd w:val="clear" w:color="auto" w:fill="FFCCFF"/>
          </w:tcPr>
          <w:p w:rsidR="004C6192" w:rsidRPr="00556FE4" w:rsidRDefault="004C6192" w:rsidP="00A042B5">
            <w:pPr>
              <w:jc w:val="both"/>
              <w:rPr>
                <w:rFonts w:cs="Arial"/>
                <w:szCs w:val="24"/>
              </w:rPr>
            </w:pPr>
            <w:r w:rsidRPr="00556FE4">
              <w:rPr>
                <w:rFonts w:cs="Arial"/>
                <w:szCs w:val="24"/>
              </w:rPr>
              <w:t xml:space="preserve">Abril 10 de 2007 </w:t>
            </w:r>
          </w:p>
          <w:p w:rsidR="004C6192" w:rsidRPr="00556FE4" w:rsidRDefault="004C6192" w:rsidP="00A042B5">
            <w:pPr>
              <w:jc w:val="both"/>
              <w:rPr>
                <w:rFonts w:cs="Arial"/>
                <w:szCs w:val="24"/>
              </w:rPr>
            </w:pPr>
            <w:r w:rsidRPr="00556FE4">
              <w:rPr>
                <w:rFonts w:cs="Arial"/>
                <w:szCs w:val="24"/>
              </w:rPr>
              <w:t>Acta 02</w:t>
            </w:r>
          </w:p>
        </w:tc>
        <w:tc>
          <w:tcPr>
            <w:tcW w:w="10348" w:type="dxa"/>
            <w:shd w:val="clear" w:color="auto" w:fill="FFCCFF"/>
          </w:tcPr>
          <w:p w:rsidR="004C6192" w:rsidRPr="00556FE4" w:rsidRDefault="004C6192" w:rsidP="00A042B5">
            <w:pPr>
              <w:jc w:val="both"/>
              <w:rPr>
                <w:rFonts w:cs="Arial"/>
                <w:szCs w:val="24"/>
              </w:rPr>
            </w:pPr>
            <w:r w:rsidRPr="00556FE4">
              <w:rPr>
                <w:rFonts w:cs="Arial"/>
                <w:szCs w:val="24"/>
              </w:rPr>
              <w:t xml:space="preserve">Por medio del cual se autoriza extender los Programas de Pregrado y Postgrado actualmente existentes en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556FE4">
                  <w:rPr>
                    <w:rFonts w:cs="Arial"/>
                    <w:szCs w:val="24"/>
                  </w:rPr>
                  <w:t>la Fundación</w:t>
                </w:r>
              </w:smartTag>
              <w:r w:rsidRPr="00556FE4">
                <w:rPr>
                  <w:rFonts w:cs="Arial"/>
                  <w:szCs w:val="24"/>
                </w:rPr>
                <w:t xml:space="preserve">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w:t>
            </w:r>
          </w:p>
        </w:tc>
      </w:tr>
      <w:tr w:rsidR="004C6192" w:rsidRPr="00556FE4" w:rsidTr="00E117A2">
        <w:tc>
          <w:tcPr>
            <w:tcW w:w="988" w:type="dxa"/>
            <w:shd w:val="clear" w:color="auto" w:fill="FFCCFF"/>
          </w:tcPr>
          <w:p w:rsidR="004C6192" w:rsidRPr="00556FE4" w:rsidRDefault="004C6192" w:rsidP="00A042B5">
            <w:pPr>
              <w:jc w:val="both"/>
              <w:rPr>
                <w:rFonts w:cs="Arial"/>
                <w:szCs w:val="24"/>
              </w:rPr>
            </w:pPr>
            <w:r w:rsidRPr="00556FE4">
              <w:rPr>
                <w:rFonts w:cs="Arial"/>
                <w:szCs w:val="24"/>
              </w:rPr>
              <w:t>10</w:t>
            </w:r>
          </w:p>
        </w:tc>
        <w:tc>
          <w:tcPr>
            <w:tcW w:w="1917" w:type="dxa"/>
            <w:shd w:val="clear" w:color="auto" w:fill="FFCCFF"/>
          </w:tcPr>
          <w:p w:rsidR="004C6192" w:rsidRPr="00556FE4" w:rsidRDefault="004C6192" w:rsidP="00A042B5">
            <w:pPr>
              <w:jc w:val="both"/>
              <w:rPr>
                <w:rFonts w:cs="Arial"/>
                <w:szCs w:val="24"/>
              </w:rPr>
            </w:pPr>
            <w:r w:rsidRPr="00556FE4">
              <w:rPr>
                <w:rFonts w:cs="Arial"/>
                <w:szCs w:val="24"/>
              </w:rPr>
              <w:t xml:space="preserve">Abril 10 de 2007 </w:t>
            </w:r>
          </w:p>
          <w:p w:rsidR="004C6192" w:rsidRPr="00556FE4" w:rsidRDefault="004C6192" w:rsidP="00A042B5">
            <w:pPr>
              <w:jc w:val="both"/>
              <w:rPr>
                <w:rFonts w:cs="Arial"/>
                <w:szCs w:val="24"/>
              </w:rPr>
            </w:pPr>
            <w:r w:rsidRPr="00556FE4">
              <w:rPr>
                <w:rFonts w:cs="Arial"/>
                <w:szCs w:val="24"/>
              </w:rPr>
              <w:t>Acta 02</w:t>
            </w:r>
          </w:p>
        </w:tc>
        <w:tc>
          <w:tcPr>
            <w:tcW w:w="10348" w:type="dxa"/>
            <w:shd w:val="clear" w:color="auto" w:fill="FFCCFF"/>
          </w:tcPr>
          <w:p w:rsidR="004C6192" w:rsidRPr="00556FE4" w:rsidRDefault="004C6192" w:rsidP="00A042B5">
            <w:pPr>
              <w:jc w:val="both"/>
              <w:rPr>
                <w:rFonts w:cs="Arial"/>
                <w:szCs w:val="24"/>
              </w:rPr>
            </w:pPr>
            <w:r w:rsidRPr="00556FE4">
              <w:rPr>
                <w:rFonts w:cs="Arial"/>
                <w:szCs w:val="24"/>
              </w:rPr>
              <w:t xml:space="preserve">Por medio del cual se designa al doctor Hernán Ospina </w:t>
            </w:r>
            <w:proofErr w:type="spellStart"/>
            <w:r w:rsidRPr="00556FE4">
              <w:rPr>
                <w:rFonts w:cs="Arial"/>
                <w:szCs w:val="24"/>
              </w:rPr>
              <w:t>Atehortúa</w:t>
            </w:r>
            <w:proofErr w:type="spellEnd"/>
            <w:r w:rsidRPr="00556FE4">
              <w:rPr>
                <w:rFonts w:cs="Arial"/>
                <w:szCs w:val="24"/>
              </w:rPr>
              <w:t xml:space="preserve">, como Representante Legal Suplente de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556FE4">
                  <w:rPr>
                    <w:rFonts w:cs="Arial"/>
                    <w:szCs w:val="24"/>
                  </w:rPr>
                  <w:t>la Fundación</w:t>
                </w:r>
              </w:smartTag>
              <w:r w:rsidRPr="00556FE4">
                <w:rPr>
                  <w:rFonts w:cs="Arial"/>
                  <w:szCs w:val="24"/>
                </w:rPr>
                <w:t xml:space="preserve"> Universitaria</w:t>
              </w:r>
            </w:smartTag>
            <w:r w:rsidRPr="00556FE4">
              <w:rPr>
                <w:rFonts w:cs="Arial"/>
                <w:szCs w:val="24"/>
              </w:rPr>
              <w:t xml:space="preserve"> Luis Amigó, para el período comprendido entre el 04 de agosto de 2007 y el 04 de agosto de 2010.</w:t>
            </w:r>
            <w:r>
              <w:rPr>
                <w:rFonts w:cs="Arial"/>
                <w:szCs w:val="24"/>
              </w:rPr>
              <w:t xml:space="preserve"> </w:t>
            </w:r>
            <w:r>
              <w:rPr>
                <w:rFonts w:cs="Arial"/>
                <w:b/>
                <w:szCs w:val="24"/>
              </w:rPr>
              <w:t>INAPLICABLE POR CUMPLIMIENTO DE SU OBJETO</w:t>
            </w:r>
          </w:p>
        </w:tc>
      </w:tr>
      <w:tr w:rsidR="004C6192" w:rsidRPr="00556FE4" w:rsidTr="00E117A2">
        <w:tc>
          <w:tcPr>
            <w:tcW w:w="988" w:type="dxa"/>
            <w:shd w:val="clear" w:color="auto" w:fill="FFCCFF"/>
          </w:tcPr>
          <w:p w:rsidR="004C6192" w:rsidRPr="00556FE4" w:rsidRDefault="004C6192" w:rsidP="00A042B5">
            <w:pPr>
              <w:jc w:val="both"/>
              <w:rPr>
                <w:rFonts w:cs="Arial"/>
                <w:szCs w:val="24"/>
              </w:rPr>
            </w:pPr>
            <w:r w:rsidRPr="00556FE4">
              <w:rPr>
                <w:rFonts w:cs="Arial"/>
                <w:szCs w:val="24"/>
              </w:rPr>
              <w:t>11</w:t>
            </w:r>
          </w:p>
        </w:tc>
        <w:tc>
          <w:tcPr>
            <w:tcW w:w="1917" w:type="dxa"/>
            <w:shd w:val="clear" w:color="auto" w:fill="FFCCFF"/>
          </w:tcPr>
          <w:p w:rsidR="004C6192" w:rsidRPr="00556FE4" w:rsidRDefault="004C6192" w:rsidP="00A042B5">
            <w:pPr>
              <w:jc w:val="both"/>
              <w:rPr>
                <w:rFonts w:cs="Arial"/>
                <w:szCs w:val="24"/>
              </w:rPr>
            </w:pPr>
            <w:r w:rsidRPr="00556FE4">
              <w:rPr>
                <w:rFonts w:cs="Arial"/>
                <w:szCs w:val="24"/>
              </w:rPr>
              <w:t xml:space="preserve">Abril 10 de 2007 </w:t>
            </w:r>
          </w:p>
          <w:p w:rsidR="004C6192" w:rsidRPr="00556FE4" w:rsidRDefault="004C6192" w:rsidP="00A042B5">
            <w:pPr>
              <w:jc w:val="both"/>
              <w:rPr>
                <w:rFonts w:cs="Arial"/>
                <w:szCs w:val="24"/>
              </w:rPr>
            </w:pPr>
            <w:r w:rsidRPr="00556FE4">
              <w:rPr>
                <w:rFonts w:cs="Arial"/>
                <w:szCs w:val="24"/>
              </w:rPr>
              <w:t>Acta 02</w:t>
            </w:r>
          </w:p>
        </w:tc>
        <w:tc>
          <w:tcPr>
            <w:tcW w:w="10348" w:type="dxa"/>
            <w:shd w:val="clear" w:color="auto" w:fill="FFCCFF"/>
          </w:tcPr>
          <w:p w:rsidR="004C6192" w:rsidRPr="00556FE4" w:rsidRDefault="004C6192" w:rsidP="00A042B5">
            <w:pPr>
              <w:jc w:val="both"/>
              <w:rPr>
                <w:rFonts w:cs="Arial"/>
                <w:szCs w:val="24"/>
              </w:rPr>
            </w:pPr>
            <w:r w:rsidRPr="00556FE4">
              <w:rPr>
                <w:rFonts w:cs="Arial"/>
                <w:szCs w:val="24"/>
              </w:rPr>
              <w:t xml:space="preserve">Por medio del cual se aprueba la modificación del plan de estudios del Programa Académico de Postgrado de  Especialización en Farmacodependencia de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556FE4">
                  <w:rPr>
                    <w:rFonts w:cs="Arial"/>
                    <w:szCs w:val="24"/>
                  </w:rPr>
                  <w:t>la Fundación</w:t>
                </w:r>
              </w:smartTag>
              <w:r w:rsidRPr="00556FE4">
                <w:rPr>
                  <w:rFonts w:cs="Arial"/>
                  <w:szCs w:val="24"/>
                </w:rPr>
                <w:t xml:space="preserve"> Universitaria</w:t>
              </w:r>
            </w:smartTag>
            <w:r w:rsidRPr="00556FE4">
              <w:rPr>
                <w:rFonts w:cs="Arial"/>
                <w:szCs w:val="24"/>
              </w:rPr>
              <w:t xml:space="preserve"> Luis Amigó, con miras a obtener el Registro Calificado en las modalidades Presencial y a Distancia.</w:t>
            </w:r>
            <w:r>
              <w:rPr>
                <w:rFonts w:cs="Arial"/>
                <w:szCs w:val="24"/>
              </w:rPr>
              <w:t xml:space="preserve"> </w:t>
            </w:r>
            <w:r>
              <w:rPr>
                <w:rFonts w:cs="Arial"/>
                <w:b/>
                <w:szCs w:val="24"/>
              </w:rPr>
              <w:t>INAPLICABLE POR CUMPLIMIENTO DE SU OBJETO</w:t>
            </w:r>
          </w:p>
        </w:tc>
      </w:tr>
      <w:tr w:rsidR="004C6192" w:rsidRPr="00556FE4" w:rsidTr="00E117A2">
        <w:tc>
          <w:tcPr>
            <w:tcW w:w="988" w:type="dxa"/>
            <w:shd w:val="clear" w:color="auto" w:fill="FFCCFF"/>
          </w:tcPr>
          <w:p w:rsidR="004C6192" w:rsidRPr="00556FE4" w:rsidRDefault="004C6192" w:rsidP="00A042B5">
            <w:pPr>
              <w:jc w:val="both"/>
              <w:rPr>
                <w:rFonts w:cs="Arial"/>
                <w:szCs w:val="24"/>
              </w:rPr>
            </w:pPr>
            <w:r w:rsidRPr="00556FE4">
              <w:rPr>
                <w:rFonts w:cs="Arial"/>
                <w:szCs w:val="24"/>
              </w:rPr>
              <w:t>12</w:t>
            </w:r>
          </w:p>
        </w:tc>
        <w:tc>
          <w:tcPr>
            <w:tcW w:w="1917" w:type="dxa"/>
            <w:shd w:val="clear" w:color="auto" w:fill="FFCCFF"/>
          </w:tcPr>
          <w:p w:rsidR="004C6192" w:rsidRPr="00556FE4" w:rsidRDefault="004C6192" w:rsidP="00A042B5">
            <w:pPr>
              <w:jc w:val="both"/>
              <w:rPr>
                <w:rFonts w:cs="Arial"/>
                <w:szCs w:val="24"/>
              </w:rPr>
            </w:pPr>
            <w:r w:rsidRPr="00556FE4">
              <w:rPr>
                <w:rFonts w:cs="Arial"/>
                <w:szCs w:val="24"/>
              </w:rPr>
              <w:t xml:space="preserve">Abril 10 de 2007 </w:t>
            </w:r>
          </w:p>
          <w:p w:rsidR="004C6192" w:rsidRPr="00556FE4" w:rsidRDefault="004C6192" w:rsidP="00A042B5">
            <w:pPr>
              <w:jc w:val="both"/>
              <w:rPr>
                <w:rFonts w:cs="Arial"/>
                <w:szCs w:val="24"/>
              </w:rPr>
            </w:pPr>
            <w:r w:rsidRPr="00556FE4">
              <w:rPr>
                <w:rFonts w:cs="Arial"/>
                <w:szCs w:val="24"/>
              </w:rPr>
              <w:t>Acta 02</w:t>
            </w:r>
          </w:p>
        </w:tc>
        <w:tc>
          <w:tcPr>
            <w:tcW w:w="10348" w:type="dxa"/>
            <w:shd w:val="clear" w:color="auto" w:fill="FFCCFF"/>
          </w:tcPr>
          <w:p w:rsidR="004C6192" w:rsidRPr="00556FE4" w:rsidRDefault="004C6192" w:rsidP="00A042B5">
            <w:pPr>
              <w:jc w:val="both"/>
              <w:rPr>
                <w:rFonts w:cs="Arial"/>
                <w:szCs w:val="24"/>
              </w:rPr>
            </w:pPr>
            <w:r w:rsidRPr="00556FE4">
              <w:rPr>
                <w:rFonts w:cs="Arial"/>
                <w:szCs w:val="24"/>
              </w:rPr>
              <w:t xml:space="preserve">Por medio del cual se crea el Programa Académico de Postgrado de Especialización en Intervenciones Psicosociales, Metodología Presencial de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556FE4">
                  <w:rPr>
                    <w:rFonts w:cs="Arial"/>
                    <w:szCs w:val="24"/>
                  </w:rPr>
                  <w:t>la Fundación</w:t>
                </w:r>
              </w:smartTag>
              <w:r w:rsidRPr="00556FE4">
                <w:rPr>
                  <w:rFonts w:cs="Arial"/>
                  <w:szCs w:val="24"/>
                </w:rPr>
                <w:t xml:space="preserve">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w:t>
            </w:r>
          </w:p>
        </w:tc>
      </w:tr>
      <w:tr w:rsidR="004C6192" w:rsidRPr="00556FE4" w:rsidTr="00E117A2">
        <w:tc>
          <w:tcPr>
            <w:tcW w:w="988" w:type="dxa"/>
            <w:shd w:val="clear" w:color="auto" w:fill="FFCCFF"/>
          </w:tcPr>
          <w:p w:rsidR="004C6192" w:rsidRPr="00556FE4" w:rsidRDefault="004C6192" w:rsidP="00A042B5">
            <w:pPr>
              <w:jc w:val="both"/>
              <w:rPr>
                <w:rFonts w:cs="Arial"/>
                <w:szCs w:val="24"/>
              </w:rPr>
            </w:pPr>
            <w:r w:rsidRPr="00556FE4">
              <w:rPr>
                <w:rFonts w:cs="Arial"/>
                <w:szCs w:val="24"/>
              </w:rPr>
              <w:t>13</w:t>
            </w:r>
          </w:p>
        </w:tc>
        <w:tc>
          <w:tcPr>
            <w:tcW w:w="1917" w:type="dxa"/>
            <w:shd w:val="clear" w:color="auto" w:fill="FFCCFF"/>
          </w:tcPr>
          <w:p w:rsidR="004C6192" w:rsidRPr="00556FE4" w:rsidRDefault="004C6192" w:rsidP="00A042B5">
            <w:pPr>
              <w:jc w:val="both"/>
              <w:rPr>
                <w:rFonts w:cs="Arial"/>
                <w:szCs w:val="24"/>
              </w:rPr>
            </w:pPr>
            <w:r w:rsidRPr="00556FE4">
              <w:rPr>
                <w:rFonts w:cs="Arial"/>
                <w:szCs w:val="24"/>
              </w:rPr>
              <w:t xml:space="preserve">Abril 10 de 2007 </w:t>
            </w:r>
          </w:p>
          <w:p w:rsidR="004C6192" w:rsidRPr="00556FE4" w:rsidRDefault="004C6192" w:rsidP="00A042B5">
            <w:pPr>
              <w:jc w:val="both"/>
              <w:rPr>
                <w:rFonts w:cs="Arial"/>
                <w:szCs w:val="24"/>
              </w:rPr>
            </w:pPr>
            <w:r w:rsidRPr="00556FE4">
              <w:rPr>
                <w:rFonts w:cs="Arial"/>
                <w:szCs w:val="24"/>
              </w:rPr>
              <w:t>Acta 02</w:t>
            </w:r>
          </w:p>
        </w:tc>
        <w:tc>
          <w:tcPr>
            <w:tcW w:w="10348" w:type="dxa"/>
            <w:shd w:val="clear" w:color="auto" w:fill="FFCCFF"/>
          </w:tcPr>
          <w:p w:rsidR="004C6192" w:rsidRPr="00556FE4" w:rsidRDefault="004C6192" w:rsidP="00A042B5">
            <w:pPr>
              <w:jc w:val="both"/>
              <w:rPr>
                <w:rFonts w:cs="Arial"/>
                <w:szCs w:val="24"/>
              </w:rPr>
            </w:pPr>
            <w:r w:rsidRPr="00556FE4">
              <w:rPr>
                <w:rFonts w:cs="Arial"/>
                <w:szCs w:val="24"/>
              </w:rPr>
              <w:t xml:space="preserve">Por medio del cual se crea el Programa Académico de Postgrado de Especialización en Intervenciones Psicosociales, Metodología a Distancia de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556FE4">
                  <w:rPr>
                    <w:rFonts w:cs="Arial"/>
                    <w:szCs w:val="24"/>
                  </w:rPr>
                  <w:t>la Fundación</w:t>
                </w:r>
              </w:smartTag>
              <w:r w:rsidRPr="00556FE4">
                <w:rPr>
                  <w:rFonts w:cs="Arial"/>
                  <w:szCs w:val="24"/>
                </w:rPr>
                <w:t xml:space="preserve"> Universitaria</w:t>
              </w:r>
            </w:smartTag>
            <w:r w:rsidRPr="00556FE4">
              <w:rPr>
                <w:rFonts w:cs="Arial"/>
                <w:szCs w:val="24"/>
              </w:rPr>
              <w:t xml:space="preserve"> Luis Amigó.</w:t>
            </w:r>
            <w:r>
              <w:rPr>
                <w:rFonts w:cs="Arial"/>
                <w:szCs w:val="24"/>
              </w:rPr>
              <w:t xml:space="preserve"> </w:t>
            </w:r>
            <w:r>
              <w:rPr>
                <w:rFonts w:cs="Arial"/>
                <w:b/>
                <w:szCs w:val="24"/>
              </w:rPr>
              <w:t>INAPLICABLE POR CUMPLIMIENTO DE SU OBJETO</w:t>
            </w:r>
          </w:p>
        </w:tc>
      </w:tr>
      <w:tr w:rsidR="004C6192" w:rsidRPr="00556FE4" w:rsidTr="00E117A2">
        <w:tc>
          <w:tcPr>
            <w:tcW w:w="988" w:type="dxa"/>
            <w:shd w:val="clear" w:color="auto" w:fill="FFCCFF"/>
          </w:tcPr>
          <w:p w:rsidR="004C6192" w:rsidRPr="00556FE4" w:rsidRDefault="004C6192" w:rsidP="00A042B5">
            <w:pPr>
              <w:jc w:val="both"/>
              <w:rPr>
                <w:rFonts w:cs="Arial"/>
                <w:szCs w:val="24"/>
              </w:rPr>
            </w:pPr>
            <w:r w:rsidRPr="00556FE4">
              <w:rPr>
                <w:rFonts w:cs="Arial"/>
                <w:szCs w:val="24"/>
              </w:rPr>
              <w:t>14</w:t>
            </w:r>
          </w:p>
        </w:tc>
        <w:tc>
          <w:tcPr>
            <w:tcW w:w="1917" w:type="dxa"/>
            <w:shd w:val="clear" w:color="auto" w:fill="FFCCFF"/>
          </w:tcPr>
          <w:p w:rsidR="004C6192" w:rsidRPr="00556FE4" w:rsidRDefault="004C6192" w:rsidP="0084571A">
            <w:pPr>
              <w:jc w:val="both"/>
              <w:rPr>
                <w:rFonts w:cs="Arial"/>
                <w:szCs w:val="24"/>
              </w:rPr>
            </w:pPr>
            <w:r w:rsidRPr="00556FE4">
              <w:rPr>
                <w:rFonts w:cs="Arial"/>
                <w:szCs w:val="24"/>
              </w:rPr>
              <w:t>Junio 05 de 2007</w:t>
            </w:r>
            <w:r w:rsidR="0084571A">
              <w:rPr>
                <w:rFonts w:cs="Arial"/>
                <w:szCs w:val="24"/>
              </w:rPr>
              <w:t xml:space="preserve">. </w:t>
            </w:r>
            <w:r w:rsidRPr="00556FE4">
              <w:rPr>
                <w:rFonts w:cs="Arial"/>
                <w:szCs w:val="24"/>
              </w:rPr>
              <w:t>Acta 03</w:t>
            </w:r>
          </w:p>
        </w:tc>
        <w:tc>
          <w:tcPr>
            <w:tcW w:w="10348" w:type="dxa"/>
            <w:shd w:val="clear" w:color="auto" w:fill="FFCCFF"/>
          </w:tcPr>
          <w:p w:rsidR="004C6192" w:rsidRPr="00F2565C" w:rsidRDefault="004C6192" w:rsidP="00A042B5">
            <w:pPr>
              <w:jc w:val="both"/>
              <w:rPr>
                <w:rFonts w:cs="Arial"/>
                <w:b/>
                <w:szCs w:val="24"/>
              </w:rPr>
            </w:pPr>
            <w:r w:rsidRPr="00556FE4">
              <w:rPr>
                <w:rFonts w:cs="Arial"/>
                <w:szCs w:val="24"/>
              </w:rPr>
              <w:t>Por medio del cual se concede un Título Honoris Causa al Padre Juan Antonio Vives Aguililla de Doctor en Pedagogía.</w:t>
            </w:r>
            <w:r>
              <w:rPr>
                <w:rFonts w:cs="Arial"/>
                <w:szCs w:val="24"/>
              </w:rPr>
              <w:t xml:space="preserve"> </w:t>
            </w:r>
            <w:r>
              <w:rPr>
                <w:rFonts w:cs="Arial"/>
                <w:b/>
                <w:szCs w:val="24"/>
              </w:rPr>
              <w:t>INAPLICABLE POR CUMPLIMIENTO DE SU OBJETO</w:t>
            </w:r>
          </w:p>
        </w:tc>
      </w:tr>
      <w:tr w:rsidR="004C6192" w:rsidRPr="00556FE4" w:rsidTr="00E117A2">
        <w:tc>
          <w:tcPr>
            <w:tcW w:w="988" w:type="dxa"/>
            <w:shd w:val="clear" w:color="auto" w:fill="FFCCFF"/>
          </w:tcPr>
          <w:p w:rsidR="004C6192" w:rsidRPr="00556FE4" w:rsidRDefault="004C6192" w:rsidP="00A042B5">
            <w:pPr>
              <w:jc w:val="both"/>
              <w:rPr>
                <w:rFonts w:cs="Arial"/>
                <w:szCs w:val="24"/>
              </w:rPr>
            </w:pPr>
            <w:r w:rsidRPr="00556FE4">
              <w:rPr>
                <w:rFonts w:cs="Arial"/>
                <w:szCs w:val="24"/>
              </w:rPr>
              <w:t>15</w:t>
            </w:r>
          </w:p>
        </w:tc>
        <w:tc>
          <w:tcPr>
            <w:tcW w:w="1917" w:type="dxa"/>
            <w:shd w:val="clear" w:color="auto" w:fill="FFCCFF"/>
          </w:tcPr>
          <w:p w:rsidR="004C6192" w:rsidRPr="00556FE4" w:rsidRDefault="004C6192" w:rsidP="0084571A">
            <w:pPr>
              <w:jc w:val="both"/>
              <w:rPr>
                <w:rFonts w:cs="Arial"/>
                <w:szCs w:val="24"/>
              </w:rPr>
            </w:pPr>
            <w:r w:rsidRPr="00556FE4">
              <w:rPr>
                <w:rFonts w:cs="Arial"/>
                <w:szCs w:val="24"/>
              </w:rPr>
              <w:t>Junio 05 de 2007</w:t>
            </w:r>
            <w:r w:rsidR="0084571A">
              <w:rPr>
                <w:rFonts w:cs="Arial"/>
                <w:szCs w:val="24"/>
              </w:rPr>
              <w:t xml:space="preserve">. </w:t>
            </w:r>
            <w:r w:rsidRPr="00556FE4">
              <w:rPr>
                <w:rFonts w:cs="Arial"/>
                <w:szCs w:val="24"/>
              </w:rPr>
              <w:t>Acta 03</w:t>
            </w:r>
          </w:p>
        </w:tc>
        <w:tc>
          <w:tcPr>
            <w:tcW w:w="10348" w:type="dxa"/>
            <w:shd w:val="clear" w:color="auto" w:fill="FFCCFF"/>
          </w:tcPr>
          <w:p w:rsidR="004C6192" w:rsidRPr="00F2565C" w:rsidRDefault="004C6192" w:rsidP="00A042B5">
            <w:pPr>
              <w:jc w:val="both"/>
              <w:rPr>
                <w:rFonts w:cs="Arial"/>
                <w:b/>
                <w:szCs w:val="24"/>
              </w:rPr>
            </w:pPr>
            <w:r w:rsidRPr="00556FE4">
              <w:rPr>
                <w:rFonts w:cs="Arial"/>
                <w:szCs w:val="24"/>
              </w:rPr>
              <w:t xml:space="preserve">Por medio del cual se crea el Programa de Pregrado de Publicidad (Nueva presentación con </w:t>
            </w:r>
            <w:smartTag w:uri="urn:schemas-microsoft-com:office:smarttags" w:element="PersonName">
              <w:smartTagPr>
                <w:attr w:name="ProductID" w:val="la Universidad Católica"/>
              </w:smartTagPr>
              <w:smartTag w:uri="urn:schemas-microsoft-com:office:smarttags" w:element="PersonName">
                <w:smartTagPr>
                  <w:attr w:name="ProductID" w:val="la Universidad"/>
                </w:smartTagPr>
                <w:r w:rsidRPr="00556FE4">
                  <w:rPr>
                    <w:rFonts w:cs="Arial"/>
                    <w:szCs w:val="24"/>
                  </w:rPr>
                  <w:t>la Universidad</w:t>
                </w:r>
              </w:smartTag>
              <w:r w:rsidRPr="00556FE4">
                <w:rPr>
                  <w:rFonts w:cs="Arial"/>
                  <w:szCs w:val="24"/>
                </w:rPr>
                <w:t xml:space="preserve"> Católica</w:t>
              </w:r>
            </w:smartTag>
            <w:r w:rsidRPr="00556FE4">
              <w:rPr>
                <w:rFonts w:cs="Arial"/>
                <w:szCs w:val="24"/>
              </w:rPr>
              <w:t xml:space="preserve"> de Manizales) en </w:t>
            </w:r>
            <w:smartTag w:uri="urn:schemas-microsoft-com:office:smarttags" w:element="PersonName">
              <w:smartTagPr>
                <w:attr w:name="ProductID" w:val="la Fundación Universitaria"/>
              </w:smartTagPr>
              <w:smartTag w:uri="urn:schemas-microsoft-com:office:smarttags" w:element="PersonName">
                <w:smartTagPr>
                  <w:attr w:name="ProductID" w:val="la Fundación"/>
                </w:smartTagPr>
                <w:r w:rsidRPr="00556FE4">
                  <w:rPr>
                    <w:rFonts w:cs="Arial"/>
                    <w:szCs w:val="24"/>
                  </w:rPr>
                  <w:t>la Fundación</w:t>
                </w:r>
              </w:smartTag>
              <w:r w:rsidRPr="00556FE4">
                <w:rPr>
                  <w:rFonts w:cs="Arial"/>
                  <w:szCs w:val="24"/>
                </w:rPr>
                <w:t xml:space="preserve"> Universitaria</w:t>
              </w:r>
            </w:smartTag>
            <w:r w:rsidRPr="00556FE4">
              <w:rPr>
                <w:rFonts w:cs="Arial"/>
                <w:szCs w:val="24"/>
              </w:rPr>
              <w:t xml:space="preserve"> Luis Amigó. </w:t>
            </w:r>
            <w:r>
              <w:rPr>
                <w:rFonts w:cs="Arial"/>
                <w:b/>
                <w:szCs w:val="24"/>
              </w:rPr>
              <w:t>INAPLICABLE POR CUMPLIMIENTO DE SU OBJETO</w:t>
            </w:r>
          </w:p>
        </w:tc>
      </w:tr>
      <w:tr w:rsidR="004C6192" w:rsidRPr="00556FE4" w:rsidTr="00E117A2">
        <w:tc>
          <w:tcPr>
            <w:tcW w:w="988" w:type="dxa"/>
            <w:shd w:val="clear" w:color="auto" w:fill="FFCCFF"/>
          </w:tcPr>
          <w:p w:rsidR="004C6192" w:rsidRPr="00556FE4" w:rsidRDefault="004C6192" w:rsidP="00A042B5">
            <w:pPr>
              <w:jc w:val="both"/>
              <w:rPr>
                <w:rFonts w:cs="Arial"/>
                <w:szCs w:val="24"/>
              </w:rPr>
            </w:pPr>
            <w:r w:rsidRPr="00556FE4">
              <w:rPr>
                <w:rFonts w:cs="Arial"/>
                <w:szCs w:val="24"/>
              </w:rPr>
              <w:t>16</w:t>
            </w:r>
          </w:p>
        </w:tc>
        <w:tc>
          <w:tcPr>
            <w:tcW w:w="1917" w:type="dxa"/>
            <w:shd w:val="clear" w:color="auto" w:fill="FFCCFF"/>
          </w:tcPr>
          <w:p w:rsidR="004C6192" w:rsidRPr="0084571A" w:rsidRDefault="004C6192" w:rsidP="00A042B5">
            <w:pPr>
              <w:jc w:val="both"/>
              <w:rPr>
                <w:rFonts w:cs="Arial"/>
                <w:sz w:val="22"/>
              </w:rPr>
            </w:pPr>
            <w:r w:rsidRPr="0084571A">
              <w:rPr>
                <w:rFonts w:cs="Arial"/>
                <w:sz w:val="22"/>
              </w:rPr>
              <w:t xml:space="preserve">Junio 05 de 2007 </w:t>
            </w:r>
          </w:p>
          <w:p w:rsidR="004C6192" w:rsidRPr="0084571A" w:rsidRDefault="004C6192" w:rsidP="00A042B5">
            <w:pPr>
              <w:jc w:val="both"/>
              <w:rPr>
                <w:rFonts w:cs="Arial"/>
                <w:sz w:val="22"/>
              </w:rPr>
            </w:pPr>
            <w:r w:rsidRPr="0084571A">
              <w:rPr>
                <w:rFonts w:cs="Arial"/>
                <w:sz w:val="22"/>
              </w:rPr>
              <w:t>Acta 03</w:t>
            </w:r>
          </w:p>
        </w:tc>
        <w:tc>
          <w:tcPr>
            <w:tcW w:w="10348" w:type="dxa"/>
            <w:shd w:val="clear" w:color="auto" w:fill="FFCCFF"/>
          </w:tcPr>
          <w:p w:rsidR="004C6192" w:rsidRPr="0084571A" w:rsidRDefault="004C6192" w:rsidP="00A042B5">
            <w:pPr>
              <w:jc w:val="both"/>
              <w:rPr>
                <w:rFonts w:cs="Arial"/>
                <w:b/>
                <w:sz w:val="22"/>
              </w:rPr>
            </w:pPr>
            <w:r w:rsidRPr="0084571A">
              <w:rPr>
                <w:rFonts w:cs="Arial"/>
                <w:sz w:val="22"/>
              </w:rPr>
              <w:t>Por medio del cual un Título Post-</w:t>
            </w:r>
            <w:proofErr w:type="spellStart"/>
            <w:r w:rsidRPr="0084571A">
              <w:rPr>
                <w:rFonts w:cs="Arial"/>
                <w:sz w:val="22"/>
              </w:rPr>
              <w:t>morten</w:t>
            </w:r>
            <w:proofErr w:type="spellEnd"/>
            <w:r w:rsidRPr="0084571A">
              <w:rPr>
                <w:rFonts w:cs="Arial"/>
                <w:sz w:val="22"/>
              </w:rPr>
              <w:t xml:space="preserve"> a Jazmín Eliana Gallego Moreno, estudiante del Programa de Derecho en la Fundación Universitaria Luis Amigó. </w:t>
            </w:r>
            <w:r w:rsidRPr="0084571A">
              <w:rPr>
                <w:rFonts w:cs="Arial"/>
                <w:b/>
                <w:sz w:val="22"/>
              </w:rPr>
              <w:t>INAPLICABLE POR CUMPLIMIENTO DE SU OBJETO</w:t>
            </w:r>
          </w:p>
        </w:tc>
      </w:tr>
      <w:tr w:rsidR="004C6192" w:rsidRPr="00556FE4" w:rsidTr="00E117A2">
        <w:tc>
          <w:tcPr>
            <w:tcW w:w="988" w:type="dxa"/>
            <w:shd w:val="clear" w:color="auto" w:fill="FFCCFF"/>
          </w:tcPr>
          <w:p w:rsidR="004C6192" w:rsidRPr="00556FE4" w:rsidRDefault="004C6192" w:rsidP="00A042B5">
            <w:pPr>
              <w:jc w:val="both"/>
              <w:rPr>
                <w:rFonts w:cs="Arial"/>
                <w:szCs w:val="24"/>
              </w:rPr>
            </w:pPr>
            <w:r w:rsidRPr="00556FE4">
              <w:rPr>
                <w:rFonts w:cs="Arial"/>
                <w:szCs w:val="24"/>
              </w:rPr>
              <w:t>17</w:t>
            </w:r>
          </w:p>
        </w:tc>
        <w:tc>
          <w:tcPr>
            <w:tcW w:w="1917" w:type="dxa"/>
            <w:shd w:val="clear" w:color="auto" w:fill="FFCCFF"/>
          </w:tcPr>
          <w:p w:rsidR="004C6192" w:rsidRPr="00005D26" w:rsidRDefault="004C6192" w:rsidP="00A042B5">
            <w:pPr>
              <w:jc w:val="both"/>
              <w:rPr>
                <w:rFonts w:cs="Arial"/>
                <w:sz w:val="22"/>
              </w:rPr>
            </w:pPr>
            <w:r w:rsidRPr="00005D26">
              <w:rPr>
                <w:rFonts w:cs="Arial"/>
                <w:sz w:val="22"/>
              </w:rPr>
              <w:t>Junio 05 de 2007</w:t>
            </w:r>
          </w:p>
          <w:p w:rsidR="004C6192" w:rsidRPr="00005D26" w:rsidRDefault="004C6192" w:rsidP="00A042B5">
            <w:pPr>
              <w:jc w:val="both"/>
              <w:rPr>
                <w:rFonts w:cs="Arial"/>
                <w:sz w:val="22"/>
              </w:rPr>
            </w:pPr>
            <w:r w:rsidRPr="00005D26">
              <w:rPr>
                <w:rFonts w:cs="Arial"/>
                <w:sz w:val="22"/>
              </w:rPr>
              <w:t>Acta 03</w:t>
            </w:r>
          </w:p>
        </w:tc>
        <w:tc>
          <w:tcPr>
            <w:tcW w:w="10348" w:type="dxa"/>
            <w:shd w:val="clear" w:color="auto" w:fill="FFCCFF"/>
          </w:tcPr>
          <w:p w:rsidR="004C6192" w:rsidRPr="00005D26" w:rsidRDefault="004C6192" w:rsidP="00A042B5">
            <w:pPr>
              <w:jc w:val="both"/>
              <w:rPr>
                <w:rFonts w:cs="Arial"/>
                <w:b/>
                <w:sz w:val="22"/>
              </w:rPr>
            </w:pPr>
            <w:r w:rsidRPr="00005D26">
              <w:rPr>
                <w:rFonts w:cs="Arial"/>
                <w:sz w:val="22"/>
              </w:rPr>
              <w:t xml:space="preserve">Este Acuerdo reemplaza el Acuerdo No. 10 de 2007. Por medio del cual se designa al doctor Hernán Ospina </w:t>
            </w:r>
            <w:proofErr w:type="spellStart"/>
            <w:r w:rsidRPr="00005D26">
              <w:rPr>
                <w:rFonts w:cs="Arial"/>
                <w:sz w:val="22"/>
              </w:rPr>
              <w:t>Atehortúa</w:t>
            </w:r>
            <w:proofErr w:type="spellEnd"/>
            <w:r w:rsidRPr="00005D26">
              <w:rPr>
                <w:rFonts w:cs="Arial"/>
                <w:sz w:val="22"/>
              </w:rPr>
              <w:t xml:space="preserve"> como Representante Legal Suplente de la Fundación Universitaria Luis Amigó para el período comprendido entre el 04 de agosto de 2007 y el 04 de agosto de 2010. </w:t>
            </w:r>
            <w:r w:rsidRPr="00005D26">
              <w:rPr>
                <w:rFonts w:cs="Arial"/>
                <w:b/>
                <w:sz w:val="22"/>
              </w:rPr>
              <w:t>INAPLICABLE POR CUMPLIMIENTO DE SU OBJETO</w:t>
            </w:r>
          </w:p>
        </w:tc>
      </w:tr>
    </w:tbl>
    <w:p w:rsidR="004C6192" w:rsidRDefault="004C6192">
      <w:pPr>
        <w:rPr>
          <w:b/>
        </w:rPr>
      </w:pPr>
      <w:r>
        <w:rPr>
          <w:b/>
        </w:rPr>
        <w:lastRenderedPageBreak/>
        <w:t>ACUERDOS SUPERIORES</w:t>
      </w:r>
    </w:p>
    <w:p w:rsidR="004C6192" w:rsidRDefault="004C6192">
      <w:pPr>
        <w:rPr>
          <w:b/>
        </w:rPr>
      </w:pPr>
    </w:p>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917"/>
        <w:gridCol w:w="10348"/>
      </w:tblGrid>
      <w:tr w:rsidR="000E1191" w:rsidRPr="000E1191" w:rsidTr="000E1191">
        <w:tc>
          <w:tcPr>
            <w:tcW w:w="988" w:type="dxa"/>
            <w:shd w:val="clear" w:color="auto" w:fill="33CCFF"/>
          </w:tcPr>
          <w:p w:rsidR="000E1191" w:rsidRPr="000E1191" w:rsidRDefault="000E1191" w:rsidP="000E1191">
            <w:pPr>
              <w:rPr>
                <w:rFonts w:cs="Arial"/>
                <w:b/>
                <w:sz w:val="20"/>
                <w:szCs w:val="20"/>
              </w:rPr>
            </w:pPr>
            <w:r>
              <w:rPr>
                <w:rFonts w:cs="Arial"/>
                <w:b/>
                <w:sz w:val="20"/>
                <w:szCs w:val="20"/>
              </w:rPr>
              <w:t>Acuerdo No.</w:t>
            </w:r>
          </w:p>
        </w:tc>
        <w:tc>
          <w:tcPr>
            <w:tcW w:w="1917" w:type="dxa"/>
            <w:shd w:val="clear" w:color="auto" w:fill="33CCFF"/>
          </w:tcPr>
          <w:p w:rsidR="000E1191" w:rsidRPr="000E1191" w:rsidRDefault="000E1191" w:rsidP="000E1191">
            <w:pPr>
              <w:rPr>
                <w:rFonts w:cs="Arial"/>
                <w:b/>
                <w:sz w:val="20"/>
                <w:szCs w:val="20"/>
              </w:rPr>
            </w:pPr>
            <w:r>
              <w:rPr>
                <w:rFonts w:cs="Arial"/>
                <w:b/>
                <w:sz w:val="20"/>
                <w:szCs w:val="20"/>
              </w:rPr>
              <w:t>Acta/Día/Mes/Año</w:t>
            </w:r>
          </w:p>
        </w:tc>
        <w:tc>
          <w:tcPr>
            <w:tcW w:w="10348" w:type="dxa"/>
            <w:shd w:val="clear" w:color="auto" w:fill="33CCFF"/>
          </w:tcPr>
          <w:p w:rsidR="000E1191" w:rsidRPr="000E1191" w:rsidRDefault="000E1191" w:rsidP="000E1191">
            <w:pPr>
              <w:rPr>
                <w:rFonts w:cs="Arial"/>
                <w:b/>
                <w:sz w:val="20"/>
                <w:szCs w:val="20"/>
              </w:rPr>
            </w:pPr>
            <w:r>
              <w:rPr>
                <w:rFonts w:cs="Arial"/>
                <w:b/>
                <w:sz w:val="20"/>
                <w:szCs w:val="20"/>
              </w:rPr>
              <w:t xml:space="preserve">Asunto </w:t>
            </w:r>
          </w:p>
        </w:tc>
      </w:tr>
      <w:tr w:rsidR="004C6192" w:rsidRPr="00556FE4" w:rsidTr="00E117A2">
        <w:tc>
          <w:tcPr>
            <w:tcW w:w="988" w:type="dxa"/>
            <w:shd w:val="clear" w:color="auto" w:fill="FFCCFF"/>
          </w:tcPr>
          <w:p w:rsidR="004C6192" w:rsidRPr="00556FE4" w:rsidRDefault="004C6192" w:rsidP="00A042B5">
            <w:pPr>
              <w:jc w:val="both"/>
              <w:rPr>
                <w:rFonts w:cs="Arial"/>
                <w:szCs w:val="24"/>
              </w:rPr>
            </w:pPr>
            <w:r w:rsidRPr="00556FE4">
              <w:rPr>
                <w:rFonts w:cs="Arial"/>
                <w:szCs w:val="24"/>
              </w:rPr>
              <w:t>18</w:t>
            </w:r>
          </w:p>
        </w:tc>
        <w:tc>
          <w:tcPr>
            <w:tcW w:w="1917" w:type="dxa"/>
            <w:shd w:val="clear" w:color="auto" w:fill="FFCCFF"/>
          </w:tcPr>
          <w:p w:rsidR="004C6192" w:rsidRPr="00556FE4" w:rsidRDefault="004C6192" w:rsidP="00A042B5">
            <w:pPr>
              <w:jc w:val="both"/>
              <w:rPr>
                <w:rFonts w:cs="Arial"/>
                <w:szCs w:val="24"/>
              </w:rPr>
            </w:pPr>
            <w:r w:rsidRPr="00556FE4">
              <w:rPr>
                <w:rFonts w:cs="Arial"/>
                <w:szCs w:val="24"/>
              </w:rPr>
              <w:t>Octubre 12 de 2007</w:t>
            </w:r>
          </w:p>
          <w:p w:rsidR="004C6192" w:rsidRPr="00556FE4" w:rsidRDefault="004C6192" w:rsidP="00A042B5">
            <w:pPr>
              <w:jc w:val="both"/>
              <w:rPr>
                <w:rFonts w:cs="Arial"/>
                <w:szCs w:val="24"/>
              </w:rPr>
            </w:pPr>
            <w:r w:rsidRPr="00556FE4">
              <w:rPr>
                <w:rFonts w:cs="Arial"/>
                <w:szCs w:val="24"/>
              </w:rPr>
              <w:t>Acta 04</w:t>
            </w:r>
          </w:p>
        </w:tc>
        <w:tc>
          <w:tcPr>
            <w:tcW w:w="10348" w:type="dxa"/>
            <w:shd w:val="clear" w:color="auto" w:fill="FFCCFF"/>
          </w:tcPr>
          <w:p w:rsidR="004C6192" w:rsidRPr="00F2565C" w:rsidRDefault="004C6192" w:rsidP="00A042B5">
            <w:pPr>
              <w:jc w:val="both"/>
              <w:rPr>
                <w:rFonts w:cs="Arial"/>
                <w:b/>
                <w:szCs w:val="24"/>
              </w:rPr>
            </w:pPr>
            <w:r w:rsidRPr="00556FE4">
              <w:rPr>
                <w:rFonts w:cs="Arial"/>
                <w:szCs w:val="24"/>
              </w:rPr>
              <w:t>Por medio del cual se crea el programa académico de Postgrado de Especialización en Gestión Educativa, metodología a Distancia de la Fundación Universitaria Luis Amigó.</w:t>
            </w:r>
            <w:r>
              <w:rPr>
                <w:rFonts w:cs="Arial"/>
                <w:szCs w:val="24"/>
              </w:rPr>
              <w:t xml:space="preserve"> </w:t>
            </w:r>
            <w:r>
              <w:rPr>
                <w:rFonts w:cs="Arial"/>
                <w:b/>
                <w:szCs w:val="24"/>
              </w:rPr>
              <w:t>INAPLICABLE POR CUMPLIMIENTO DE SU OBJETO</w:t>
            </w:r>
          </w:p>
        </w:tc>
      </w:tr>
      <w:tr w:rsidR="004C6192" w:rsidRPr="00556FE4" w:rsidTr="00E117A2">
        <w:tc>
          <w:tcPr>
            <w:tcW w:w="988" w:type="dxa"/>
            <w:shd w:val="clear" w:color="auto" w:fill="FFCCFF"/>
          </w:tcPr>
          <w:p w:rsidR="004C6192" w:rsidRPr="00556FE4" w:rsidRDefault="004C6192" w:rsidP="00A042B5">
            <w:pPr>
              <w:jc w:val="both"/>
              <w:rPr>
                <w:rFonts w:cs="Arial"/>
                <w:szCs w:val="24"/>
              </w:rPr>
            </w:pPr>
            <w:r w:rsidRPr="00556FE4">
              <w:rPr>
                <w:rFonts w:cs="Arial"/>
                <w:szCs w:val="24"/>
              </w:rPr>
              <w:t>19</w:t>
            </w:r>
          </w:p>
        </w:tc>
        <w:tc>
          <w:tcPr>
            <w:tcW w:w="1917" w:type="dxa"/>
            <w:shd w:val="clear" w:color="auto" w:fill="FFCCFF"/>
          </w:tcPr>
          <w:p w:rsidR="004C6192" w:rsidRPr="00556FE4" w:rsidRDefault="004C6192" w:rsidP="00A042B5">
            <w:pPr>
              <w:jc w:val="both"/>
              <w:rPr>
                <w:rFonts w:cs="Arial"/>
                <w:szCs w:val="24"/>
              </w:rPr>
            </w:pPr>
            <w:r w:rsidRPr="00556FE4">
              <w:rPr>
                <w:rFonts w:cs="Arial"/>
                <w:szCs w:val="24"/>
              </w:rPr>
              <w:t xml:space="preserve">Noviembre 06 de 2007 </w:t>
            </w:r>
          </w:p>
          <w:p w:rsidR="004C6192" w:rsidRPr="00556FE4" w:rsidRDefault="004C6192" w:rsidP="00A042B5">
            <w:pPr>
              <w:jc w:val="both"/>
              <w:rPr>
                <w:rFonts w:cs="Arial"/>
                <w:szCs w:val="24"/>
              </w:rPr>
            </w:pPr>
            <w:r w:rsidRPr="00556FE4">
              <w:rPr>
                <w:rFonts w:cs="Arial"/>
                <w:szCs w:val="24"/>
              </w:rPr>
              <w:t>Acta 05</w:t>
            </w:r>
          </w:p>
        </w:tc>
        <w:tc>
          <w:tcPr>
            <w:tcW w:w="10348" w:type="dxa"/>
            <w:shd w:val="clear" w:color="auto" w:fill="FFCCFF"/>
          </w:tcPr>
          <w:p w:rsidR="004C6192" w:rsidRPr="00F2565C" w:rsidRDefault="004C6192" w:rsidP="00A042B5">
            <w:pPr>
              <w:jc w:val="both"/>
              <w:rPr>
                <w:rFonts w:cs="Arial"/>
                <w:b/>
                <w:szCs w:val="24"/>
              </w:rPr>
            </w:pPr>
            <w:r w:rsidRPr="00556FE4">
              <w:rPr>
                <w:rFonts w:cs="Arial"/>
                <w:szCs w:val="24"/>
              </w:rPr>
              <w:t>Por medio del cual se adscribe la Oficina de Cooperación Interinstitucional a la Rectoría de la Fundación Universitaria Luis Amigó.</w:t>
            </w:r>
            <w:r>
              <w:rPr>
                <w:rFonts w:cs="Arial"/>
                <w:szCs w:val="24"/>
              </w:rPr>
              <w:t xml:space="preserve"> </w:t>
            </w:r>
            <w:r>
              <w:rPr>
                <w:rFonts w:cs="Arial"/>
                <w:b/>
                <w:szCs w:val="24"/>
              </w:rPr>
              <w:t>INAPLICABLE. VIGENTE EL ACUERDO SUPERIOR N°07 DEL 2 DE OCTUBRE DE 2012</w:t>
            </w:r>
          </w:p>
        </w:tc>
      </w:tr>
      <w:tr w:rsidR="004C6192" w:rsidRPr="00556FE4" w:rsidTr="00E117A2">
        <w:tc>
          <w:tcPr>
            <w:tcW w:w="988" w:type="dxa"/>
            <w:shd w:val="clear" w:color="auto" w:fill="FFCCFF"/>
          </w:tcPr>
          <w:p w:rsidR="004C6192" w:rsidRPr="00556FE4" w:rsidRDefault="004C6192" w:rsidP="00A042B5">
            <w:pPr>
              <w:jc w:val="both"/>
              <w:rPr>
                <w:rFonts w:cs="Arial"/>
                <w:szCs w:val="24"/>
              </w:rPr>
            </w:pPr>
            <w:r w:rsidRPr="00556FE4">
              <w:rPr>
                <w:rFonts w:cs="Arial"/>
                <w:szCs w:val="24"/>
              </w:rPr>
              <w:t>20</w:t>
            </w:r>
          </w:p>
        </w:tc>
        <w:tc>
          <w:tcPr>
            <w:tcW w:w="1917" w:type="dxa"/>
            <w:shd w:val="clear" w:color="auto" w:fill="FFCCFF"/>
          </w:tcPr>
          <w:p w:rsidR="004C6192" w:rsidRPr="00556FE4" w:rsidRDefault="004C6192" w:rsidP="00A042B5">
            <w:pPr>
              <w:jc w:val="both"/>
              <w:rPr>
                <w:rFonts w:cs="Arial"/>
                <w:szCs w:val="24"/>
              </w:rPr>
            </w:pPr>
            <w:r w:rsidRPr="00556FE4">
              <w:rPr>
                <w:rFonts w:cs="Arial"/>
                <w:szCs w:val="24"/>
              </w:rPr>
              <w:t xml:space="preserve">Noviembre 06 de 2007 </w:t>
            </w:r>
          </w:p>
          <w:p w:rsidR="004C6192" w:rsidRPr="00556FE4" w:rsidRDefault="004C6192" w:rsidP="00A042B5">
            <w:pPr>
              <w:jc w:val="both"/>
              <w:rPr>
                <w:rFonts w:cs="Arial"/>
                <w:szCs w:val="24"/>
              </w:rPr>
            </w:pPr>
            <w:r w:rsidRPr="00556FE4">
              <w:rPr>
                <w:rFonts w:cs="Arial"/>
                <w:szCs w:val="24"/>
              </w:rPr>
              <w:t>Acta 05</w:t>
            </w:r>
          </w:p>
        </w:tc>
        <w:tc>
          <w:tcPr>
            <w:tcW w:w="10348" w:type="dxa"/>
            <w:shd w:val="clear" w:color="auto" w:fill="FFCCFF"/>
          </w:tcPr>
          <w:p w:rsidR="004C6192" w:rsidRPr="00F2565C" w:rsidRDefault="004C6192" w:rsidP="00A042B5">
            <w:pPr>
              <w:jc w:val="both"/>
              <w:rPr>
                <w:rFonts w:cs="Arial"/>
                <w:b/>
                <w:szCs w:val="24"/>
              </w:rPr>
            </w:pPr>
            <w:r w:rsidRPr="00556FE4">
              <w:rPr>
                <w:rFonts w:cs="Arial"/>
                <w:szCs w:val="24"/>
              </w:rPr>
              <w:t>Por medio del cual se crea el Instituto Teológico Latinoamericano de Evangelización, Pastoral y Catequesis, adscrito a la Facultad de Filosofía y Teología de la Fundación Universitaria Luis Amigó.</w:t>
            </w:r>
            <w:r>
              <w:rPr>
                <w:rFonts w:cs="Arial"/>
                <w:szCs w:val="24"/>
              </w:rPr>
              <w:t xml:space="preserve"> </w:t>
            </w:r>
            <w:r>
              <w:rPr>
                <w:rFonts w:cs="Arial"/>
                <w:b/>
                <w:szCs w:val="24"/>
              </w:rPr>
              <w:t xml:space="preserve"> INAPLICABLE POR INEXISTENCIA DE SU OBJETO</w:t>
            </w:r>
          </w:p>
        </w:tc>
      </w:tr>
      <w:tr w:rsidR="004C6192" w:rsidRPr="00556FE4" w:rsidTr="00E117A2">
        <w:tc>
          <w:tcPr>
            <w:tcW w:w="988" w:type="dxa"/>
            <w:shd w:val="clear" w:color="auto" w:fill="FFCCFF"/>
          </w:tcPr>
          <w:p w:rsidR="004C6192" w:rsidRPr="00556FE4" w:rsidRDefault="004C6192" w:rsidP="00A042B5">
            <w:pPr>
              <w:jc w:val="both"/>
              <w:rPr>
                <w:rFonts w:cs="Arial"/>
                <w:szCs w:val="24"/>
              </w:rPr>
            </w:pPr>
            <w:r w:rsidRPr="00556FE4">
              <w:rPr>
                <w:rFonts w:cs="Arial"/>
                <w:szCs w:val="24"/>
              </w:rPr>
              <w:t>21</w:t>
            </w:r>
          </w:p>
        </w:tc>
        <w:tc>
          <w:tcPr>
            <w:tcW w:w="1917" w:type="dxa"/>
            <w:shd w:val="clear" w:color="auto" w:fill="FFCCFF"/>
          </w:tcPr>
          <w:p w:rsidR="004C6192" w:rsidRPr="00556FE4" w:rsidRDefault="004C6192" w:rsidP="00A042B5">
            <w:pPr>
              <w:jc w:val="both"/>
              <w:rPr>
                <w:rFonts w:cs="Arial"/>
                <w:szCs w:val="24"/>
              </w:rPr>
            </w:pPr>
            <w:r w:rsidRPr="00556FE4">
              <w:rPr>
                <w:rFonts w:cs="Arial"/>
                <w:szCs w:val="24"/>
              </w:rPr>
              <w:t xml:space="preserve">Noviembre 06 de 2007 </w:t>
            </w:r>
          </w:p>
          <w:p w:rsidR="004C6192" w:rsidRPr="00556FE4" w:rsidRDefault="004C6192" w:rsidP="00A042B5">
            <w:pPr>
              <w:jc w:val="both"/>
              <w:rPr>
                <w:rFonts w:cs="Arial"/>
                <w:szCs w:val="24"/>
              </w:rPr>
            </w:pPr>
            <w:r w:rsidRPr="00556FE4">
              <w:rPr>
                <w:rFonts w:cs="Arial"/>
                <w:szCs w:val="24"/>
              </w:rPr>
              <w:t>Acta 05</w:t>
            </w:r>
          </w:p>
        </w:tc>
        <w:tc>
          <w:tcPr>
            <w:tcW w:w="10348" w:type="dxa"/>
            <w:shd w:val="clear" w:color="auto" w:fill="FFCCFF"/>
          </w:tcPr>
          <w:p w:rsidR="004C6192" w:rsidRPr="00F2565C" w:rsidRDefault="004C6192" w:rsidP="00A042B5">
            <w:pPr>
              <w:jc w:val="both"/>
              <w:rPr>
                <w:rFonts w:cs="Arial"/>
                <w:b/>
                <w:szCs w:val="24"/>
              </w:rPr>
            </w:pPr>
            <w:r w:rsidRPr="00556FE4">
              <w:rPr>
                <w:rFonts w:cs="Arial"/>
                <w:szCs w:val="24"/>
              </w:rPr>
              <w:t>Por medio del cual se autoriza al Representante Legal de la Fundación Universitaria Luis Amigó para realizar contratos con entidades estatales que excedan de 1000 salarios mínimos mensuales legales vigentes.</w:t>
            </w:r>
            <w:r>
              <w:rPr>
                <w:rFonts w:cs="Arial"/>
                <w:szCs w:val="24"/>
              </w:rPr>
              <w:t xml:space="preserve"> </w:t>
            </w:r>
            <w:r>
              <w:rPr>
                <w:rFonts w:cs="Arial"/>
                <w:b/>
                <w:szCs w:val="24"/>
              </w:rPr>
              <w:t xml:space="preserve">INAPLICABLE </w:t>
            </w:r>
          </w:p>
        </w:tc>
      </w:tr>
      <w:tr w:rsidR="004C6192" w:rsidRPr="00556FE4" w:rsidTr="00E117A2">
        <w:tc>
          <w:tcPr>
            <w:tcW w:w="988" w:type="dxa"/>
            <w:shd w:val="clear" w:color="auto" w:fill="FFCCFF"/>
          </w:tcPr>
          <w:p w:rsidR="004C6192" w:rsidRPr="00556FE4" w:rsidRDefault="004C6192" w:rsidP="00A042B5">
            <w:pPr>
              <w:jc w:val="both"/>
              <w:rPr>
                <w:rFonts w:cs="Arial"/>
                <w:szCs w:val="24"/>
              </w:rPr>
            </w:pPr>
            <w:r w:rsidRPr="00556FE4">
              <w:rPr>
                <w:rFonts w:cs="Arial"/>
                <w:szCs w:val="24"/>
              </w:rPr>
              <w:t>22</w:t>
            </w:r>
          </w:p>
        </w:tc>
        <w:tc>
          <w:tcPr>
            <w:tcW w:w="1917" w:type="dxa"/>
            <w:shd w:val="clear" w:color="auto" w:fill="FFCCFF"/>
          </w:tcPr>
          <w:p w:rsidR="004C6192" w:rsidRPr="00556FE4" w:rsidRDefault="004C6192" w:rsidP="00A042B5">
            <w:pPr>
              <w:jc w:val="both"/>
              <w:rPr>
                <w:rFonts w:cs="Arial"/>
                <w:szCs w:val="24"/>
              </w:rPr>
            </w:pPr>
            <w:r w:rsidRPr="00556FE4">
              <w:rPr>
                <w:rFonts w:cs="Arial"/>
                <w:szCs w:val="24"/>
              </w:rPr>
              <w:t xml:space="preserve">Noviembre 06 de 2007 </w:t>
            </w:r>
          </w:p>
          <w:p w:rsidR="004C6192" w:rsidRPr="00556FE4" w:rsidRDefault="004C6192" w:rsidP="00A042B5">
            <w:pPr>
              <w:jc w:val="both"/>
              <w:rPr>
                <w:rFonts w:cs="Arial"/>
                <w:szCs w:val="24"/>
              </w:rPr>
            </w:pPr>
            <w:r w:rsidRPr="00556FE4">
              <w:rPr>
                <w:rFonts w:cs="Arial"/>
                <w:szCs w:val="24"/>
              </w:rPr>
              <w:t>Acta 05</w:t>
            </w:r>
          </w:p>
        </w:tc>
        <w:tc>
          <w:tcPr>
            <w:tcW w:w="10348" w:type="dxa"/>
            <w:shd w:val="clear" w:color="auto" w:fill="FFCCFF"/>
          </w:tcPr>
          <w:p w:rsidR="004C6192" w:rsidRPr="00F2565C" w:rsidRDefault="004C6192" w:rsidP="00A042B5">
            <w:pPr>
              <w:jc w:val="both"/>
              <w:rPr>
                <w:rFonts w:cs="Arial"/>
                <w:b/>
                <w:szCs w:val="24"/>
              </w:rPr>
            </w:pPr>
            <w:r w:rsidRPr="00556FE4">
              <w:rPr>
                <w:rFonts w:cs="Arial"/>
                <w:szCs w:val="24"/>
              </w:rPr>
              <w:t>Por medio del cual se designa al señor Orlando León Tarazona como Revisor Fiscal de la Fundación Universitaria Luis Amigó para el periodo comprendido entre el 06 de noviembre de 2007 y el 06 de noviembre de 2008.</w:t>
            </w:r>
            <w:r>
              <w:rPr>
                <w:rFonts w:cs="Arial"/>
                <w:szCs w:val="24"/>
              </w:rPr>
              <w:t xml:space="preserve"> </w:t>
            </w:r>
            <w:r>
              <w:rPr>
                <w:rFonts w:cs="Arial"/>
                <w:b/>
                <w:szCs w:val="24"/>
              </w:rPr>
              <w:t>INAPLICABLE SE RENUEVA AÑO POR AÑO</w:t>
            </w:r>
          </w:p>
        </w:tc>
      </w:tr>
      <w:tr w:rsidR="004C6192"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23</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 xml:space="preserve">Noviembre 06 de 2007 </w:t>
            </w:r>
          </w:p>
          <w:p w:rsidR="004C6192" w:rsidRPr="00556FE4" w:rsidRDefault="004C6192" w:rsidP="00A042B5">
            <w:pPr>
              <w:jc w:val="both"/>
              <w:rPr>
                <w:rFonts w:cs="Arial"/>
                <w:szCs w:val="24"/>
              </w:rPr>
            </w:pPr>
            <w:r w:rsidRPr="00556FE4">
              <w:rPr>
                <w:rFonts w:cs="Arial"/>
                <w:szCs w:val="24"/>
              </w:rPr>
              <w:t>Acta 05</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4C6192" w:rsidRPr="00F2565C" w:rsidRDefault="004C6192" w:rsidP="00A042B5">
            <w:pPr>
              <w:jc w:val="both"/>
              <w:rPr>
                <w:rFonts w:cs="Arial"/>
                <w:b/>
                <w:szCs w:val="24"/>
              </w:rPr>
            </w:pPr>
            <w:r w:rsidRPr="00556FE4">
              <w:rPr>
                <w:rFonts w:cs="Arial"/>
                <w:szCs w:val="24"/>
              </w:rPr>
              <w:t xml:space="preserve">Por medio del cual se crea la Oficina de Voluntariado Social </w:t>
            </w:r>
            <w:proofErr w:type="spellStart"/>
            <w:r w:rsidRPr="00556FE4">
              <w:rPr>
                <w:rFonts w:cs="Arial"/>
                <w:szCs w:val="24"/>
              </w:rPr>
              <w:t>Amigoniano</w:t>
            </w:r>
            <w:proofErr w:type="spellEnd"/>
            <w:r w:rsidRPr="00556FE4">
              <w:rPr>
                <w:rFonts w:cs="Arial"/>
                <w:szCs w:val="24"/>
              </w:rPr>
              <w:t xml:space="preserve"> de la Fundación Universitaria Luis Amigó.</w:t>
            </w:r>
            <w:r>
              <w:rPr>
                <w:rFonts w:cs="Arial"/>
                <w:szCs w:val="24"/>
              </w:rPr>
              <w:t xml:space="preserve"> </w:t>
            </w:r>
            <w:r>
              <w:rPr>
                <w:rFonts w:cs="Arial"/>
                <w:b/>
                <w:szCs w:val="24"/>
              </w:rPr>
              <w:t>INAPLICABLE POR INEXISTENCIA DE SU OBJETO</w:t>
            </w:r>
          </w:p>
        </w:tc>
      </w:tr>
      <w:tr w:rsidR="004C6192"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sidRPr="00556FE4">
              <w:rPr>
                <w:rFonts w:cs="Arial"/>
                <w:szCs w:val="24"/>
              </w:rPr>
              <w:t>01</w:t>
            </w:r>
          </w:p>
        </w:tc>
        <w:tc>
          <w:tcPr>
            <w:tcW w:w="1917"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sidRPr="00556FE4">
              <w:rPr>
                <w:rFonts w:cs="Arial"/>
                <w:szCs w:val="24"/>
              </w:rPr>
              <w:t xml:space="preserve">Agosto 05 de 2008 </w:t>
            </w:r>
          </w:p>
          <w:p w:rsidR="004C6192" w:rsidRPr="00556FE4" w:rsidRDefault="004C6192" w:rsidP="00A042B5">
            <w:pPr>
              <w:jc w:val="both"/>
              <w:rPr>
                <w:rFonts w:cs="Arial"/>
                <w:szCs w:val="24"/>
              </w:rPr>
            </w:pPr>
            <w:r w:rsidRPr="00556FE4">
              <w:rPr>
                <w:rFonts w:cs="Arial"/>
                <w:szCs w:val="24"/>
              </w:rPr>
              <w:t>Acta 06</w:t>
            </w:r>
          </w:p>
        </w:tc>
        <w:tc>
          <w:tcPr>
            <w:tcW w:w="10348" w:type="dxa"/>
            <w:tcBorders>
              <w:top w:val="single" w:sz="4" w:space="0" w:color="auto"/>
              <w:left w:val="single" w:sz="4" w:space="0" w:color="auto"/>
              <w:bottom w:val="single" w:sz="4" w:space="0" w:color="auto"/>
              <w:right w:val="single" w:sz="4" w:space="0" w:color="auto"/>
            </w:tcBorders>
            <w:shd w:val="clear" w:color="auto" w:fill="66FF66"/>
          </w:tcPr>
          <w:p w:rsidR="004C6192" w:rsidRPr="00F2565C" w:rsidRDefault="004C6192" w:rsidP="00A042B5">
            <w:pPr>
              <w:jc w:val="both"/>
              <w:rPr>
                <w:rFonts w:cs="Arial"/>
                <w:b/>
                <w:szCs w:val="24"/>
              </w:rPr>
            </w:pPr>
            <w:r w:rsidRPr="00556FE4">
              <w:rPr>
                <w:rFonts w:cs="Arial"/>
                <w:szCs w:val="24"/>
              </w:rPr>
              <w:t>Por medio del cual se autoriza al Centro de Servicios a la Comunidad para la reglamentación de diplomaturas y educación para el trabajo y el desarrollo humano en la Fundación Universitaria Luis Amigó.</w:t>
            </w:r>
            <w:r>
              <w:rPr>
                <w:rFonts w:cs="Arial"/>
                <w:szCs w:val="24"/>
              </w:rPr>
              <w:t xml:space="preserve"> </w:t>
            </w:r>
            <w:r>
              <w:rPr>
                <w:rFonts w:cs="Arial"/>
                <w:b/>
                <w:szCs w:val="24"/>
              </w:rPr>
              <w:t>VIGENTE</w:t>
            </w:r>
          </w:p>
        </w:tc>
      </w:tr>
      <w:tr w:rsidR="004C6192"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02</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 xml:space="preserve">Octubre 07 de 2008 </w:t>
            </w:r>
          </w:p>
          <w:p w:rsidR="004C6192" w:rsidRPr="00556FE4" w:rsidRDefault="004C6192" w:rsidP="00A042B5">
            <w:pPr>
              <w:jc w:val="both"/>
              <w:rPr>
                <w:rFonts w:cs="Arial"/>
                <w:szCs w:val="24"/>
              </w:rPr>
            </w:pPr>
            <w:r w:rsidRPr="00556FE4">
              <w:rPr>
                <w:rFonts w:cs="Arial"/>
                <w:szCs w:val="24"/>
              </w:rPr>
              <w:t>Acta 08</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4C6192" w:rsidRPr="00F2565C" w:rsidRDefault="004C6192" w:rsidP="00A042B5">
            <w:pPr>
              <w:jc w:val="both"/>
              <w:rPr>
                <w:rFonts w:cs="Arial"/>
                <w:b/>
                <w:szCs w:val="24"/>
              </w:rPr>
            </w:pPr>
            <w:r w:rsidRPr="00556FE4">
              <w:rPr>
                <w:rFonts w:cs="Arial"/>
                <w:szCs w:val="24"/>
              </w:rPr>
              <w:t>Por medio del cual se crea el Programa Académico de Postgrado de Especialización en Mercadeo Estratégico, Modalidad Presencial de la Fundación Universitaria Luis Amigó.</w:t>
            </w:r>
            <w:r>
              <w:rPr>
                <w:rFonts w:cs="Arial"/>
                <w:szCs w:val="24"/>
              </w:rPr>
              <w:t xml:space="preserve"> </w:t>
            </w:r>
            <w:r>
              <w:rPr>
                <w:rFonts w:cs="Arial"/>
                <w:b/>
                <w:szCs w:val="24"/>
              </w:rPr>
              <w:t>INAPLICABLE POR CUMPLIMIENTO DE SU OBJETO</w:t>
            </w:r>
          </w:p>
        </w:tc>
      </w:tr>
      <w:tr w:rsidR="004C6192"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03</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 xml:space="preserve">Octubre 07 de 2008 </w:t>
            </w:r>
          </w:p>
          <w:p w:rsidR="004C6192" w:rsidRPr="00556FE4" w:rsidRDefault="004C6192" w:rsidP="00A042B5">
            <w:pPr>
              <w:jc w:val="both"/>
              <w:rPr>
                <w:rFonts w:cs="Arial"/>
                <w:szCs w:val="24"/>
              </w:rPr>
            </w:pPr>
            <w:r w:rsidRPr="00556FE4">
              <w:rPr>
                <w:rFonts w:cs="Arial"/>
                <w:szCs w:val="24"/>
              </w:rPr>
              <w:t>Acta 08</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4C6192" w:rsidRPr="00F2565C" w:rsidRDefault="004C6192" w:rsidP="00A042B5">
            <w:pPr>
              <w:jc w:val="both"/>
              <w:rPr>
                <w:rFonts w:cs="Arial"/>
                <w:b/>
                <w:szCs w:val="24"/>
              </w:rPr>
            </w:pPr>
            <w:r w:rsidRPr="00556FE4">
              <w:rPr>
                <w:rFonts w:cs="Arial"/>
                <w:szCs w:val="24"/>
              </w:rPr>
              <w:t>Por medio del cual se autoriza iniciar trámites para Registro Calificado del Programa de Desarrollo Familiar, Modalidad Presencial en la Fundación Universitaria Luis amigó.</w:t>
            </w:r>
            <w:r>
              <w:rPr>
                <w:rFonts w:cs="Arial"/>
                <w:szCs w:val="24"/>
              </w:rPr>
              <w:t xml:space="preserve"> </w:t>
            </w:r>
            <w:r>
              <w:rPr>
                <w:rFonts w:cs="Arial"/>
                <w:b/>
                <w:szCs w:val="24"/>
              </w:rPr>
              <w:t>INAPLICABLE POR CUMPLIMIENTO DE SU OBJETO</w:t>
            </w:r>
          </w:p>
        </w:tc>
      </w:tr>
    </w:tbl>
    <w:p w:rsidR="004C6192" w:rsidRDefault="004C6192">
      <w:pPr>
        <w:rPr>
          <w:b/>
        </w:rPr>
      </w:pPr>
      <w:r>
        <w:rPr>
          <w:b/>
        </w:rPr>
        <w:lastRenderedPageBreak/>
        <w:t>ACUERDOS SUPERIORES</w:t>
      </w:r>
    </w:p>
    <w:p w:rsidR="004C6192" w:rsidRDefault="004C6192">
      <w:pPr>
        <w:rPr>
          <w:b/>
        </w:rPr>
      </w:pPr>
    </w:p>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917"/>
        <w:gridCol w:w="10348"/>
      </w:tblGrid>
      <w:tr w:rsidR="006B2F38" w:rsidRPr="006B2F38" w:rsidTr="006B2F38">
        <w:tc>
          <w:tcPr>
            <w:tcW w:w="988" w:type="dxa"/>
            <w:tcBorders>
              <w:top w:val="single" w:sz="4" w:space="0" w:color="auto"/>
              <w:left w:val="single" w:sz="4" w:space="0" w:color="auto"/>
              <w:bottom w:val="single" w:sz="4" w:space="0" w:color="auto"/>
              <w:right w:val="single" w:sz="4" w:space="0" w:color="auto"/>
            </w:tcBorders>
            <w:shd w:val="clear" w:color="auto" w:fill="33CCFF"/>
          </w:tcPr>
          <w:p w:rsidR="006B2F38" w:rsidRPr="006B2F38" w:rsidRDefault="006B2F38" w:rsidP="006B2F38">
            <w:pPr>
              <w:rPr>
                <w:rFonts w:cs="Arial"/>
                <w:b/>
                <w:sz w:val="20"/>
                <w:szCs w:val="20"/>
              </w:rPr>
            </w:pPr>
            <w:r>
              <w:rPr>
                <w:rFonts w:cs="Arial"/>
                <w:b/>
                <w:sz w:val="20"/>
                <w:szCs w:val="20"/>
              </w:rPr>
              <w:t>Acuerdo No.</w:t>
            </w:r>
          </w:p>
        </w:tc>
        <w:tc>
          <w:tcPr>
            <w:tcW w:w="1917" w:type="dxa"/>
            <w:tcBorders>
              <w:top w:val="single" w:sz="4" w:space="0" w:color="auto"/>
              <w:left w:val="single" w:sz="4" w:space="0" w:color="auto"/>
              <w:bottom w:val="single" w:sz="4" w:space="0" w:color="auto"/>
              <w:right w:val="single" w:sz="4" w:space="0" w:color="auto"/>
            </w:tcBorders>
            <w:shd w:val="clear" w:color="auto" w:fill="33CCFF"/>
          </w:tcPr>
          <w:p w:rsidR="006B2F38" w:rsidRPr="006B2F38" w:rsidRDefault="006B2F38" w:rsidP="006B2F38">
            <w:pPr>
              <w:rPr>
                <w:rFonts w:cs="Arial"/>
                <w:b/>
                <w:sz w:val="20"/>
                <w:szCs w:val="20"/>
              </w:rPr>
            </w:pPr>
            <w:r>
              <w:rPr>
                <w:rFonts w:cs="Arial"/>
                <w:b/>
                <w:sz w:val="20"/>
                <w:szCs w:val="20"/>
              </w:rPr>
              <w:t>Acta/Día/Mes/Año</w:t>
            </w:r>
          </w:p>
        </w:tc>
        <w:tc>
          <w:tcPr>
            <w:tcW w:w="10348" w:type="dxa"/>
            <w:tcBorders>
              <w:top w:val="single" w:sz="4" w:space="0" w:color="auto"/>
              <w:left w:val="single" w:sz="4" w:space="0" w:color="auto"/>
              <w:bottom w:val="single" w:sz="4" w:space="0" w:color="auto"/>
              <w:right w:val="single" w:sz="4" w:space="0" w:color="auto"/>
            </w:tcBorders>
            <w:shd w:val="clear" w:color="auto" w:fill="33CCFF"/>
          </w:tcPr>
          <w:p w:rsidR="006B2F38" w:rsidRPr="006B2F38" w:rsidRDefault="006B2F38" w:rsidP="006B2F38">
            <w:pPr>
              <w:rPr>
                <w:rFonts w:cs="Arial"/>
                <w:b/>
                <w:sz w:val="20"/>
                <w:szCs w:val="20"/>
              </w:rPr>
            </w:pPr>
            <w:r>
              <w:rPr>
                <w:rFonts w:cs="Arial"/>
                <w:b/>
                <w:sz w:val="20"/>
                <w:szCs w:val="20"/>
              </w:rPr>
              <w:t xml:space="preserve">Asunto </w:t>
            </w:r>
          </w:p>
        </w:tc>
      </w:tr>
      <w:tr w:rsidR="004C6192"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04</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 xml:space="preserve">Octubre 07 de 2008 </w:t>
            </w:r>
          </w:p>
          <w:p w:rsidR="004C6192" w:rsidRPr="00556FE4" w:rsidRDefault="004C6192" w:rsidP="00A042B5">
            <w:pPr>
              <w:jc w:val="both"/>
              <w:rPr>
                <w:rFonts w:cs="Arial"/>
                <w:szCs w:val="24"/>
              </w:rPr>
            </w:pPr>
            <w:r w:rsidRPr="00556FE4">
              <w:rPr>
                <w:rFonts w:cs="Arial"/>
                <w:szCs w:val="24"/>
              </w:rPr>
              <w:t>Acta 08</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4C6192" w:rsidRPr="00F2565C" w:rsidRDefault="004C6192" w:rsidP="00A042B5">
            <w:pPr>
              <w:jc w:val="both"/>
              <w:rPr>
                <w:rFonts w:cs="Arial"/>
                <w:b/>
                <w:szCs w:val="24"/>
              </w:rPr>
            </w:pPr>
            <w:r w:rsidRPr="00556FE4">
              <w:rPr>
                <w:rFonts w:cs="Arial"/>
                <w:szCs w:val="24"/>
              </w:rPr>
              <w:t>Por medio del cual se autoriza renovar el Registro Calificado del Programa de Ingeniería de Sistemas, Modalidad Presencial en la Fundación Universitaria Luis Amigó.</w:t>
            </w:r>
            <w:r>
              <w:rPr>
                <w:rFonts w:cs="Arial"/>
                <w:szCs w:val="24"/>
              </w:rPr>
              <w:t xml:space="preserve"> </w:t>
            </w:r>
            <w:r>
              <w:rPr>
                <w:rFonts w:cs="Arial"/>
                <w:b/>
                <w:szCs w:val="24"/>
              </w:rPr>
              <w:t>INAPLICABLE POR CUMPLIMIENTO DE SU OBJETO</w:t>
            </w:r>
          </w:p>
        </w:tc>
      </w:tr>
      <w:tr w:rsidR="004C6192"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05</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 xml:space="preserve">Octubre 07 de 2008 </w:t>
            </w:r>
          </w:p>
          <w:p w:rsidR="004C6192" w:rsidRPr="00556FE4" w:rsidRDefault="004C6192" w:rsidP="00A042B5">
            <w:pPr>
              <w:jc w:val="both"/>
              <w:rPr>
                <w:rFonts w:cs="Arial"/>
                <w:szCs w:val="24"/>
              </w:rPr>
            </w:pPr>
            <w:r w:rsidRPr="00556FE4">
              <w:rPr>
                <w:rFonts w:cs="Arial"/>
                <w:szCs w:val="24"/>
              </w:rPr>
              <w:t>Acta 08</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4C6192" w:rsidRPr="00F2565C" w:rsidRDefault="004C6192" w:rsidP="00A042B5">
            <w:pPr>
              <w:jc w:val="both"/>
              <w:rPr>
                <w:rFonts w:cs="Arial"/>
                <w:b/>
                <w:szCs w:val="24"/>
              </w:rPr>
            </w:pPr>
            <w:r w:rsidRPr="00556FE4">
              <w:rPr>
                <w:rFonts w:cs="Arial"/>
                <w:szCs w:val="24"/>
              </w:rPr>
              <w:t>Por medio del cual se autoriza renovar los Registros Calificados de los Programas de Pregrado y Postgrado adscritos a la Facultad de Educación de la Fundación Universitaria Luis Amigó y se autoriza ofrecer dichos programas en las modalidades Presencial y a Distancia.</w:t>
            </w:r>
            <w:r>
              <w:rPr>
                <w:rFonts w:cs="Arial"/>
                <w:szCs w:val="24"/>
              </w:rPr>
              <w:t xml:space="preserve"> </w:t>
            </w:r>
            <w:r>
              <w:rPr>
                <w:rFonts w:cs="Arial"/>
                <w:b/>
                <w:szCs w:val="24"/>
              </w:rPr>
              <w:t>INAPLICABLE POR CUMPLIMIENTO DE SU OBJETO</w:t>
            </w:r>
          </w:p>
        </w:tc>
      </w:tr>
      <w:tr w:rsidR="004C6192"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06</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 xml:space="preserve">Octubre 07 de 2008 </w:t>
            </w:r>
          </w:p>
          <w:p w:rsidR="004C6192" w:rsidRPr="00556FE4" w:rsidRDefault="004C6192" w:rsidP="00A042B5">
            <w:pPr>
              <w:jc w:val="both"/>
              <w:rPr>
                <w:rFonts w:cs="Arial"/>
                <w:szCs w:val="24"/>
              </w:rPr>
            </w:pPr>
            <w:r w:rsidRPr="00556FE4">
              <w:rPr>
                <w:rFonts w:cs="Arial"/>
                <w:szCs w:val="24"/>
              </w:rPr>
              <w:t>Acta 08</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4C6192" w:rsidRPr="00F2565C" w:rsidRDefault="004C6192" w:rsidP="00A042B5">
            <w:pPr>
              <w:jc w:val="both"/>
              <w:rPr>
                <w:rFonts w:cs="Arial"/>
                <w:b/>
                <w:szCs w:val="24"/>
              </w:rPr>
            </w:pPr>
            <w:r w:rsidRPr="00556FE4">
              <w:rPr>
                <w:rFonts w:cs="Arial"/>
                <w:szCs w:val="24"/>
              </w:rPr>
              <w:t>Por medio del cual se autoriza al Rector General y Representante Legal de la Fundación Universitaria Luis Amigó para que adelante las obras de construcción y ampliación de su infraestructura física en Medellín, Apartadó y Bogotá.</w:t>
            </w:r>
            <w:r>
              <w:rPr>
                <w:rFonts w:cs="Arial"/>
                <w:szCs w:val="24"/>
              </w:rPr>
              <w:t xml:space="preserve"> </w:t>
            </w:r>
            <w:r>
              <w:rPr>
                <w:rFonts w:cs="Arial"/>
                <w:b/>
                <w:szCs w:val="24"/>
              </w:rPr>
              <w:t>INAPLICABLE POR CUMPLIMIENTO Y MODIFICACIÓN DE SU OBJETO</w:t>
            </w:r>
          </w:p>
        </w:tc>
      </w:tr>
      <w:tr w:rsidR="004C6192"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07</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 xml:space="preserve">Octubre 07 de 2008 </w:t>
            </w:r>
          </w:p>
          <w:p w:rsidR="004C6192" w:rsidRPr="00556FE4" w:rsidRDefault="004C6192" w:rsidP="00A042B5">
            <w:pPr>
              <w:jc w:val="both"/>
              <w:rPr>
                <w:rFonts w:cs="Arial"/>
                <w:szCs w:val="24"/>
              </w:rPr>
            </w:pPr>
            <w:r w:rsidRPr="00556FE4">
              <w:rPr>
                <w:rFonts w:cs="Arial"/>
                <w:szCs w:val="24"/>
              </w:rPr>
              <w:t>Acta 08</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4C6192" w:rsidRPr="00F2565C" w:rsidRDefault="004C6192" w:rsidP="00A042B5">
            <w:pPr>
              <w:jc w:val="both"/>
              <w:rPr>
                <w:rFonts w:cs="Arial"/>
                <w:b/>
                <w:szCs w:val="24"/>
              </w:rPr>
            </w:pPr>
            <w:r w:rsidRPr="00556FE4">
              <w:rPr>
                <w:rFonts w:cs="Arial"/>
                <w:szCs w:val="24"/>
              </w:rPr>
              <w:t>Por medio del cual se modifica la denominación “Coordinación de Egresados” por “Coordinación de Graduados” en la Estructura Orgánica de la Fundación Universitaria Luis Amigó.</w:t>
            </w:r>
            <w:r>
              <w:rPr>
                <w:rFonts w:cs="Arial"/>
                <w:szCs w:val="24"/>
              </w:rPr>
              <w:t xml:space="preserve"> </w:t>
            </w:r>
            <w:r>
              <w:rPr>
                <w:rFonts w:cs="Arial"/>
                <w:b/>
                <w:szCs w:val="24"/>
              </w:rPr>
              <w:t>INAPLICABLE VIGENTE EL ACUERDO N°07 DEL 2 DE OCTUBRE DE 2012</w:t>
            </w:r>
          </w:p>
        </w:tc>
      </w:tr>
      <w:tr w:rsidR="004C6192"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08</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 xml:space="preserve">Octubre 07 de 2008 </w:t>
            </w:r>
          </w:p>
          <w:p w:rsidR="004C6192" w:rsidRPr="00556FE4" w:rsidRDefault="004C6192" w:rsidP="00A042B5">
            <w:pPr>
              <w:jc w:val="both"/>
              <w:rPr>
                <w:rFonts w:cs="Arial"/>
                <w:szCs w:val="24"/>
              </w:rPr>
            </w:pPr>
            <w:r w:rsidRPr="00556FE4">
              <w:rPr>
                <w:rFonts w:cs="Arial"/>
                <w:szCs w:val="24"/>
              </w:rPr>
              <w:t>Acta 08</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4C6192" w:rsidRPr="00F2565C" w:rsidRDefault="004C6192" w:rsidP="00A042B5">
            <w:pPr>
              <w:jc w:val="both"/>
              <w:rPr>
                <w:rFonts w:cs="Arial"/>
                <w:b/>
                <w:szCs w:val="24"/>
              </w:rPr>
            </w:pPr>
            <w:r w:rsidRPr="00556FE4">
              <w:rPr>
                <w:rFonts w:cs="Arial"/>
                <w:szCs w:val="24"/>
              </w:rPr>
              <w:t>Por medio del cual se designa al señor Orlando León Tarazona como Revisor Fiscal de la Fundación Universitaria Luis Amigó, para el período comprendido entre los años 2008-2009.</w:t>
            </w:r>
            <w:r>
              <w:rPr>
                <w:rFonts w:cs="Arial"/>
                <w:szCs w:val="24"/>
              </w:rPr>
              <w:t xml:space="preserve"> </w:t>
            </w:r>
            <w:r>
              <w:rPr>
                <w:rFonts w:cs="Arial"/>
                <w:b/>
                <w:szCs w:val="24"/>
              </w:rPr>
              <w:t>INAPLICABLE SE RENUEVA AÑO POR AÑO</w:t>
            </w:r>
          </w:p>
        </w:tc>
      </w:tr>
      <w:tr w:rsidR="004C6192"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09</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 xml:space="preserve">Octubre 07 de 2008 </w:t>
            </w:r>
          </w:p>
          <w:p w:rsidR="004C6192" w:rsidRPr="00556FE4" w:rsidRDefault="004C6192" w:rsidP="00A042B5">
            <w:pPr>
              <w:jc w:val="both"/>
              <w:rPr>
                <w:rFonts w:cs="Arial"/>
                <w:szCs w:val="24"/>
              </w:rPr>
            </w:pPr>
            <w:r w:rsidRPr="00556FE4">
              <w:rPr>
                <w:rFonts w:cs="Arial"/>
                <w:szCs w:val="24"/>
              </w:rPr>
              <w:t>Acta 08</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4C6192" w:rsidRPr="00742EE1" w:rsidRDefault="004C6192" w:rsidP="00A042B5">
            <w:pPr>
              <w:jc w:val="both"/>
              <w:rPr>
                <w:rFonts w:cs="Arial"/>
                <w:b/>
                <w:szCs w:val="24"/>
              </w:rPr>
            </w:pPr>
            <w:r w:rsidRPr="00556FE4">
              <w:rPr>
                <w:rFonts w:cs="Arial"/>
                <w:szCs w:val="24"/>
              </w:rPr>
              <w:t>Por medio del cual se elige Rector General de la Fundación Universitaria Luis Amigó, para el período comprendido entre el día 19 de enero de 2009 y el 19 de enero de 2012.</w:t>
            </w:r>
            <w:r>
              <w:rPr>
                <w:rFonts w:cs="Arial"/>
                <w:szCs w:val="24"/>
              </w:rPr>
              <w:t xml:space="preserve"> </w:t>
            </w:r>
            <w:r>
              <w:rPr>
                <w:rFonts w:cs="Arial"/>
                <w:b/>
                <w:szCs w:val="24"/>
              </w:rPr>
              <w:t>INAPLICABLE POR CUMPLIMIENTO DE SU OBJETO</w:t>
            </w:r>
          </w:p>
        </w:tc>
      </w:tr>
      <w:tr w:rsidR="004C6192"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sidRPr="00556FE4">
              <w:rPr>
                <w:rFonts w:cs="Arial"/>
                <w:szCs w:val="24"/>
              </w:rPr>
              <w:t>10</w:t>
            </w:r>
          </w:p>
        </w:tc>
        <w:tc>
          <w:tcPr>
            <w:tcW w:w="1917"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sidRPr="00556FE4">
              <w:rPr>
                <w:rFonts w:cs="Arial"/>
                <w:szCs w:val="24"/>
              </w:rPr>
              <w:t xml:space="preserve">Octubre 07 de 2008 </w:t>
            </w:r>
          </w:p>
          <w:p w:rsidR="004C6192" w:rsidRPr="00556FE4" w:rsidRDefault="004C6192" w:rsidP="00A042B5">
            <w:pPr>
              <w:jc w:val="both"/>
              <w:rPr>
                <w:rFonts w:cs="Arial"/>
                <w:szCs w:val="24"/>
              </w:rPr>
            </w:pPr>
            <w:r w:rsidRPr="00556FE4">
              <w:rPr>
                <w:rFonts w:cs="Arial"/>
                <w:szCs w:val="24"/>
              </w:rPr>
              <w:t>Acta 08</w:t>
            </w:r>
          </w:p>
        </w:tc>
        <w:tc>
          <w:tcPr>
            <w:tcW w:w="10348" w:type="dxa"/>
            <w:tcBorders>
              <w:top w:val="single" w:sz="4" w:space="0" w:color="auto"/>
              <w:left w:val="single" w:sz="4" w:space="0" w:color="auto"/>
              <w:bottom w:val="single" w:sz="4" w:space="0" w:color="auto"/>
              <w:right w:val="single" w:sz="4" w:space="0" w:color="auto"/>
            </w:tcBorders>
            <w:shd w:val="clear" w:color="auto" w:fill="66FF66"/>
          </w:tcPr>
          <w:p w:rsidR="004C6192" w:rsidRPr="00742EE1" w:rsidRDefault="004C6192" w:rsidP="00A042B5">
            <w:pPr>
              <w:jc w:val="both"/>
              <w:rPr>
                <w:rFonts w:cs="Arial"/>
                <w:b/>
                <w:szCs w:val="24"/>
              </w:rPr>
            </w:pPr>
            <w:r w:rsidRPr="00556FE4">
              <w:rPr>
                <w:rFonts w:cs="Arial"/>
                <w:szCs w:val="24"/>
              </w:rPr>
              <w:t>Por medio del cual se designa Representante Legal de la Escuela Técnica Fundación Universitaria Luis Amigó.</w:t>
            </w:r>
            <w:r>
              <w:rPr>
                <w:rFonts w:cs="Arial"/>
                <w:szCs w:val="24"/>
              </w:rPr>
              <w:t xml:space="preserve"> </w:t>
            </w:r>
            <w:r>
              <w:rPr>
                <w:rFonts w:cs="Arial"/>
                <w:b/>
                <w:szCs w:val="24"/>
              </w:rPr>
              <w:t>VIGENTE</w:t>
            </w:r>
          </w:p>
        </w:tc>
      </w:tr>
      <w:tr w:rsidR="004C6192" w:rsidRPr="00556FE4" w:rsidTr="00E117A2">
        <w:tc>
          <w:tcPr>
            <w:tcW w:w="988"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11</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 xml:space="preserve">Octubre 07 de 2008 </w:t>
            </w:r>
          </w:p>
          <w:p w:rsidR="004C6192" w:rsidRPr="00556FE4" w:rsidRDefault="004C6192" w:rsidP="00A042B5">
            <w:pPr>
              <w:jc w:val="both"/>
              <w:rPr>
                <w:rFonts w:cs="Arial"/>
                <w:szCs w:val="24"/>
              </w:rPr>
            </w:pPr>
            <w:r w:rsidRPr="00556FE4">
              <w:rPr>
                <w:rFonts w:cs="Arial"/>
                <w:szCs w:val="24"/>
              </w:rPr>
              <w:t>Acta 08</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4C6192" w:rsidRPr="00742EE1" w:rsidRDefault="004C6192" w:rsidP="00A042B5">
            <w:pPr>
              <w:jc w:val="both"/>
              <w:rPr>
                <w:rFonts w:cs="Arial"/>
                <w:b/>
                <w:szCs w:val="24"/>
              </w:rPr>
            </w:pPr>
            <w:r w:rsidRPr="00556FE4">
              <w:rPr>
                <w:rFonts w:cs="Arial"/>
                <w:szCs w:val="24"/>
              </w:rPr>
              <w:t>Por medio del cual se realiza una moción de felicitación y agradecimiento al Reverendo Fray Marino Martínez Pérez.</w:t>
            </w:r>
            <w:r>
              <w:rPr>
                <w:rFonts w:cs="Arial"/>
                <w:szCs w:val="24"/>
              </w:rPr>
              <w:t xml:space="preserve"> </w:t>
            </w:r>
            <w:r>
              <w:rPr>
                <w:rFonts w:cs="Arial"/>
                <w:b/>
                <w:szCs w:val="24"/>
              </w:rPr>
              <w:t>INAPLICABLE POR CUMPLIMIENTO DE SU OBJETO</w:t>
            </w:r>
          </w:p>
        </w:tc>
      </w:tr>
    </w:tbl>
    <w:p w:rsidR="004C6192" w:rsidRDefault="004C6192">
      <w:pPr>
        <w:rPr>
          <w:b/>
        </w:rPr>
      </w:pPr>
    </w:p>
    <w:p w:rsidR="004C6192" w:rsidRDefault="004C6192">
      <w:pPr>
        <w:rPr>
          <w:b/>
        </w:rPr>
      </w:pPr>
      <w:r>
        <w:rPr>
          <w:b/>
        </w:rPr>
        <w:lastRenderedPageBreak/>
        <w:t>ACUERDOS SUPERIORES</w:t>
      </w:r>
    </w:p>
    <w:p w:rsidR="004C6192" w:rsidRDefault="004C6192">
      <w:pPr>
        <w:rPr>
          <w:b/>
        </w:rPr>
      </w:pPr>
    </w:p>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917"/>
        <w:gridCol w:w="10348"/>
      </w:tblGrid>
      <w:tr w:rsidR="007B48DE" w:rsidRPr="007B48DE" w:rsidTr="00681F03">
        <w:tc>
          <w:tcPr>
            <w:tcW w:w="988" w:type="dxa"/>
            <w:tcBorders>
              <w:top w:val="single" w:sz="4" w:space="0" w:color="auto"/>
              <w:left w:val="single" w:sz="4" w:space="0" w:color="auto"/>
              <w:bottom w:val="single" w:sz="4" w:space="0" w:color="auto"/>
              <w:right w:val="single" w:sz="4" w:space="0" w:color="auto"/>
            </w:tcBorders>
            <w:shd w:val="clear" w:color="auto" w:fill="33CCFF"/>
          </w:tcPr>
          <w:p w:rsidR="007B48DE" w:rsidRPr="007B48DE" w:rsidRDefault="007B48DE" w:rsidP="007B48DE">
            <w:pPr>
              <w:rPr>
                <w:rFonts w:cs="Arial"/>
                <w:b/>
                <w:sz w:val="20"/>
                <w:szCs w:val="20"/>
              </w:rPr>
            </w:pPr>
            <w:r>
              <w:rPr>
                <w:rFonts w:cs="Arial"/>
                <w:b/>
                <w:sz w:val="20"/>
                <w:szCs w:val="20"/>
              </w:rPr>
              <w:t>Acuerdo No.</w:t>
            </w:r>
          </w:p>
        </w:tc>
        <w:tc>
          <w:tcPr>
            <w:tcW w:w="1917" w:type="dxa"/>
            <w:tcBorders>
              <w:top w:val="single" w:sz="4" w:space="0" w:color="auto"/>
              <w:left w:val="single" w:sz="4" w:space="0" w:color="auto"/>
              <w:bottom w:val="single" w:sz="4" w:space="0" w:color="auto"/>
              <w:right w:val="single" w:sz="4" w:space="0" w:color="auto"/>
            </w:tcBorders>
            <w:shd w:val="clear" w:color="auto" w:fill="33CCFF"/>
          </w:tcPr>
          <w:p w:rsidR="007B48DE" w:rsidRPr="007B48DE" w:rsidRDefault="00681F03" w:rsidP="007B48DE">
            <w:pPr>
              <w:rPr>
                <w:rFonts w:cs="Arial"/>
                <w:b/>
                <w:sz w:val="20"/>
                <w:szCs w:val="20"/>
              </w:rPr>
            </w:pPr>
            <w:r>
              <w:rPr>
                <w:rFonts w:cs="Arial"/>
                <w:b/>
                <w:sz w:val="20"/>
                <w:szCs w:val="20"/>
              </w:rPr>
              <w:t>Acta/Día/Mes/Año</w:t>
            </w:r>
          </w:p>
        </w:tc>
        <w:tc>
          <w:tcPr>
            <w:tcW w:w="10348" w:type="dxa"/>
            <w:tcBorders>
              <w:top w:val="single" w:sz="4" w:space="0" w:color="auto"/>
              <w:left w:val="single" w:sz="4" w:space="0" w:color="auto"/>
              <w:bottom w:val="single" w:sz="4" w:space="0" w:color="auto"/>
              <w:right w:val="single" w:sz="4" w:space="0" w:color="auto"/>
            </w:tcBorders>
            <w:shd w:val="clear" w:color="auto" w:fill="33CCFF"/>
          </w:tcPr>
          <w:p w:rsidR="007B48DE" w:rsidRPr="007B48DE" w:rsidRDefault="00681F03" w:rsidP="007B48DE">
            <w:pPr>
              <w:rPr>
                <w:rFonts w:cs="Arial"/>
                <w:b/>
                <w:sz w:val="20"/>
                <w:szCs w:val="20"/>
              </w:rPr>
            </w:pPr>
            <w:r>
              <w:rPr>
                <w:rFonts w:cs="Arial"/>
                <w:b/>
                <w:sz w:val="20"/>
                <w:szCs w:val="20"/>
              </w:rPr>
              <w:t xml:space="preserve">Asunto </w:t>
            </w:r>
          </w:p>
        </w:tc>
      </w:tr>
      <w:tr w:rsidR="004C6192" w:rsidRPr="00556FE4" w:rsidTr="00681F03">
        <w:tc>
          <w:tcPr>
            <w:tcW w:w="988"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01</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Febrero 03 de 2009, Acta 01</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4C6192" w:rsidRPr="00742EE1" w:rsidRDefault="004C6192" w:rsidP="00A042B5">
            <w:pPr>
              <w:jc w:val="both"/>
              <w:rPr>
                <w:rFonts w:cs="Arial"/>
                <w:b/>
                <w:szCs w:val="24"/>
              </w:rPr>
            </w:pPr>
            <w:r w:rsidRPr="00556FE4">
              <w:rPr>
                <w:rFonts w:cs="Arial"/>
                <w:szCs w:val="24"/>
              </w:rPr>
              <w:t xml:space="preserve">Por medio del cual se autoriza al Representante Legal de la Fundación Universitaria Luis Amigó para suscribir contratos hasta por 4000 salarios mínimos mensuales legales vigentes. </w:t>
            </w:r>
            <w:r>
              <w:rPr>
                <w:rFonts w:cs="Arial"/>
                <w:b/>
                <w:szCs w:val="24"/>
              </w:rPr>
              <w:t>INAPLICABLE. VIGENTE LOS ACUERDOS SUPERIORES N°02 DE MARZO 3 DE 2009 Y N°01 DE FEBRERO 2 DE 2010.</w:t>
            </w:r>
          </w:p>
        </w:tc>
      </w:tr>
      <w:tr w:rsidR="004C6192" w:rsidRPr="00556FE4" w:rsidTr="00CC427A">
        <w:tc>
          <w:tcPr>
            <w:tcW w:w="988"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02</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Marzo 03 de 2009, Acta 02</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4C6192" w:rsidRPr="00742EE1" w:rsidRDefault="004C6192" w:rsidP="00CC427A">
            <w:pPr>
              <w:jc w:val="both"/>
              <w:rPr>
                <w:rFonts w:cs="Arial"/>
                <w:b/>
                <w:szCs w:val="24"/>
              </w:rPr>
            </w:pPr>
            <w:r w:rsidRPr="00556FE4">
              <w:rPr>
                <w:rFonts w:cs="Arial"/>
                <w:szCs w:val="24"/>
              </w:rPr>
              <w:t xml:space="preserve">Por medio del cual se modifica el Acuerdo No. 01 del 03 de febrero de 2009 en relación con la autorización otorgada al Representante Legal de la </w:t>
            </w:r>
            <w:proofErr w:type="spellStart"/>
            <w:r w:rsidRPr="00556FE4">
              <w:rPr>
                <w:rFonts w:cs="Arial"/>
                <w:szCs w:val="24"/>
              </w:rPr>
              <w:t>Funlam</w:t>
            </w:r>
            <w:proofErr w:type="spellEnd"/>
            <w:r w:rsidRPr="00556FE4">
              <w:rPr>
                <w:rFonts w:cs="Arial"/>
                <w:szCs w:val="24"/>
              </w:rPr>
              <w:t xml:space="preserve"> para suscribir contratos hasta por 4000 </w:t>
            </w:r>
            <w:r w:rsidR="00E87D8A">
              <w:rPr>
                <w:rFonts w:cs="Arial"/>
                <w:szCs w:val="24"/>
              </w:rPr>
              <w:t>SMMLV</w:t>
            </w:r>
            <w:r w:rsidRPr="00556FE4">
              <w:rPr>
                <w:rFonts w:cs="Arial"/>
                <w:szCs w:val="24"/>
              </w:rPr>
              <w:t xml:space="preserve">. Se autoriza al Representante Legal para suscribir contratos con entes de derecho público o privado hasta por una cuantía de 6000 </w:t>
            </w:r>
            <w:r w:rsidR="001E0A52">
              <w:rPr>
                <w:rFonts w:cs="Arial"/>
                <w:szCs w:val="24"/>
              </w:rPr>
              <w:t>SMMLV</w:t>
            </w:r>
            <w:r w:rsidRPr="00556FE4">
              <w:rPr>
                <w:rFonts w:cs="Arial"/>
                <w:szCs w:val="24"/>
              </w:rPr>
              <w:t>. Esta autorización tiene carácter indefinido.</w:t>
            </w:r>
            <w:r>
              <w:rPr>
                <w:rFonts w:cs="Arial"/>
                <w:szCs w:val="24"/>
              </w:rPr>
              <w:t xml:space="preserve"> </w:t>
            </w:r>
            <w:r>
              <w:rPr>
                <w:rFonts w:cs="Arial"/>
                <w:b/>
                <w:szCs w:val="24"/>
              </w:rPr>
              <w:t>VIGENTE EN CONCORDANCIA CON EL ACUERDO SUPERIOR N°01 DEL 2 DE FEBRERO DE 2010</w:t>
            </w:r>
            <w:r w:rsidR="00CC427A">
              <w:rPr>
                <w:rFonts w:cs="Arial"/>
                <w:b/>
                <w:szCs w:val="24"/>
              </w:rPr>
              <w:t>. DEROGADO POR EL ACUERDO SUPERIOR No. 06 del 4 de JULIO DE 2018, DADO EL NUEVO CARÁCTER DE UNIVERSIDAD.</w:t>
            </w:r>
          </w:p>
        </w:tc>
      </w:tr>
      <w:tr w:rsidR="004C6192" w:rsidRPr="00556FE4" w:rsidTr="00681F03">
        <w:tc>
          <w:tcPr>
            <w:tcW w:w="988"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sidRPr="00556FE4">
              <w:rPr>
                <w:rFonts w:cs="Arial"/>
                <w:szCs w:val="24"/>
              </w:rPr>
              <w:t>03</w:t>
            </w:r>
          </w:p>
        </w:tc>
        <w:tc>
          <w:tcPr>
            <w:tcW w:w="1917"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sidRPr="00556FE4">
              <w:rPr>
                <w:rFonts w:cs="Arial"/>
                <w:szCs w:val="24"/>
              </w:rPr>
              <w:t>Junio 02 de 2009, Acta 05</w:t>
            </w:r>
          </w:p>
        </w:tc>
        <w:tc>
          <w:tcPr>
            <w:tcW w:w="10348" w:type="dxa"/>
            <w:tcBorders>
              <w:top w:val="single" w:sz="4" w:space="0" w:color="auto"/>
              <w:left w:val="single" w:sz="4" w:space="0" w:color="auto"/>
              <w:bottom w:val="single" w:sz="4" w:space="0" w:color="auto"/>
              <w:right w:val="single" w:sz="4" w:space="0" w:color="auto"/>
            </w:tcBorders>
            <w:shd w:val="clear" w:color="auto" w:fill="66FF66"/>
          </w:tcPr>
          <w:p w:rsidR="004C6192" w:rsidRPr="00742EE1" w:rsidRDefault="004C6192" w:rsidP="00A042B5">
            <w:pPr>
              <w:jc w:val="both"/>
              <w:rPr>
                <w:rFonts w:cs="Arial"/>
                <w:b/>
                <w:szCs w:val="24"/>
              </w:rPr>
            </w:pPr>
            <w:r w:rsidRPr="00556FE4">
              <w:rPr>
                <w:rFonts w:cs="Arial"/>
                <w:szCs w:val="24"/>
              </w:rPr>
              <w:t>Por medio del cual se delega en el Rector General y Representante Legal de la Fundación Universitaria Luis Amigó algunas responsabilidades estatutarias al Consejo Superior: Autorizar las adiciones y traslados presupuestales que en el curso de la vigencia fiscal se requieran; Fijar los derechos pecuniarios que pueda cobrar la Institución; Autorizar la aceptación de donaciones y legados; nombrar comisiones negociadoras y árbitros y autorizar las comisiones de estudio en el exterior.</w:t>
            </w:r>
            <w:r>
              <w:rPr>
                <w:rFonts w:cs="Arial"/>
                <w:szCs w:val="24"/>
              </w:rPr>
              <w:t xml:space="preserve"> </w:t>
            </w:r>
            <w:r>
              <w:rPr>
                <w:rFonts w:cs="Arial"/>
                <w:b/>
                <w:szCs w:val="24"/>
              </w:rPr>
              <w:t>VIGENTE</w:t>
            </w:r>
          </w:p>
        </w:tc>
      </w:tr>
      <w:tr w:rsidR="004C6192" w:rsidRPr="00556FE4" w:rsidTr="00681F03">
        <w:tc>
          <w:tcPr>
            <w:tcW w:w="988"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sidRPr="00556FE4">
              <w:rPr>
                <w:rFonts w:cs="Arial"/>
                <w:szCs w:val="24"/>
              </w:rPr>
              <w:t>04</w:t>
            </w:r>
          </w:p>
        </w:tc>
        <w:tc>
          <w:tcPr>
            <w:tcW w:w="1917"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sidRPr="00556FE4">
              <w:rPr>
                <w:rFonts w:cs="Arial"/>
                <w:szCs w:val="24"/>
              </w:rPr>
              <w:t>Junio 02 de 2009, Acta 05</w:t>
            </w:r>
          </w:p>
        </w:tc>
        <w:tc>
          <w:tcPr>
            <w:tcW w:w="10348" w:type="dxa"/>
            <w:tcBorders>
              <w:top w:val="single" w:sz="4" w:space="0" w:color="auto"/>
              <w:left w:val="single" w:sz="4" w:space="0" w:color="auto"/>
              <w:bottom w:val="single" w:sz="4" w:space="0" w:color="auto"/>
              <w:right w:val="single" w:sz="4" w:space="0" w:color="auto"/>
            </w:tcBorders>
            <w:shd w:val="clear" w:color="auto" w:fill="66FF66"/>
          </w:tcPr>
          <w:p w:rsidR="004C6192" w:rsidRPr="00742EE1" w:rsidRDefault="004C6192" w:rsidP="00A042B5">
            <w:pPr>
              <w:jc w:val="both"/>
              <w:rPr>
                <w:rFonts w:cs="Arial"/>
                <w:b/>
                <w:szCs w:val="24"/>
              </w:rPr>
            </w:pPr>
            <w:r w:rsidRPr="00556FE4">
              <w:rPr>
                <w:rFonts w:cs="Arial"/>
                <w:szCs w:val="24"/>
              </w:rPr>
              <w:t>Por medio del cual el Consejo Superior de la Fundación Universitaria Luis Amigó crea, aprueba y expide su propio Reglamento.</w:t>
            </w:r>
            <w:r>
              <w:rPr>
                <w:rFonts w:cs="Arial"/>
                <w:szCs w:val="24"/>
              </w:rPr>
              <w:t xml:space="preserve"> </w:t>
            </w:r>
            <w:r>
              <w:rPr>
                <w:rFonts w:cs="Arial"/>
                <w:b/>
                <w:szCs w:val="24"/>
              </w:rPr>
              <w:t>VIGENTE</w:t>
            </w:r>
          </w:p>
        </w:tc>
      </w:tr>
      <w:tr w:rsidR="004C6192" w:rsidRPr="00556FE4" w:rsidTr="00681F03">
        <w:tc>
          <w:tcPr>
            <w:tcW w:w="988"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05</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Noviembre 06 de 2009, Acta 09</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4C6192" w:rsidRPr="00742EE1" w:rsidRDefault="004C6192" w:rsidP="00A042B5">
            <w:pPr>
              <w:jc w:val="both"/>
              <w:rPr>
                <w:rFonts w:cs="Arial"/>
                <w:b/>
                <w:szCs w:val="24"/>
              </w:rPr>
            </w:pPr>
            <w:r w:rsidRPr="00556FE4">
              <w:rPr>
                <w:rFonts w:cs="Arial"/>
                <w:szCs w:val="24"/>
              </w:rPr>
              <w:t>Por medio del cual se crea el Programa Académico de Especialización “Ejercicio del Derecho en las Altas Cortes”, modalidad Presencial de la Fundación Universitaria Luis Amigó, adscrito a la Facultad de Derecho y Ciencias Humanas, con una totalidad de 28 créditos académicos.</w:t>
            </w:r>
            <w:r>
              <w:rPr>
                <w:rFonts w:cs="Arial"/>
                <w:szCs w:val="24"/>
              </w:rPr>
              <w:t xml:space="preserve"> </w:t>
            </w:r>
            <w:r>
              <w:rPr>
                <w:rFonts w:cs="Arial"/>
                <w:b/>
                <w:szCs w:val="24"/>
              </w:rPr>
              <w:t>INAPLICABLE POR CUMPLIMIENTO DE SU OBJETO</w:t>
            </w:r>
          </w:p>
        </w:tc>
      </w:tr>
      <w:tr w:rsidR="004C6192" w:rsidRPr="00556FE4" w:rsidTr="00681F03">
        <w:tc>
          <w:tcPr>
            <w:tcW w:w="988"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06</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Noviembre 06 de 2009, Acta 09</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4C6192" w:rsidRPr="00742EE1" w:rsidRDefault="004C6192" w:rsidP="00A042B5">
            <w:pPr>
              <w:jc w:val="both"/>
              <w:rPr>
                <w:rFonts w:cs="Arial"/>
                <w:b/>
                <w:szCs w:val="24"/>
              </w:rPr>
            </w:pPr>
            <w:r w:rsidRPr="00556FE4">
              <w:rPr>
                <w:rFonts w:cs="Arial"/>
                <w:szCs w:val="24"/>
              </w:rPr>
              <w:t>Por medio del cual se ratifica al actual revisor Fiscal de la Fundación Universitaria Luis Amigó, Contador Público Orlando León Tarazona para el período comprendido entre el 06 de noviembre de 2009 hasta el 06 de noviembre de 2010.</w:t>
            </w:r>
            <w:r>
              <w:rPr>
                <w:rFonts w:cs="Arial"/>
                <w:szCs w:val="24"/>
              </w:rPr>
              <w:t xml:space="preserve"> </w:t>
            </w:r>
            <w:r>
              <w:rPr>
                <w:rFonts w:cs="Arial"/>
                <w:b/>
                <w:szCs w:val="24"/>
              </w:rPr>
              <w:t>INAPLICABLE SE RENUEVA AÑO POR AÑO</w:t>
            </w:r>
          </w:p>
        </w:tc>
      </w:tr>
    </w:tbl>
    <w:p w:rsidR="004C6192" w:rsidRDefault="004C6192">
      <w:pPr>
        <w:rPr>
          <w:b/>
        </w:rPr>
      </w:pPr>
    </w:p>
    <w:p w:rsidR="004C6192" w:rsidRDefault="004C6192">
      <w:pPr>
        <w:rPr>
          <w:b/>
        </w:rPr>
      </w:pPr>
    </w:p>
    <w:p w:rsidR="004C6192" w:rsidRDefault="004C6192">
      <w:pPr>
        <w:rPr>
          <w:b/>
        </w:rPr>
      </w:pPr>
    </w:p>
    <w:p w:rsidR="004C6192" w:rsidRDefault="004C6192">
      <w:pPr>
        <w:rPr>
          <w:b/>
        </w:rPr>
      </w:pPr>
      <w:r>
        <w:rPr>
          <w:b/>
        </w:rPr>
        <w:t>ACUERDOS SUPERIORES</w:t>
      </w:r>
    </w:p>
    <w:p w:rsidR="004C6192" w:rsidRDefault="004C6192">
      <w:pPr>
        <w:rPr>
          <w:b/>
        </w:rPr>
      </w:pPr>
    </w:p>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917"/>
        <w:gridCol w:w="10348"/>
      </w:tblGrid>
      <w:tr w:rsidR="00B37562" w:rsidRPr="00B37562" w:rsidTr="00B37562">
        <w:tc>
          <w:tcPr>
            <w:tcW w:w="988" w:type="dxa"/>
            <w:tcBorders>
              <w:top w:val="single" w:sz="4" w:space="0" w:color="auto"/>
              <w:left w:val="single" w:sz="4" w:space="0" w:color="auto"/>
              <w:bottom w:val="single" w:sz="4" w:space="0" w:color="auto"/>
              <w:right w:val="single" w:sz="4" w:space="0" w:color="auto"/>
            </w:tcBorders>
            <w:shd w:val="clear" w:color="auto" w:fill="33CCFF"/>
          </w:tcPr>
          <w:p w:rsidR="00B37562" w:rsidRPr="00B37562" w:rsidRDefault="00B37562" w:rsidP="00B37562">
            <w:pPr>
              <w:rPr>
                <w:rFonts w:cs="Arial"/>
                <w:b/>
                <w:sz w:val="20"/>
                <w:szCs w:val="20"/>
              </w:rPr>
            </w:pPr>
            <w:r>
              <w:rPr>
                <w:rFonts w:cs="Arial"/>
                <w:b/>
                <w:sz w:val="20"/>
                <w:szCs w:val="20"/>
              </w:rPr>
              <w:t>Acuerdo No.</w:t>
            </w:r>
          </w:p>
        </w:tc>
        <w:tc>
          <w:tcPr>
            <w:tcW w:w="1917" w:type="dxa"/>
            <w:tcBorders>
              <w:top w:val="single" w:sz="4" w:space="0" w:color="auto"/>
              <w:left w:val="single" w:sz="4" w:space="0" w:color="auto"/>
              <w:bottom w:val="single" w:sz="4" w:space="0" w:color="auto"/>
              <w:right w:val="single" w:sz="4" w:space="0" w:color="auto"/>
            </w:tcBorders>
            <w:shd w:val="clear" w:color="auto" w:fill="33CCFF"/>
          </w:tcPr>
          <w:p w:rsidR="00B37562" w:rsidRPr="00B37562" w:rsidRDefault="00B37562" w:rsidP="00B37562">
            <w:pPr>
              <w:rPr>
                <w:rFonts w:cs="Arial"/>
                <w:b/>
                <w:sz w:val="20"/>
                <w:szCs w:val="20"/>
              </w:rPr>
            </w:pPr>
            <w:r>
              <w:rPr>
                <w:rFonts w:cs="Arial"/>
                <w:b/>
                <w:sz w:val="20"/>
                <w:szCs w:val="20"/>
              </w:rPr>
              <w:t>Acta/Día/Mes/Año</w:t>
            </w:r>
          </w:p>
        </w:tc>
        <w:tc>
          <w:tcPr>
            <w:tcW w:w="10348" w:type="dxa"/>
            <w:tcBorders>
              <w:top w:val="single" w:sz="4" w:space="0" w:color="auto"/>
              <w:left w:val="single" w:sz="4" w:space="0" w:color="auto"/>
              <w:bottom w:val="single" w:sz="4" w:space="0" w:color="auto"/>
              <w:right w:val="single" w:sz="4" w:space="0" w:color="auto"/>
            </w:tcBorders>
            <w:shd w:val="clear" w:color="auto" w:fill="33CCFF"/>
          </w:tcPr>
          <w:p w:rsidR="00B37562" w:rsidRPr="00B37562" w:rsidRDefault="00B37562" w:rsidP="00B37562">
            <w:pPr>
              <w:pStyle w:val="Textoindependiente"/>
              <w:tabs>
                <w:tab w:val="left" w:pos="10136"/>
                <w:tab w:val="left" w:pos="10208"/>
              </w:tabs>
              <w:ind w:right="72"/>
              <w:jc w:val="center"/>
              <w:rPr>
                <w:rFonts w:ascii="Arial" w:hAnsi="Arial" w:cs="Arial"/>
                <w:sz w:val="20"/>
              </w:rPr>
            </w:pPr>
            <w:r>
              <w:rPr>
                <w:rFonts w:ascii="Arial" w:hAnsi="Arial" w:cs="Arial"/>
                <w:sz w:val="20"/>
              </w:rPr>
              <w:t xml:space="preserve">Asunto </w:t>
            </w:r>
          </w:p>
        </w:tc>
      </w:tr>
      <w:tr w:rsidR="004C6192" w:rsidRPr="00556FE4" w:rsidTr="00B31C73">
        <w:trPr>
          <w:trHeight w:val="963"/>
        </w:trPr>
        <w:tc>
          <w:tcPr>
            <w:tcW w:w="988"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sidRPr="00556FE4">
              <w:rPr>
                <w:rFonts w:cs="Arial"/>
                <w:szCs w:val="24"/>
              </w:rPr>
              <w:t>01</w:t>
            </w:r>
          </w:p>
        </w:tc>
        <w:tc>
          <w:tcPr>
            <w:tcW w:w="1917"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E117A2">
            <w:pPr>
              <w:jc w:val="left"/>
              <w:rPr>
                <w:rFonts w:cs="Arial"/>
                <w:szCs w:val="24"/>
              </w:rPr>
            </w:pPr>
            <w:r w:rsidRPr="00556FE4">
              <w:rPr>
                <w:rFonts w:cs="Arial"/>
                <w:szCs w:val="24"/>
              </w:rPr>
              <w:t>Febrero 02 de 2010, Acta No. 01</w:t>
            </w:r>
          </w:p>
        </w:tc>
        <w:tc>
          <w:tcPr>
            <w:tcW w:w="10348"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B31C73">
            <w:pPr>
              <w:pStyle w:val="Textoindependiente"/>
              <w:tabs>
                <w:tab w:val="left" w:pos="10136"/>
                <w:tab w:val="left" w:pos="10208"/>
              </w:tabs>
              <w:ind w:right="72"/>
              <w:rPr>
                <w:rFonts w:cs="Arial"/>
                <w:szCs w:val="24"/>
              </w:rPr>
            </w:pPr>
            <w:r w:rsidRPr="00B31C73">
              <w:rPr>
                <w:rFonts w:ascii="Arial" w:hAnsi="Arial" w:cs="Arial"/>
                <w:b w:val="0"/>
                <w:sz w:val="24"/>
                <w:szCs w:val="24"/>
              </w:rPr>
              <w:t xml:space="preserve">Por medio del cual se autoriza al Representante Legal de la Fundación Universitaria Luis Amigó para suscribir contratos hasta por 6000 </w:t>
            </w:r>
            <w:r w:rsidR="00671032" w:rsidRPr="00B31C73">
              <w:rPr>
                <w:rFonts w:ascii="Arial" w:hAnsi="Arial" w:cs="Arial"/>
                <w:b w:val="0"/>
                <w:sz w:val="24"/>
                <w:szCs w:val="24"/>
              </w:rPr>
              <w:t>SMMLV</w:t>
            </w:r>
            <w:r w:rsidRPr="00B31C73">
              <w:rPr>
                <w:rFonts w:ascii="Arial" w:hAnsi="Arial" w:cs="Arial"/>
                <w:b w:val="0"/>
                <w:sz w:val="24"/>
                <w:szCs w:val="24"/>
              </w:rPr>
              <w:t>.</w:t>
            </w:r>
            <w:r w:rsidR="00B31C73" w:rsidRPr="00B31C73">
              <w:rPr>
                <w:rFonts w:ascii="Arial" w:hAnsi="Arial" w:cs="Arial"/>
                <w:sz w:val="24"/>
                <w:szCs w:val="24"/>
              </w:rPr>
              <w:t xml:space="preserve"> DEROGADO POR EL ACUERDO SUPERIOR No. 06 del 4 de JULIO DE 2018, DADO EL NUEVO CARÁCTER DE UNIVERSIDAD</w:t>
            </w:r>
            <w:r w:rsidR="00B31C73">
              <w:rPr>
                <w:rFonts w:ascii="Arial" w:hAnsi="Arial" w:cs="Arial"/>
                <w:sz w:val="24"/>
                <w:szCs w:val="24"/>
              </w:rPr>
              <w:t>.</w:t>
            </w:r>
          </w:p>
        </w:tc>
      </w:tr>
      <w:tr w:rsidR="004C6192" w:rsidRPr="00556FE4" w:rsidTr="00B37562">
        <w:tc>
          <w:tcPr>
            <w:tcW w:w="988"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02</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2C4A0D">
            <w:pPr>
              <w:jc w:val="left"/>
              <w:rPr>
                <w:rFonts w:cs="Arial"/>
                <w:szCs w:val="24"/>
              </w:rPr>
            </w:pPr>
            <w:r w:rsidRPr="00556FE4">
              <w:rPr>
                <w:rFonts w:cs="Arial"/>
                <w:szCs w:val="24"/>
                <w:lang w:val="es-MX"/>
              </w:rPr>
              <w:t>Marzo 02 de 2010, Acta 02</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4C6192" w:rsidRPr="00742EE1" w:rsidRDefault="004C6192" w:rsidP="002C4A0D">
            <w:pPr>
              <w:ind w:right="72"/>
              <w:jc w:val="left"/>
              <w:rPr>
                <w:rFonts w:cs="Arial"/>
                <w:b/>
                <w:szCs w:val="24"/>
                <w:lang w:val="es-MX"/>
              </w:rPr>
            </w:pPr>
            <w:r w:rsidRPr="00556FE4">
              <w:rPr>
                <w:rFonts w:cs="Arial"/>
                <w:szCs w:val="24"/>
                <w:lang w:val="es-MX"/>
              </w:rPr>
              <w:t>Por medio del cual se modifica la estructura orgánica de la Fundación Universitaria Luis Amigó.</w:t>
            </w:r>
            <w:r>
              <w:rPr>
                <w:rFonts w:cs="Arial"/>
                <w:szCs w:val="24"/>
                <w:lang w:val="es-MX"/>
              </w:rPr>
              <w:t xml:space="preserve"> </w:t>
            </w:r>
            <w:r>
              <w:rPr>
                <w:rFonts w:cs="Arial"/>
                <w:b/>
                <w:szCs w:val="24"/>
                <w:lang w:val="es-MX"/>
              </w:rPr>
              <w:t>INAPLICABLE, VIGENTE EL ACUERDO N°07 DE OCTUBRE 20 DE 2012</w:t>
            </w:r>
          </w:p>
        </w:tc>
      </w:tr>
      <w:tr w:rsidR="004C6192" w:rsidRPr="00556FE4" w:rsidTr="00B37562">
        <w:tc>
          <w:tcPr>
            <w:tcW w:w="988"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03</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Mayo 04 de 2010, Acta 04</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4C6192" w:rsidRPr="00742EE1" w:rsidRDefault="004C6192" w:rsidP="00A042B5">
            <w:pPr>
              <w:jc w:val="both"/>
              <w:rPr>
                <w:rFonts w:cs="Arial"/>
                <w:b/>
                <w:szCs w:val="24"/>
              </w:rPr>
            </w:pPr>
            <w:r w:rsidRPr="00556FE4">
              <w:rPr>
                <w:rFonts w:cs="Arial"/>
                <w:szCs w:val="24"/>
              </w:rPr>
              <w:t xml:space="preserve">Por medio del cual se autoriza al Rector General y Representante Legal de la Fundación Universitaria Luis Amigó para la celebración de un contrato de compraventa de un lote colegio por valor de $2.800.000.000 en el Corregimiento de </w:t>
            </w:r>
            <w:proofErr w:type="spellStart"/>
            <w:r w:rsidRPr="00556FE4">
              <w:rPr>
                <w:rFonts w:cs="Arial"/>
                <w:szCs w:val="24"/>
              </w:rPr>
              <w:t>Churidó</w:t>
            </w:r>
            <w:proofErr w:type="spellEnd"/>
            <w:r w:rsidRPr="00556FE4">
              <w:rPr>
                <w:rFonts w:cs="Arial"/>
                <w:szCs w:val="24"/>
              </w:rPr>
              <w:t>, Apartadó.</w:t>
            </w:r>
            <w:r>
              <w:rPr>
                <w:rFonts w:cs="Arial"/>
                <w:szCs w:val="24"/>
              </w:rPr>
              <w:t xml:space="preserve"> </w:t>
            </w:r>
            <w:r>
              <w:rPr>
                <w:rFonts w:cs="Arial"/>
                <w:b/>
                <w:szCs w:val="24"/>
              </w:rPr>
              <w:t>INAPLICABLE POR CUMPLIMIENTO DE SU OBJETO.</w:t>
            </w:r>
          </w:p>
        </w:tc>
      </w:tr>
      <w:tr w:rsidR="004C6192" w:rsidRPr="00556FE4" w:rsidTr="00B37562">
        <w:tc>
          <w:tcPr>
            <w:tcW w:w="988"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04</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Mayo 04 de 2010, Acta 04</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4C6192" w:rsidRPr="00B73759" w:rsidRDefault="004C6192" w:rsidP="00A042B5">
            <w:pPr>
              <w:pStyle w:val="Prrafodelista"/>
              <w:ind w:left="0"/>
              <w:rPr>
                <w:b/>
                <w:lang w:val="es-MX"/>
              </w:rPr>
            </w:pPr>
            <w:r w:rsidRPr="00556FE4">
              <w:rPr>
                <w:lang w:val="es-MX"/>
              </w:rPr>
              <w:t>Por medio del cual se modifica el literal d del Artículo 88 del Reglamento Estudiantil de la Fundación Universitaria Luis Amigó.</w:t>
            </w:r>
            <w:r>
              <w:rPr>
                <w:lang w:val="es-MX"/>
              </w:rPr>
              <w:t xml:space="preserve"> </w:t>
            </w:r>
            <w:r>
              <w:rPr>
                <w:b/>
                <w:lang w:val="es-MX"/>
              </w:rPr>
              <w:t>INAPLICABLE. VIGENTE EL ACUERDO SUPERIOR N°07 DEL 31 DE MAYO DE 2011 Y EL ACUERDO SUPERIOR N°03 DEL 5 DE FEBRERO DE 2013)</w:t>
            </w:r>
          </w:p>
        </w:tc>
      </w:tr>
      <w:tr w:rsidR="004C6192" w:rsidRPr="00556FE4" w:rsidTr="00B37562">
        <w:tc>
          <w:tcPr>
            <w:tcW w:w="988"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05</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Junio 08 de 2010, Acta 05</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4C6192" w:rsidRPr="00B73759" w:rsidRDefault="004C6192" w:rsidP="00A042B5">
            <w:pPr>
              <w:tabs>
                <w:tab w:val="left" w:pos="9995"/>
                <w:tab w:val="left" w:pos="10136"/>
              </w:tabs>
              <w:ind w:right="-70"/>
              <w:jc w:val="both"/>
              <w:rPr>
                <w:rFonts w:cs="Arial"/>
                <w:b/>
                <w:szCs w:val="24"/>
              </w:rPr>
            </w:pPr>
            <w:r w:rsidRPr="00556FE4">
              <w:rPr>
                <w:rFonts w:cs="Arial"/>
                <w:szCs w:val="24"/>
              </w:rPr>
              <w:t xml:space="preserve">Por medio del cual se crea el Programa Académico de Especialización en Gerencia de Servicios en Salud, Modalidad Presencial de </w:t>
            </w:r>
            <w:smartTag w:uri="urn:schemas-microsoft-com:office:smarttags" w:element="PersonName">
              <w:smartTagPr>
                <w:attr w:name="ProductID" w:val="la Fundaci￳n Universitaria"/>
              </w:smartTagPr>
              <w:r w:rsidRPr="00556FE4">
                <w:rPr>
                  <w:rFonts w:cs="Arial"/>
                  <w:szCs w:val="24"/>
                </w:rPr>
                <w:t>la Fundación Universitaria</w:t>
              </w:r>
            </w:smartTag>
            <w:r w:rsidRPr="00556FE4">
              <w:rPr>
                <w:rFonts w:cs="Arial"/>
                <w:szCs w:val="24"/>
              </w:rPr>
              <w:t xml:space="preserve"> Luis Amigó, Medellín.</w:t>
            </w:r>
            <w:r>
              <w:rPr>
                <w:rFonts w:cs="Arial"/>
                <w:szCs w:val="24"/>
              </w:rPr>
              <w:t xml:space="preserve"> </w:t>
            </w:r>
            <w:r>
              <w:rPr>
                <w:rFonts w:cs="Arial"/>
                <w:b/>
                <w:szCs w:val="24"/>
              </w:rPr>
              <w:t>INAPLICABLE POR CUMPLIMIENTO DE SU OBJETO</w:t>
            </w:r>
          </w:p>
        </w:tc>
      </w:tr>
      <w:tr w:rsidR="004C6192" w:rsidRPr="00556FE4" w:rsidTr="00B37562">
        <w:tc>
          <w:tcPr>
            <w:tcW w:w="988"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06</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Agosto 03 de 2010, Acta 06</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4C6192" w:rsidRPr="00B73759" w:rsidRDefault="004C6192" w:rsidP="00A042B5">
            <w:pPr>
              <w:pStyle w:val="Textoindependiente"/>
              <w:ind w:right="72"/>
              <w:rPr>
                <w:rFonts w:ascii="Arial" w:hAnsi="Arial" w:cs="Arial"/>
                <w:sz w:val="24"/>
                <w:szCs w:val="24"/>
              </w:rPr>
            </w:pPr>
            <w:r w:rsidRPr="00556FE4">
              <w:rPr>
                <w:rFonts w:ascii="Arial" w:hAnsi="Arial" w:cs="Arial"/>
                <w:b w:val="0"/>
                <w:sz w:val="24"/>
                <w:szCs w:val="24"/>
              </w:rPr>
              <w:t xml:space="preserve">Por medio del cual se designa al doctor Hernán Ospina </w:t>
            </w:r>
            <w:proofErr w:type="spellStart"/>
            <w:r w:rsidRPr="00556FE4">
              <w:rPr>
                <w:rFonts w:ascii="Arial" w:hAnsi="Arial" w:cs="Arial"/>
                <w:b w:val="0"/>
                <w:sz w:val="24"/>
                <w:szCs w:val="24"/>
              </w:rPr>
              <w:t>Atehortúa</w:t>
            </w:r>
            <w:proofErr w:type="spellEnd"/>
            <w:r w:rsidRPr="00556FE4">
              <w:rPr>
                <w:rFonts w:ascii="Arial" w:hAnsi="Arial" w:cs="Arial"/>
                <w:b w:val="0"/>
                <w:sz w:val="24"/>
                <w:szCs w:val="24"/>
              </w:rPr>
              <w:t xml:space="preserve"> como Representante Legal Suplente de </w:t>
            </w:r>
            <w:smartTag w:uri="urn:schemas-microsoft-com:office:smarttags" w:element="PersonName">
              <w:smartTagPr>
                <w:attr w:name="ProductID" w:val="la Fundaci￳n Universitaria"/>
              </w:smartTagPr>
              <w:r w:rsidRPr="00556FE4">
                <w:rPr>
                  <w:rFonts w:ascii="Arial" w:hAnsi="Arial" w:cs="Arial"/>
                  <w:b w:val="0"/>
                  <w:sz w:val="24"/>
                  <w:szCs w:val="24"/>
                </w:rPr>
                <w:t>la Fundación Universitaria</w:t>
              </w:r>
            </w:smartTag>
            <w:r w:rsidRPr="00556FE4">
              <w:rPr>
                <w:rFonts w:ascii="Arial" w:hAnsi="Arial" w:cs="Arial"/>
                <w:b w:val="0"/>
                <w:sz w:val="24"/>
                <w:szCs w:val="24"/>
              </w:rPr>
              <w:t xml:space="preserve"> Luis Amigó, para el período comprendido entre el 05 de agosto de 2010 y el 19 de febrero de 2012.</w:t>
            </w:r>
            <w:r>
              <w:rPr>
                <w:rFonts w:ascii="Arial" w:hAnsi="Arial" w:cs="Arial"/>
                <w:b w:val="0"/>
                <w:sz w:val="24"/>
                <w:szCs w:val="24"/>
              </w:rPr>
              <w:t xml:space="preserve"> </w:t>
            </w:r>
            <w:r>
              <w:rPr>
                <w:rFonts w:ascii="Arial" w:hAnsi="Arial" w:cs="Arial"/>
                <w:sz w:val="24"/>
                <w:szCs w:val="24"/>
              </w:rPr>
              <w:t>INAPLICABLE POR CUMPLIMIENTO DE SU OBJETO</w:t>
            </w:r>
          </w:p>
        </w:tc>
      </w:tr>
      <w:tr w:rsidR="004C6192" w:rsidRPr="00556FE4" w:rsidTr="00B37562">
        <w:tc>
          <w:tcPr>
            <w:tcW w:w="988"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07</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 xml:space="preserve">Acta 08 del 05 de octubre de 2010 </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4C6192" w:rsidRPr="00B73759" w:rsidRDefault="004C6192" w:rsidP="00A042B5">
            <w:pPr>
              <w:jc w:val="both"/>
              <w:rPr>
                <w:rFonts w:cs="Arial"/>
                <w:b/>
                <w:szCs w:val="24"/>
              </w:rPr>
            </w:pPr>
            <w:r w:rsidRPr="00556FE4">
              <w:rPr>
                <w:rFonts w:cs="Arial"/>
                <w:szCs w:val="24"/>
              </w:rPr>
              <w:t>Por medio del cual se designa al Contador Público Orlando León Tarazona, como Revisor Fiscal de la Fundación Universitaria Luis Amigó para un nuevo período estatutario comprendido entre el 07 de noviembre de 2010 y el 07 de noviembre de 2011. Como Revisora Fiscal Suplente se designa a Ángela María Castañeda Cardona.</w:t>
            </w:r>
            <w:r>
              <w:rPr>
                <w:rFonts w:cs="Arial"/>
                <w:szCs w:val="24"/>
              </w:rPr>
              <w:t xml:space="preserve"> </w:t>
            </w:r>
            <w:r>
              <w:rPr>
                <w:rFonts w:cs="Arial"/>
                <w:b/>
                <w:szCs w:val="24"/>
              </w:rPr>
              <w:t>INAPLICABLE SE RENUEVA AÑO POR AÑO</w:t>
            </w:r>
          </w:p>
        </w:tc>
      </w:tr>
      <w:tr w:rsidR="004C6192" w:rsidRPr="00556FE4" w:rsidTr="00AB057F">
        <w:tc>
          <w:tcPr>
            <w:tcW w:w="988"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08</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 xml:space="preserve">Acta 08 del 05 de octubre de 2010 </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4C6192" w:rsidRDefault="004C6192" w:rsidP="00AB057F">
            <w:pPr>
              <w:jc w:val="both"/>
              <w:rPr>
                <w:rFonts w:cs="Arial"/>
                <w:b/>
                <w:szCs w:val="24"/>
              </w:rPr>
            </w:pPr>
            <w:r w:rsidRPr="00556FE4">
              <w:rPr>
                <w:rFonts w:cs="Arial"/>
                <w:szCs w:val="24"/>
              </w:rPr>
              <w:t>Por medio del cual se determinan las Distinciones y Grados Honoríficos en la Fundación Universitaria Luis Amigó.</w:t>
            </w:r>
            <w:r>
              <w:rPr>
                <w:rFonts w:cs="Arial"/>
                <w:szCs w:val="24"/>
              </w:rPr>
              <w:t xml:space="preserve"> </w:t>
            </w:r>
            <w:r w:rsidR="00AB057F">
              <w:rPr>
                <w:rFonts w:cs="Arial"/>
                <w:b/>
                <w:szCs w:val="24"/>
              </w:rPr>
              <w:t>DEROGADO.</w:t>
            </w:r>
          </w:p>
          <w:p w:rsidR="00AB057F" w:rsidRPr="00B73759" w:rsidRDefault="00AB057F" w:rsidP="00AB057F">
            <w:pPr>
              <w:jc w:val="both"/>
              <w:rPr>
                <w:rFonts w:cs="Arial"/>
                <w:b/>
                <w:szCs w:val="24"/>
              </w:rPr>
            </w:pPr>
            <w:r>
              <w:rPr>
                <w:rFonts w:cs="Arial"/>
                <w:b/>
                <w:szCs w:val="24"/>
              </w:rPr>
              <w:t>VIGENTE EL ACUERDO SUPERIOR 02 DE 2018.</w:t>
            </w:r>
          </w:p>
        </w:tc>
      </w:tr>
    </w:tbl>
    <w:p w:rsidR="007F1560" w:rsidRDefault="007F1560"/>
    <w:p w:rsidR="007F1560" w:rsidRPr="00C16B0B" w:rsidRDefault="00C16B0B">
      <w:pPr>
        <w:rPr>
          <w:b/>
        </w:rPr>
      </w:pPr>
      <w:r w:rsidRPr="00C16B0B">
        <w:rPr>
          <w:b/>
        </w:rPr>
        <w:t>ACUERDOS SUPERIORES</w:t>
      </w:r>
    </w:p>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917"/>
        <w:gridCol w:w="10348"/>
      </w:tblGrid>
      <w:tr w:rsidR="007F1560" w:rsidRPr="00556FE4" w:rsidTr="007F1560">
        <w:tc>
          <w:tcPr>
            <w:tcW w:w="988" w:type="dxa"/>
            <w:tcBorders>
              <w:top w:val="single" w:sz="4" w:space="0" w:color="auto"/>
              <w:left w:val="single" w:sz="4" w:space="0" w:color="auto"/>
              <w:bottom w:val="single" w:sz="4" w:space="0" w:color="auto"/>
              <w:right w:val="single" w:sz="4" w:space="0" w:color="auto"/>
            </w:tcBorders>
            <w:shd w:val="clear" w:color="auto" w:fill="33CCFF"/>
          </w:tcPr>
          <w:p w:rsidR="007F1560" w:rsidRPr="007F1560" w:rsidRDefault="00C16B0B" w:rsidP="007F1560">
            <w:pPr>
              <w:rPr>
                <w:rFonts w:cs="Arial"/>
                <w:b/>
                <w:sz w:val="20"/>
                <w:szCs w:val="20"/>
              </w:rPr>
            </w:pPr>
            <w:r>
              <w:rPr>
                <w:rFonts w:cs="Arial"/>
                <w:b/>
                <w:sz w:val="20"/>
                <w:szCs w:val="20"/>
              </w:rPr>
              <w:t>Acuerdo No.</w:t>
            </w:r>
          </w:p>
        </w:tc>
        <w:tc>
          <w:tcPr>
            <w:tcW w:w="1917" w:type="dxa"/>
            <w:tcBorders>
              <w:top w:val="single" w:sz="4" w:space="0" w:color="auto"/>
              <w:left w:val="single" w:sz="4" w:space="0" w:color="auto"/>
              <w:bottom w:val="single" w:sz="4" w:space="0" w:color="auto"/>
              <w:right w:val="single" w:sz="4" w:space="0" w:color="auto"/>
            </w:tcBorders>
            <w:shd w:val="clear" w:color="auto" w:fill="33CCFF"/>
          </w:tcPr>
          <w:p w:rsidR="007F1560" w:rsidRPr="007F1560" w:rsidRDefault="00C16B0B" w:rsidP="007F1560">
            <w:pPr>
              <w:rPr>
                <w:rFonts w:cs="Arial"/>
                <w:b/>
                <w:sz w:val="20"/>
                <w:szCs w:val="20"/>
              </w:rPr>
            </w:pPr>
            <w:r>
              <w:rPr>
                <w:rFonts w:cs="Arial"/>
                <w:b/>
                <w:sz w:val="20"/>
                <w:szCs w:val="20"/>
              </w:rPr>
              <w:t>Acta/Día/Mes/Año</w:t>
            </w:r>
          </w:p>
        </w:tc>
        <w:tc>
          <w:tcPr>
            <w:tcW w:w="10348" w:type="dxa"/>
            <w:tcBorders>
              <w:top w:val="single" w:sz="4" w:space="0" w:color="auto"/>
              <w:left w:val="single" w:sz="4" w:space="0" w:color="auto"/>
              <w:bottom w:val="single" w:sz="4" w:space="0" w:color="auto"/>
              <w:right w:val="single" w:sz="4" w:space="0" w:color="auto"/>
            </w:tcBorders>
            <w:shd w:val="clear" w:color="auto" w:fill="33CCFF"/>
          </w:tcPr>
          <w:p w:rsidR="007F1560" w:rsidRPr="007F1560" w:rsidRDefault="00C16B0B" w:rsidP="007F1560">
            <w:pPr>
              <w:rPr>
                <w:rFonts w:cs="Arial"/>
                <w:b/>
                <w:sz w:val="20"/>
                <w:szCs w:val="20"/>
              </w:rPr>
            </w:pPr>
            <w:r>
              <w:rPr>
                <w:rFonts w:cs="Arial"/>
                <w:b/>
                <w:sz w:val="20"/>
                <w:szCs w:val="20"/>
              </w:rPr>
              <w:t xml:space="preserve">Asunto </w:t>
            </w:r>
          </w:p>
        </w:tc>
      </w:tr>
      <w:tr w:rsidR="004C6192" w:rsidRPr="00556FE4" w:rsidTr="00B37562">
        <w:tc>
          <w:tcPr>
            <w:tcW w:w="988"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09</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Acta 10 del 07 de diciembre de 2010</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4C6192" w:rsidRPr="00B73759" w:rsidRDefault="004C6192" w:rsidP="00A042B5">
            <w:pPr>
              <w:jc w:val="both"/>
              <w:rPr>
                <w:rFonts w:cs="Arial"/>
                <w:b/>
                <w:szCs w:val="24"/>
              </w:rPr>
            </w:pPr>
            <w:r w:rsidRPr="00556FE4">
              <w:rPr>
                <w:rFonts w:cs="Arial"/>
                <w:szCs w:val="24"/>
              </w:rPr>
              <w:t>Por medio del cual se autoriza la renovación de los registros calificados de pregrados y posgrados, metodologías presencial y distancia en la Fundación Universitaria Luis Amigó.</w:t>
            </w:r>
            <w:r>
              <w:rPr>
                <w:rFonts w:cs="Arial"/>
                <w:szCs w:val="24"/>
              </w:rPr>
              <w:t xml:space="preserve"> </w:t>
            </w:r>
            <w:r>
              <w:rPr>
                <w:rFonts w:cs="Arial"/>
                <w:b/>
                <w:szCs w:val="24"/>
              </w:rPr>
              <w:t>INAPLICABLE POR CUMPLIMIENTO DE SU OBJETO</w:t>
            </w:r>
          </w:p>
        </w:tc>
      </w:tr>
      <w:tr w:rsidR="004C6192" w:rsidRPr="00556FE4" w:rsidTr="00C16B0B">
        <w:tc>
          <w:tcPr>
            <w:tcW w:w="988"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sidRPr="00556FE4">
              <w:rPr>
                <w:rFonts w:cs="Arial"/>
                <w:szCs w:val="24"/>
              </w:rPr>
              <w:t>01</w:t>
            </w:r>
          </w:p>
        </w:tc>
        <w:tc>
          <w:tcPr>
            <w:tcW w:w="1917"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sidRPr="00556FE4">
              <w:rPr>
                <w:rFonts w:cs="Arial"/>
                <w:szCs w:val="24"/>
              </w:rPr>
              <w:t xml:space="preserve">Acta 01 del 01 de febrero de 2011 </w:t>
            </w:r>
          </w:p>
        </w:tc>
        <w:tc>
          <w:tcPr>
            <w:tcW w:w="10348" w:type="dxa"/>
            <w:tcBorders>
              <w:top w:val="single" w:sz="4" w:space="0" w:color="auto"/>
              <w:left w:val="single" w:sz="4" w:space="0" w:color="auto"/>
              <w:bottom w:val="single" w:sz="4" w:space="0" w:color="auto"/>
              <w:right w:val="single" w:sz="4" w:space="0" w:color="auto"/>
            </w:tcBorders>
            <w:shd w:val="clear" w:color="auto" w:fill="66FF66"/>
          </w:tcPr>
          <w:p w:rsidR="004C6192" w:rsidRPr="00B73759" w:rsidRDefault="004C6192" w:rsidP="00A042B5">
            <w:pPr>
              <w:tabs>
                <w:tab w:val="left" w:pos="10208"/>
              </w:tabs>
              <w:ind w:right="72"/>
              <w:jc w:val="both"/>
              <w:rPr>
                <w:rFonts w:cs="Arial"/>
                <w:b/>
                <w:szCs w:val="24"/>
                <w:lang w:val="es-MX"/>
              </w:rPr>
            </w:pPr>
            <w:r w:rsidRPr="00556FE4">
              <w:rPr>
                <w:rFonts w:cs="Arial"/>
                <w:szCs w:val="24"/>
                <w:lang w:val="es-MX"/>
              </w:rPr>
              <w:t>Por medio del cual se aprueba la creación y extensión de programas académicos en la Fundación Universitaria Luis Amigó. Se autoriza la extensión de programas académicos en los Centros Regionales y la creación de nuevos programas en Medellín.</w:t>
            </w:r>
            <w:r>
              <w:rPr>
                <w:rFonts w:cs="Arial"/>
                <w:szCs w:val="24"/>
                <w:lang w:val="es-MX"/>
              </w:rPr>
              <w:t xml:space="preserve"> </w:t>
            </w:r>
            <w:r>
              <w:rPr>
                <w:rFonts w:cs="Arial"/>
                <w:b/>
                <w:szCs w:val="24"/>
                <w:lang w:val="es-MX"/>
              </w:rPr>
              <w:t>VIGENTE</w:t>
            </w:r>
          </w:p>
        </w:tc>
      </w:tr>
      <w:tr w:rsidR="004C6192" w:rsidRPr="00556FE4" w:rsidTr="00C16B0B">
        <w:tc>
          <w:tcPr>
            <w:tcW w:w="988"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sidRPr="00556FE4">
              <w:rPr>
                <w:rFonts w:cs="Arial"/>
                <w:szCs w:val="24"/>
              </w:rPr>
              <w:t>02</w:t>
            </w:r>
          </w:p>
        </w:tc>
        <w:tc>
          <w:tcPr>
            <w:tcW w:w="1917"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sidRPr="00556FE4">
              <w:rPr>
                <w:rFonts w:cs="Arial"/>
                <w:szCs w:val="24"/>
              </w:rPr>
              <w:t xml:space="preserve">Acta 02 del 01 de marzo de 2011 </w:t>
            </w:r>
          </w:p>
        </w:tc>
        <w:tc>
          <w:tcPr>
            <w:tcW w:w="10348" w:type="dxa"/>
            <w:tcBorders>
              <w:top w:val="single" w:sz="4" w:space="0" w:color="auto"/>
              <w:left w:val="single" w:sz="4" w:space="0" w:color="auto"/>
              <w:bottom w:val="single" w:sz="4" w:space="0" w:color="auto"/>
              <w:right w:val="single" w:sz="4" w:space="0" w:color="auto"/>
            </w:tcBorders>
            <w:shd w:val="clear" w:color="auto" w:fill="66FF66"/>
          </w:tcPr>
          <w:p w:rsidR="004C6192" w:rsidRPr="00B73759" w:rsidRDefault="004C6192" w:rsidP="00A042B5">
            <w:pPr>
              <w:tabs>
                <w:tab w:val="left" w:pos="10136"/>
              </w:tabs>
              <w:jc w:val="both"/>
              <w:rPr>
                <w:rFonts w:cs="Arial"/>
                <w:b/>
                <w:szCs w:val="24"/>
                <w:lang w:val="es-MX"/>
              </w:rPr>
            </w:pPr>
            <w:r w:rsidRPr="00556FE4">
              <w:rPr>
                <w:rFonts w:cs="Arial"/>
                <w:szCs w:val="24"/>
                <w:lang w:val="es-MX"/>
              </w:rPr>
              <w:t>Por medio del cual se adopta la nueva Misión y Visión de la Fundación Universitaria Luis Amigó.</w:t>
            </w:r>
            <w:r>
              <w:rPr>
                <w:rFonts w:cs="Arial"/>
                <w:szCs w:val="24"/>
                <w:lang w:val="es-MX"/>
              </w:rPr>
              <w:t xml:space="preserve"> </w:t>
            </w:r>
            <w:r>
              <w:rPr>
                <w:rFonts w:cs="Arial"/>
                <w:b/>
                <w:szCs w:val="24"/>
                <w:lang w:val="es-MX"/>
              </w:rPr>
              <w:t>VIGENTE</w:t>
            </w:r>
          </w:p>
          <w:p w:rsidR="004C6192" w:rsidRPr="00556FE4" w:rsidRDefault="004C6192" w:rsidP="00A042B5">
            <w:pPr>
              <w:jc w:val="both"/>
              <w:rPr>
                <w:rFonts w:cs="Arial"/>
                <w:szCs w:val="24"/>
                <w:lang w:val="es-MX"/>
              </w:rPr>
            </w:pPr>
          </w:p>
        </w:tc>
      </w:tr>
      <w:tr w:rsidR="004C6192" w:rsidRPr="00556FE4" w:rsidTr="00C16B0B">
        <w:trPr>
          <w:trHeight w:val="870"/>
        </w:trPr>
        <w:tc>
          <w:tcPr>
            <w:tcW w:w="988"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sidRPr="00556FE4">
              <w:rPr>
                <w:rFonts w:cs="Arial"/>
                <w:szCs w:val="24"/>
              </w:rPr>
              <w:t>03</w:t>
            </w:r>
          </w:p>
        </w:tc>
        <w:tc>
          <w:tcPr>
            <w:tcW w:w="1917"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sidRPr="00556FE4">
              <w:rPr>
                <w:rFonts w:cs="Arial"/>
                <w:szCs w:val="24"/>
              </w:rPr>
              <w:t>Acta 02 del 01 de marzo de 2011</w:t>
            </w:r>
          </w:p>
        </w:tc>
        <w:tc>
          <w:tcPr>
            <w:tcW w:w="10348"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E117A2">
            <w:pPr>
              <w:ind w:right="72"/>
              <w:jc w:val="both"/>
              <w:rPr>
                <w:rFonts w:cs="Arial"/>
                <w:szCs w:val="24"/>
              </w:rPr>
            </w:pPr>
            <w:r w:rsidRPr="00556FE4">
              <w:rPr>
                <w:rFonts w:cs="Arial"/>
                <w:szCs w:val="24"/>
              </w:rPr>
              <w:t>Por medio del cual se deroga el acuerdo No. 05 del 05 de junio de 2001 y se faculta al Rector General para establecer estímulos laborales en la Fundación Universitaria Luis Amigó.</w:t>
            </w:r>
            <w:r>
              <w:rPr>
                <w:rFonts w:cs="Arial"/>
                <w:szCs w:val="24"/>
              </w:rPr>
              <w:t xml:space="preserve"> </w:t>
            </w:r>
            <w:r>
              <w:rPr>
                <w:rFonts w:cs="Arial"/>
                <w:b/>
                <w:szCs w:val="24"/>
              </w:rPr>
              <w:t>VIGENTE</w:t>
            </w:r>
          </w:p>
        </w:tc>
      </w:tr>
      <w:tr w:rsidR="004C6192" w:rsidRPr="00556FE4" w:rsidTr="00C16B0B">
        <w:tc>
          <w:tcPr>
            <w:tcW w:w="988"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04</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Acta 04 del 03 de mayo de 2011</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4C6192" w:rsidRPr="00B73759" w:rsidRDefault="004C6192" w:rsidP="00A042B5">
            <w:pPr>
              <w:jc w:val="both"/>
              <w:rPr>
                <w:rFonts w:cs="Arial"/>
                <w:b/>
                <w:szCs w:val="24"/>
              </w:rPr>
            </w:pPr>
            <w:r w:rsidRPr="00556FE4">
              <w:rPr>
                <w:rFonts w:cs="Arial"/>
                <w:szCs w:val="24"/>
              </w:rPr>
              <w:t>Por medio del cual se aprueba la creación y extensión de Programas Académicos en el Municipio de Apartadó-Antioquia.</w:t>
            </w:r>
            <w:r>
              <w:rPr>
                <w:rFonts w:cs="Arial"/>
                <w:szCs w:val="24"/>
              </w:rPr>
              <w:t xml:space="preserve"> </w:t>
            </w:r>
            <w:r>
              <w:rPr>
                <w:rFonts w:cs="Arial"/>
                <w:b/>
                <w:szCs w:val="24"/>
              </w:rPr>
              <w:t>INAPLICABLE POR CUMPLIMIENTO DE SU OBJETO</w:t>
            </w:r>
          </w:p>
        </w:tc>
      </w:tr>
      <w:tr w:rsidR="004C6192" w:rsidRPr="00556FE4" w:rsidTr="00C16B0B">
        <w:tc>
          <w:tcPr>
            <w:tcW w:w="988"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05</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 xml:space="preserve">Acta 05 del 31 de mayo de 2011 </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4C6192" w:rsidRPr="00D02D7F" w:rsidRDefault="004C6192" w:rsidP="00A042B5">
            <w:pPr>
              <w:jc w:val="both"/>
              <w:rPr>
                <w:rFonts w:cs="Arial"/>
                <w:b/>
                <w:szCs w:val="24"/>
              </w:rPr>
            </w:pPr>
            <w:r w:rsidRPr="00556FE4">
              <w:rPr>
                <w:rFonts w:cs="Arial"/>
                <w:szCs w:val="24"/>
              </w:rPr>
              <w:t>Por medio del cual se adopta la nueva Estructura Orgánica de la Fundación Universitaria Luis Amigó.</w:t>
            </w:r>
            <w:r>
              <w:rPr>
                <w:rFonts w:cs="Arial"/>
                <w:szCs w:val="24"/>
              </w:rPr>
              <w:t xml:space="preserve"> </w:t>
            </w:r>
            <w:r>
              <w:rPr>
                <w:rFonts w:cs="Arial"/>
                <w:b/>
                <w:szCs w:val="24"/>
              </w:rPr>
              <w:t>INAPLICABLE (VIGENTE ACUERDO SUPERIOR N°07 DEL 2 DE OCTUBRE DE 2012)</w:t>
            </w:r>
          </w:p>
        </w:tc>
      </w:tr>
      <w:tr w:rsidR="004C6192" w:rsidRPr="00556FE4" w:rsidTr="00C16B0B">
        <w:tc>
          <w:tcPr>
            <w:tcW w:w="988"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sidRPr="00556FE4">
              <w:rPr>
                <w:rFonts w:cs="Arial"/>
                <w:szCs w:val="24"/>
              </w:rPr>
              <w:t>06</w:t>
            </w:r>
          </w:p>
        </w:tc>
        <w:tc>
          <w:tcPr>
            <w:tcW w:w="1917"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sidRPr="00556FE4">
              <w:rPr>
                <w:rFonts w:cs="Arial"/>
                <w:szCs w:val="24"/>
              </w:rPr>
              <w:t>Acta 05 del 31 de mayo de 2011</w:t>
            </w:r>
          </w:p>
        </w:tc>
        <w:tc>
          <w:tcPr>
            <w:tcW w:w="10348" w:type="dxa"/>
            <w:tcBorders>
              <w:top w:val="single" w:sz="4" w:space="0" w:color="auto"/>
              <w:left w:val="single" w:sz="4" w:space="0" w:color="auto"/>
              <w:bottom w:val="single" w:sz="4" w:space="0" w:color="auto"/>
              <w:right w:val="single" w:sz="4" w:space="0" w:color="auto"/>
            </w:tcBorders>
            <w:shd w:val="clear" w:color="auto" w:fill="66FF66"/>
          </w:tcPr>
          <w:p w:rsidR="004C6192" w:rsidRPr="00D02D7F" w:rsidRDefault="004C6192" w:rsidP="00A042B5">
            <w:pPr>
              <w:jc w:val="both"/>
              <w:rPr>
                <w:rFonts w:cs="Arial"/>
                <w:b/>
                <w:szCs w:val="24"/>
              </w:rPr>
            </w:pPr>
            <w:r w:rsidRPr="00556FE4">
              <w:rPr>
                <w:rFonts w:cs="Arial"/>
                <w:szCs w:val="24"/>
              </w:rPr>
              <w:t>Por medio del cual se adopta el nuevo Plan de Desarrollo 201</w:t>
            </w:r>
            <w:r>
              <w:rPr>
                <w:rFonts w:cs="Arial"/>
                <w:szCs w:val="24"/>
              </w:rPr>
              <w:t>2</w:t>
            </w:r>
            <w:r w:rsidRPr="00556FE4">
              <w:rPr>
                <w:rFonts w:cs="Arial"/>
                <w:szCs w:val="24"/>
              </w:rPr>
              <w:t>-202</w:t>
            </w:r>
            <w:r>
              <w:rPr>
                <w:rFonts w:cs="Arial"/>
                <w:szCs w:val="24"/>
              </w:rPr>
              <w:t>2</w:t>
            </w:r>
            <w:r w:rsidRPr="00556FE4">
              <w:rPr>
                <w:rFonts w:cs="Arial"/>
                <w:szCs w:val="24"/>
              </w:rPr>
              <w:t xml:space="preserve"> para la Fundación Universitaria Luis Amigó.</w:t>
            </w:r>
            <w:r>
              <w:rPr>
                <w:rFonts w:cs="Arial"/>
                <w:szCs w:val="24"/>
              </w:rPr>
              <w:t xml:space="preserve"> </w:t>
            </w:r>
            <w:r>
              <w:rPr>
                <w:rFonts w:cs="Arial"/>
                <w:b/>
                <w:szCs w:val="24"/>
              </w:rPr>
              <w:t>VIGENTE CON EXPIRACIÓN EN EL AÑO 2022</w:t>
            </w:r>
          </w:p>
        </w:tc>
      </w:tr>
      <w:tr w:rsidR="004C6192" w:rsidRPr="00556FE4" w:rsidTr="00C16B0B">
        <w:tc>
          <w:tcPr>
            <w:tcW w:w="988"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07</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Acta 05 del 31 de mayo de 2011</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4C6192" w:rsidRDefault="004C6192" w:rsidP="00A042B5">
            <w:pPr>
              <w:jc w:val="both"/>
              <w:rPr>
                <w:rFonts w:cs="Arial"/>
                <w:b/>
                <w:color w:val="000000" w:themeColor="text1"/>
                <w:szCs w:val="24"/>
              </w:rPr>
            </w:pPr>
            <w:r w:rsidRPr="00556FE4">
              <w:rPr>
                <w:rFonts w:cs="Arial"/>
                <w:szCs w:val="24"/>
              </w:rPr>
              <w:t>Por medio del cual se adopta el nuevo Reglamento Estudiantil para la Fundación Universitaria Luis Amigó.</w:t>
            </w:r>
            <w:r>
              <w:rPr>
                <w:rFonts w:cs="Arial"/>
                <w:szCs w:val="24"/>
              </w:rPr>
              <w:t xml:space="preserve"> </w:t>
            </w:r>
            <w:r w:rsidR="00735E7D">
              <w:rPr>
                <w:rFonts w:cs="Arial"/>
                <w:b/>
                <w:szCs w:val="24"/>
              </w:rPr>
              <w:t xml:space="preserve">DEROGADO </w:t>
            </w:r>
            <w:r>
              <w:rPr>
                <w:rFonts w:cs="Arial"/>
                <w:b/>
                <w:szCs w:val="24"/>
              </w:rPr>
              <w:t>(DEROGA ACUERDOS SUPERIORES N°04 DEL 14 DE NOVIEMBRE DE 1995, N°04 DEL 3 DE AGOSTO DE 1999, N°02 DEL 5 DE MARZO DE 2002,  N°30 DEL 10 DE DICIEMBRE DE 2002, N°04 DE MAYO 4 DE 2010)</w:t>
            </w:r>
            <w:r w:rsidR="00845C5B">
              <w:rPr>
                <w:rFonts w:cs="Arial"/>
                <w:b/>
                <w:szCs w:val="24"/>
              </w:rPr>
              <w:t xml:space="preserve">. </w:t>
            </w:r>
            <w:r w:rsidR="00845C5B" w:rsidRPr="00ED1971">
              <w:rPr>
                <w:rFonts w:cs="Arial"/>
                <w:b/>
                <w:color w:val="000000" w:themeColor="text1"/>
                <w:szCs w:val="24"/>
              </w:rPr>
              <w:t>MODIFICADO MEDIANTE ACUERDO SUPERIOR 08 DEL 2 DE OCTUBRE DE 2014.</w:t>
            </w:r>
            <w:r w:rsidR="00735E7D">
              <w:rPr>
                <w:rFonts w:cs="Arial"/>
                <w:b/>
                <w:color w:val="000000" w:themeColor="text1"/>
                <w:szCs w:val="24"/>
              </w:rPr>
              <w:t xml:space="preserve"> </w:t>
            </w:r>
          </w:p>
          <w:p w:rsidR="00856515" w:rsidRPr="00D02D7F" w:rsidRDefault="00735E7D" w:rsidP="00735E7D">
            <w:pPr>
              <w:jc w:val="both"/>
              <w:rPr>
                <w:rFonts w:cs="Arial"/>
                <w:b/>
                <w:szCs w:val="24"/>
              </w:rPr>
            </w:pPr>
            <w:r>
              <w:rPr>
                <w:rFonts w:cs="Arial"/>
                <w:b/>
                <w:color w:val="000000" w:themeColor="text1"/>
                <w:szCs w:val="24"/>
              </w:rPr>
              <w:t>DEROGADO POR EL ACUERDO SUPERIOR No. 13 DEL 4 DE NOVIEMBRE DE 2016.</w:t>
            </w:r>
          </w:p>
        </w:tc>
      </w:tr>
    </w:tbl>
    <w:p w:rsidR="004E3D69" w:rsidRDefault="004E3D69"/>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142"/>
        <w:gridCol w:w="1917"/>
        <w:gridCol w:w="10348"/>
      </w:tblGrid>
      <w:tr w:rsidR="004E3D69" w:rsidRPr="00556FE4" w:rsidTr="004E3D69">
        <w:tc>
          <w:tcPr>
            <w:tcW w:w="988" w:type="dxa"/>
            <w:gridSpan w:val="2"/>
            <w:tcBorders>
              <w:top w:val="single" w:sz="4" w:space="0" w:color="auto"/>
              <w:left w:val="single" w:sz="4" w:space="0" w:color="auto"/>
              <w:bottom w:val="single" w:sz="4" w:space="0" w:color="auto"/>
              <w:right w:val="single" w:sz="4" w:space="0" w:color="auto"/>
            </w:tcBorders>
            <w:shd w:val="clear" w:color="auto" w:fill="33CCFF"/>
          </w:tcPr>
          <w:p w:rsidR="004E3D69" w:rsidRPr="004E3D69" w:rsidRDefault="004E3D69" w:rsidP="004E3D69">
            <w:pPr>
              <w:rPr>
                <w:rFonts w:cs="Arial"/>
                <w:b/>
                <w:sz w:val="20"/>
                <w:szCs w:val="20"/>
              </w:rPr>
            </w:pPr>
            <w:r>
              <w:rPr>
                <w:rFonts w:cs="Arial"/>
                <w:b/>
                <w:sz w:val="20"/>
                <w:szCs w:val="20"/>
              </w:rPr>
              <w:t>Acuerdo No.</w:t>
            </w:r>
          </w:p>
        </w:tc>
        <w:tc>
          <w:tcPr>
            <w:tcW w:w="1917" w:type="dxa"/>
            <w:tcBorders>
              <w:top w:val="single" w:sz="4" w:space="0" w:color="auto"/>
              <w:left w:val="single" w:sz="4" w:space="0" w:color="auto"/>
              <w:bottom w:val="single" w:sz="4" w:space="0" w:color="auto"/>
              <w:right w:val="single" w:sz="4" w:space="0" w:color="auto"/>
            </w:tcBorders>
            <w:shd w:val="clear" w:color="auto" w:fill="33CCFF"/>
          </w:tcPr>
          <w:p w:rsidR="004E3D69" w:rsidRPr="004E3D69" w:rsidRDefault="004E3D69" w:rsidP="004E3D69">
            <w:pPr>
              <w:rPr>
                <w:rFonts w:cs="Arial"/>
                <w:b/>
                <w:sz w:val="20"/>
                <w:szCs w:val="20"/>
              </w:rPr>
            </w:pPr>
            <w:r>
              <w:rPr>
                <w:rFonts w:cs="Arial"/>
                <w:b/>
                <w:sz w:val="20"/>
                <w:szCs w:val="20"/>
              </w:rPr>
              <w:t>Acta/Día/Mes/Año</w:t>
            </w:r>
          </w:p>
        </w:tc>
        <w:tc>
          <w:tcPr>
            <w:tcW w:w="10348" w:type="dxa"/>
            <w:tcBorders>
              <w:top w:val="single" w:sz="4" w:space="0" w:color="auto"/>
              <w:left w:val="single" w:sz="4" w:space="0" w:color="auto"/>
              <w:bottom w:val="single" w:sz="4" w:space="0" w:color="auto"/>
              <w:right w:val="single" w:sz="4" w:space="0" w:color="auto"/>
            </w:tcBorders>
            <w:shd w:val="clear" w:color="auto" w:fill="33CCFF"/>
          </w:tcPr>
          <w:p w:rsidR="004E3D69" w:rsidRPr="004E3D69" w:rsidRDefault="004E3D69" w:rsidP="004E3D69">
            <w:pPr>
              <w:rPr>
                <w:rFonts w:cs="Arial"/>
                <w:b/>
                <w:sz w:val="20"/>
                <w:szCs w:val="20"/>
              </w:rPr>
            </w:pPr>
            <w:r>
              <w:rPr>
                <w:rFonts w:cs="Arial"/>
                <w:b/>
                <w:sz w:val="20"/>
                <w:szCs w:val="20"/>
              </w:rPr>
              <w:t xml:space="preserve">Asunto </w:t>
            </w:r>
          </w:p>
        </w:tc>
      </w:tr>
      <w:tr w:rsidR="004C6192" w:rsidRPr="00556FE4" w:rsidTr="00C16B0B">
        <w:tc>
          <w:tcPr>
            <w:tcW w:w="988" w:type="dxa"/>
            <w:gridSpan w:val="2"/>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08</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Acta 06 del 02 de agosto de 2011</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4C6192" w:rsidRPr="00D02D7F" w:rsidRDefault="004C6192" w:rsidP="00A042B5">
            <w:pPr>
              <w:jc w:val="both"/>
              <w:rPr>
                <w:rFonts w:cs="Arial"/>
                <w:b/>
                <w:szCs w:val="24"/>
              </w:rPr>
            </w:pPr>
            <w:r w:rsidRPr="00556FE4">
              <w:rPr>
                <w:rFonts w:cs="Arial"/>
                <w:szCs w:val="24"/>
              </w:rPr>
              <w:t>Por medio del cual se aprueba la creación y ofrecimiento de programas académicos de formación de posgrados en el nivel de Maestrías en la Fundación Universitaria Luis Amigó.</w:t>
            </w:r>
            <w:r>
              <w:rPr>
                <w:rFonts w:cs="Arial"/>
                <w:szCs w:val="24"/>
              </w:rPr>
              <w:t xml:space="preserve"> </w:t>
            </w:r>
            <w:r>
              <w:rPr>
                <w:rFonts w:cs="Arial"/>
                <w:b/>
                <w:szCs w:val="24"/>
              </w:rPr>
              <w:t>INAPLICABLE POR CUMPLIMIENTO DE SU OBJETO</w:t>
            </w:r>
          </w:p>
        </w:tc>
      </w:tr>
      <w:tr w:rsidR="004C6192" w:rsidRPr="00556FE4" w:rsidTr="00C16B0B">
        <w:tc>
          <w:tcPr>
            <w:tcW w:w="988" w:type="dxa"/>
            <w:gridSpan w:val="2"/>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09</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Acta 06 del 02 de agosto de 2011</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4C6192" w:rsidRPr="00792C97" w:rsidRDefault="004C6192" w:rsidP="00A042B5">
            <w:pPr>
              <w:jc w:val="both"/>
              <w:rPr>
                <w:rFonts w:cs="Arial"/>
                <w:b/>
                <w:szCs w:val="24"/>
              </w:rPr>
            </w:pPr>
            <w:r w:rsidRPr="00556FE4">
              <w:rPr>
                <w:rFonts w:cs="Arial"/>
                <w:szCs w:val="24"/>
              </w:rPr>
              <w:t>Por medio del cual se aprueba el Nuevo Estatuto General de la Fundación Universitaria Luis Amigó.</w:t>
            </w:r>
            <w:r>
              <w:rPr>
                <w:rFonts w:cs="Arial"/>
                <w:szCs w:val="24"/>
              </w:rPr>
              <w:t xml:space="preserve"> </w:t>
            </w:r>
            <w:r>
              <w:rPr>
                <w:rFonts w:cs="Arial"/>
                <w:b/>
                <w:szCs w:val="24"/>
              </w:rPr>
              <w:t xml:space="preserve">INAPLICABLE </w:t>
            </w:r>
          </w:p>
        </w:tc>
      </w:tr>
      <w:tr w:rsidR="004C6192" w:rsidRPr="00556FE4" w:rsidTr="00C16B0B">
        <w:tc>
          <w:tcPr>
            <w:tcW w:w="988" w:type="dxa"/>
            <w:gridSpan w:val="2"/>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sidRPr="00556FE4">
              <w:rPr>
                <w:rFonts w:cs="Arial"/>
                <w:szCs w:val="24"/>
              </w:rPr>
              <w:t>10</w:t>
            </w:r>
          </w:p>
        </w:tc>
        <w:tc>
          <w:tcPr>
            <w:tcW w:w="1917"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sidRPr="00556FE4">
              <w:rPr>
                <w:rFonts w:cs="Arial"/>
                <w:szCs w:val="24"/>
              </w:rPr>
              <w:t>Acta 07 del 06 de septiembre de 2011</w:t>
            </w:r>
          </w:p>
        </w:tc>
        <w:tc>
          <w:tcPr>
            <w:tcW w:w="10348" w:type="dxa"/>
            <w:tcBorders>
              <w:top w:val="single" w:sz="4" w:space="0" w:color="auto"/>
              <w:left w:val="single" w:sz="4" w:space="0" w:color="auto"/>
              <w:bottom w:val="single" w:sz="4" w:space="0" w:color="auto"/>
              <w:right w:val="single" w:sz="4" w:space="0" w:color="auto"/>
            </w:tcBorders>
            <w:shd w:val="clear" w:color="auto" w:fill="66FF66"/>
          </w:tcPr>
          <w:p w:rsidR="004C6192" w:rsidRPr="00792C97" w:rsidRDefault="004C6192" w:rsidP="00A042B5">
            <w:pPr>
              <w:jc w:val="both"/>
              <w:rPr>
                <w:rFonts w:cs="Arial"/>
                <w:b/>
                <w:szCs w:val="24"/>
              </w:rPr>
            </w:pPr>
            <w:r w:rsidRPr="00556FE4">
              <w:rPr>
                <w:rFonts w:cs="Arial"/>
                <w:szCs w:val="24"/>
              </w:rPr>
              <w:t>Por medio del cual se reglamentan las sesiones no presenciales de los Consejos Superior, Académicos, Consejos de Facultad, Consejo de Escuela y Comités adscritos a las diferentes Unidades y se dictan otras disposiciones en la Fundación Universitaria Luis Amigó.</w:t>
            </w:r>
            <w:r>
              <w:rPr>
                <w:rFonts w:cs="Arial"/>
                <w:szCs w:val="24"/>
              </w:rPr>
              <w:t xml:space="preserve"> </w:t>
            </w:r>
            <w:r>
              <w:rPr>
                <w:rFonts w:cs="Arial"/>
                <w:b/>
                <w:szCs w:val="24"/>
              </w:rPr>
              <w:t>VIGENTE</w:t>
            </w:r>
          </w:p>
        </w:tc>
      </w:tr>
      <w:tr w:rsidR="004C6192" w:rsidRPr="00556FE4" w:rsidTr="00E117A2">
        <w:tc>
          <w:tcPr>
            <w:tcW w:w="846"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sidRPr="00556FE4">
              <w:rPr>
                <w:rFonts w:cs="Arial"/>
                <w:szCs w:val="24"/>
              </w:rPr>
              <w:t>11</w:t>
            </w:r>
          </w:p>
        </w:tc>
        <w:tc>
          <w:tcPr>
            <w:tcW w:w="2059" w:type="dxa"/>
            <w:gridSpan w:val="2"/>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sidRPr="00556FE4">
              <w:rPr>
                <w:rFonts w:cs="Arial"/>
                <w:szCs w:val="24"/>
              </w:rPr>
              <w:t>Acta 07 del 06 de septiembre de 2011</w:t>
            </w:r>
          </w:p>
        </w:tc>
        <w:tc>
          <w:tcPr>
            <w:tcW w:w="10348" w:type="dxa"/>
            <w:tcBorders>
              <w:top w:val="single" w:sz="4" w:space="0" w:color="auto"/>
              <w:left w:val="single" w:sz="4" w:space="0" w:color="auto"/>
              <w:bottom w:val="single" w:sz="4" w:space="0" w:color="auto"/>
              <w:right w:val="single" w:sz="4" w:space="0" w:color="auto"/>
            </w:tcBorders>
            <w:shd w:val="clear" w:color="auto" w:fill="66FF66"/>
          </w:tcPr>
          <w:p w:rsidR="004C6192" w:rsidRPr="00792C97" w:rsidRDefault="004C6192" w:rsidP="00A042B5">
            <w:pPr>
              <w:jc w:val="both"/>
              <w:rPr>
                <w:rFonts w:cs="Arial"/>
                <w:b/>
                <w:szCs w:val="24"/>
              </w:rPr>
            </w:pPr>
            <w:r w:rsidRPr="00556FE4">
              <w:rPr>
                <w:rFonts w:cs="Arial"/>
                <w:szCs w:val="24"/>
              </w:rPr>
              <w:t>Por medio del cual se autoriza la creación de Programas nuevos y la renovación de los registros calificados de Pregrados y Posgrados, metodologías Presencial, Distancia y Virtual en la Fundación Universitaria Luis Amigó para el año 2012.</w:t>
            </w:r>
            <w:r>
              <w:rPr>
                <w:rFonts w:cs="Arial"/>
                <w:szCs w:val="24"/>
              </w:rPr>
              <w:t xml:space="preserve"> </w:t>
            </w:r>
            <w:r>
              <w:rPr>
                <w:rFonts w:cs="Arial"/>
                <w:b/>
                <w:szCs w:val="24"/>
              </w:rPr>
              <w:t>VIGENTE</w:t>
            </w:r>
          </w:p>
        </w:tc>
      </w:tr>
      <w:tr w:rsidR="004C6192" w:rsidRPr="00556FE4" w:rsidTr="00E117A2">
        <w:tc>
          <w:tcPr>
            <w:tcW w:w="846"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12</w:t>
            </w:r>
          </w:p>
        </w:tc>
        <w:tc>
          <w:tcPr>
            <w:tcW w:w="2059" w:type="dxa"/>
            <w:gridSpan w:val="2"/>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Acta 07 del 06 de septiembre de 2011</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4C6192" w:rsidRPr="00792C97" w:rsidRDefault="004C6192" w:rsidP="00A042B5">
            <w:pPr>
              <w:jc w:val="both"/>
              <w:rPr>
                <w:rFonts w:cs="Arial"/>
                <w:b/>
                <w:szCs w:val="24"/>
              </w:rPr>
            </w:pPr>
            <w:r w:rsidRPr="00556FE4">
              <w:rPr>
                <w:rFonts w:cs="Arial"/>
                <w:szCs w:val="24"/>
              </w:rPr>
              <w:t>Por medio del cual se designa el Revisor Fiscal de la Fundación Universitaria Luis Amigó, para el período comprendido entre los años 2011-2012.</w:t>
            </w:r>
            <w:r>
              <w:rPr>
                <w:rFonts w:cs="Arial"/>
                <w:szCs w:val="24"/>
              </w:rPr>
              <w:t xml:space="preserve"> </w:t>
            </w:r>
            <w:r>
              <w:rPr>
                <w:rFonts w:cs="Arial"/>
                <w:b/>
                <w:szCs w:val="24"/>
              </w:rPr>
              <w:t>INAPLICABLE SE ACTUALIZA AÑO POR AÑO</w:t>
            </w:r>
          </w:p>
        </w:tc>
      </w:tr>
      <w:tr w:rsidR="004C6192" w:rsidRPr="00556FE4" w:rsidTr="00E117A2">
        <w:tc>
          <w:tcPr>
            <w:tcW w:w="846"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sidRPr="00556FE4">
              <w:rPr>
                <w:rFonts w:cs="Arial"/>
                <w:szCs w:val="24"/>
              </w:rPr>
              <w:t>13</w:t>
            </w:r>
          </w:p>
        </w:tc>
        <w:tc>
          <w:tcPr>
            <w:tcW w:w="2059" w:type="dxa"/>
            <w:gridSpan w:val="2"/>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sidRPr="00556FE4">
              <w:rPr>
                <w:rFonts w:cs="Arial"/>
                <w:szCs w:val="24"/>
              </w:rPr>
              <w:t>Acta 07 del 06 de septiembre de 2011</w:t>
            </w:r>
          </w:p>
        </w:tc>
        <w:tc>
          <w:tcPr>
            <w:tcW w:w="10348" w:type="dxa"/>
            <w:tcBorders>
              <w:top w:val="single" w:sz="4" w:space="0" w:color="auto"/>
              <w:left w:val="single" w:sz="4" w:space="0" w:color="auto"/>
              <w:bottom w:val="single" w:sz="4" w:space="0" w:color="auto"/>
              <w:right w:val="single" w:sz="4" w:space="0" w:color="auto"/>
            </w:tcBorders>
            <w:shd w:val="clear" w:color="auto" w:fill="66FF66"/>
          </w:tcPr>
          <w:p w:rsidR="004C6192" w:rsidRPr="00792C97" w:rsidRDefault="004C6192" w:rsidP="00A042B5">
            <w:pPr>
              <w:jc w:val="both"/>
              <w:rPr>
                <w:rFonts w:cs="Arial"/>
                <w:b/>
                <w:szCs w:val="24"/>
              </w:rPr>
            </w:pPr>
            <w:r w:rsidRPr="00556FE4">
              <w:rPr>
                <w:rFonts w:cs="Arial"/>
                <w:szCs w:val="24"/>
              </w:rPr>
              <w:t>Por medio del cual se aprueba el Reglamento de Bienestar Universitario para la Fundación Universitaria Luis Amigó.</w:t>
            </w:r>
            <w:r>
              <w:rPr>
                <w:rFonts w:cs="Arial"/>
                <w:szCs w:val="24"/>
              </w:rPr>
              <w:t xml:space="preserve"> </w:t>
            </w:r>
            <w:r>
              <w:rPr>
                <w:rFonts w:cs="Arial"/>
                <w:b/>
                <w:szCs w:val="24"/>
              </w:rPr>
              <w:t>VIGENTE (DEROGA EL ACUERDO N°05 DE NOVIEMBRE 14 DE 1995)</w:t>
            </w:r>
          </w:p>
        </w:tc>
      </w:tr>
      <w:tr w:rsidR="004C6192" w:rsidRPr="00556FE4" w:rsidTr="00E117A2">
        <w:tc>
          <w:tcPr>
            <w:tcW w:w="846"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sidRPr="00556FE4">
              <w:rPr>
                <w:rFonts w:cs="Arial"/>
                <w:szCs w:val="24"/>
              </w:rPr>
              <w:t>14</w:t>
            </w:r>
          </w:p>
        </w:tc>
        <w:tc>
          <w:tcPr>
            <w:tcW w:w="2059" w:type="dxa"/>
            <w:gridSpan w:val="2"/>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sidRPr="00556FE4">
              <w:rPr>
                <w:rFonts w:cs="Arial"/>
                <w:szCs w:val="24"/>
              </w:rPr>
              <w:t>Acta 07 del 06 de septiembre de 2011</w:t>
            </w:r>
          </w:p>
        </w:tc>
        <w:tc>
          <w:tcPr>
            <w:tcW w:w="10348" w:type="dxa"/>
            <w:tcBorders>
              <w:top w:val="single" w:sz="4" w:space="0" w:color="auto"/>
              <w:left w:val="single" w:sz="4" w:space="0" w:color="auto"/>
              <w:bottom w:val="single" w:sz="4" w:space="0" w:color="auto"/>
              <w:right w:val="single" w:sz="4" w:space="0" w:color="auto"/>
            </w:tcBorders>
            <w:shd w:val="clear" w:color="auto" w:fill="66FF66"/>
          </w:tcPr>
          <w:p w:rsidR="004C6192" w:rsidRPr="00792C97" w:rsidRDefault="004C6192" w:rsidP="00A042B5">
            <w:pPr>
              <w:jc w:val="both"/>
              <w:rPr>
                <w:rFonts w:cs="Arial"/>
                <w:b/>
                <w:szCs w:val="24"/>
              </w:rPr>
            </w:pPr>
            <w:r w:rsidRPr="00556FE4">
              <w:rPr>
                <w:rFonts w:cs="Arial"/>
                <w:szCs w:val="24"/>
              </w:rPr>
              <w:t>Por medio del cual se aprueba el Reglamento de Biblioteca para la Fundación Universitaria Luis Amigó.</w:t>
            </w:r>
            <w:r>
              <w:rPr>
                <w:rFonts w:cs="Arial"/>
                <w:szCs w:val="24"/>
              </w:rPr>
              <w:t xml:space="preserve"> </w:t>
            </w:r>
            <w:r>
              <w:rPr>
                <w:rFonts w:cs="Arial"/>
                <w:b/>
                <w:szCs w:val="24"/>
              </w:rPr>
              <w:t xml:space="preserve">VIGENTE (DEROGA EL ACUERDO SUPERIOR N°07 DEL 6 DE JUNIO DE 2000) </w:t>
            </w:r>
          </w:p>
        </w:tc>
      </w:tr>
      <w:tr w:rsidR="004C6192" w:rsidRPr="00556FE4" w:rsidTr="00E117A2">
        <w:tc>
          <w:tcPr>
            <w:tcW w:w="846"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sidRPr="00556FE4">
              <w:rPr>
                <w:rFonts w:cs="Arial"/>
                <w:szCs w:val="24"/>
              </w:rPr>
              <w:t>15</w:t>
            </w:r>
          </w:p>
        </w:tc>
        <w:tc>
          <w:tcPr>
            <w:tcW w:w="2059" w:type="dxa"/>
            <w:gridSpan w:val="2"/>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sidRPr="00556FE4">
              <w:rPr>
                <w:rFonts w:cs="Arial"/>
                <w:szCs w:val="24"/>
              </w:rPr>
              <w:t>Acta 08 del 04 de octubre de 2011</w:t>
            </w:r>
          </w:p>
        </w:tc>
        <w:tc>
          <w:tcPr>
            <w:tcW w:w="10348" w:type="dxa"/>
            <w:tcBorders>
              <w:top w:val="single" w:sz="4" w:space="0" w:color="auto"/>
              <w:left w:val="single" w:sz="4" w:space="0" w:color="auto"/>
              <w:bottom w:val="single" w:sz="4" w:space="0" w:color="auto"/>
              <w:right w:val="single" w:sz="4" w:space="0" w:color="auto"/>
            </w:tcBorders>
            <w:shd w:val="clear" w:color="auto" w:fill="66FF66"/>
          </w:tcPr>
          <w:p w:rsidR="004C6192" w:rsidRDefault="004C6192" w:rsidP="00A042B5">
            <w:pPr>
              <w:jc w:val="both"/>
              <w:rPr>
                <w:rFonts w:cs="Arial"/>
                <w:b/>
                <w:szCs w:val="24"/>
              </w:rPr>
            </w:pPr>
            <w:r w:rsidRPr="00556FE4">
              <w:rPr>
                <w:rFonts w:cs="Arial"/>
                <w:szCs w:val="24"/>
              </w:rPr>
              <w:t>Por medio del cual se elige Rector General de la Fundación Universitaria Luis Amigó para el período comprendido entre el día 20 de enero de 2012 y el 20 de enero de 2015.</w:t>
            </w:r>
            <w:r>
              <w:rPr>
                <w:rFonts w:cs="Arial"/>
                <w:szCs w:val="24"/>
              </w:rPr>
              <w:t xml:space="preserve"> </w:t>
            </w:r>
            <w:r>
              <w:rPr>
                <w:rFonts w:cs="Arial"/>
                <w:b/>
                <w:szCs w:val="24"/>
              </w:rPr>
              <w:t>VIGENTE HASTA ENERO 20 DE 2015</w:t>
            </w:r>
          </w:p>
          <w:p w:rsidR="00856515" w:rsidRPr="00792C97" w:rsidRDefault="00856515" w:rsidP="00A042B5">
            <w:pPr>
              <w:jc w:val="both"/>
              <w:rPr>
                <w:rFonts w:cs="Arial"/>
                <w:b/>
                <w:szCs w:val="24"/>
              </w:rPr>
            </w:pPr>
          </w:p>
        </w:tc>
      </w:tr>
      <w:tr w:rsidR="004C6192" w:rsidRPr="00556FE4" w:rsidTr="00E117A2">
        <w:tc>
          <w:tcPr>
            <w:tcW w:w="846"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sidRPr="00556FE4">
              <w:rPr>
                <w:rFonts w:cs="Arial"/>
                <w:szCs w:val="24"/>
              </w:rPr>
              <w:t>16</w:t>
            </w:r>
          </w:p>
        </w:tc>
        <w:tc>
          <w:tcPr>
            <w:tcW w:w="2059" w:type="dxa"/>
            <w:gridSpan w:val="2"/>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sidRPr="00556FE4">
              <w:rPr>
                <w:rFonts w:cs="Arial"/>
                <w:szCs w:val="24"/>
              </w:rPr>
              <w:t>Acta 09 del 01 de noviembre de 2011</w:t>
            </w:r>
          </w:p>
        </w:tc>
        <w:tc>
          <w:tcPr>
            <w:tcW w:w="10348" w:type="dxa"/>
            <w:tcBorders>
              <w:top w:val="single" w:sz="4" w:space="0" w:color="auto"/>
              <w:left w:val="single" w:sz="4" w:space="0" w:color="auto"/>
              <w:bottom w:val="single" w:sz="4" w:space="0" w:color="auto"/>
              <w:right w:val="single" w:sz="4" w:space="0" w:color="auto"/>
            </w:tcBorders>
            <w:shd w:val="clear" w:color="auto" w:fill="66FF66"/>
          </w:tcPr>
          <w:p w:rsidR="004C6192" w:rsidRPr="00792C97" w:rsidRDefault="004C6192" w:rsidP="00A042B5">
            <w:pPr>
              <w:ind w:right="-70"/>
              <w:jc w:val="both"/>
              <w:rPr>
                <w:rFonts w:cs="Arial"/>
                <w:b/>
                <w:szCs w:val="24"/>
                <w:lang w:val="es-MX"/>
              </w:rPr>
            </w:pPr>
            <w:r w:rsidRPr="00556FE4">
              <w:rPr>
                <w:rFonts w:cs="Arial"/>
                <w:szCs w:val="24"/>
                <w:lang w:val="es-MX"/>
              </w:rPr>
              <w:t>Por medio del cual se autoriza el funcionamiento de Centros de Tutoría en la Fundación Universitaria Luis Amigó.</w:t>
            </w:r>
            <w:r>
              <w:rPr>
                <w:rFonts w:cs="Arial"/>
                <w:szCs w:val="24"/>
                <w:lang w:val="es-MX"/>
              </w:rPr>
              <w:t xml:space="preserve"> </w:t>
            </w:r>
            <w:r>
              <w:rPr>
                <w:rFonts w:cs="Arial"/>
                <w:b/>
                <w:szCs w:val="24"/>
                <w:lang w:val="es-MX"/>
              </w:rPr>
              <w:t>VIGENTE</w:t>
            </w:r>
          </w:p>
          <w:p w:rsidR="004C6192" w:rsidRPr="00556FE4" w:rsidRDefault="004C6192" w:rsidP="00A042B5">
            <w:pPr>
              <w:jc w:val="both"/>
              <w:rPr>
                <w:rFonts w:cs="Arial"/>
                <w:szCs w:val="24"/>
                <w:lang w:val="es-MX"/>
              </w:rPr>
            </w:pPr>
          </w:p>
        </w:tc>
      </w:tr>
    </w:tbl>
    <w:p w:rsidR="000026D4" w:rsidRDefault="000026D4"/>
    <w:p w:rsidR="000026D4" w:rsidRDefault="000026D4"/>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917"/>
        <w:gridCol w:w="10348"/>
      </w:tblGrid>
      <w:tr w:rsidR="00391ED6" w:rsidRPr="00556FE4" w:rsidTr="000026D4">
        <w:tc>
          <w:tcPr>
            <w:tcW w:w="988" w:type="dxa"/>
            <w:tcBorders>
              <w:top w:val="single" w:sz="4" w:space="0" w:color="auto"/>
              <w:left w:val="single" w:sz="4" w:space="0" w:color="auto"/>
              <w:bottom w:val="single" w:sz="4" w:space="0" w:color="auto"/>
              <w:right w:val="single" w:sz="4" w:space="0" w:color="auto"/>
            </w:tcBorders>
            <w:shd w:val="clear" w:color="auto" w:fill="33CCFF"/>
          </w:tcPr>
          <w:p w:rsidR="00391ED6" w:rsidRPr="000026D4" w:rsidRDefault="000026D4" w:rsidP="000026D4">
            <w:pPr>
              <w:rPr>
                <w:rFonts w:cs="Arial"/>
                <w:b/>
                <w:sz w:val="20"/>
                <w:szCs w:val="20"/>
              </w:rPr>
            </w:pPr>
            <w:r>
              <w:rPr>
                <w:rFonts w:cs="Arial"/>
                <w:b/>
                <w:sz w:val="20"/>
                <w:szCs w:val="20"/>
              </w:rPr>
              <w:t xml:space="preserve">Acuerdo No.  </w:t>
            </w:r>
          </w:p>
        </w:tc>
        <w:tc>
          <w:tcPr>
            <w:tcW w:w="1917" w:type="dxa"/>
            <w:tcBorders>
              <w:top w:val="single" w:sz="4" w:space="0" w:color="auto"/>
              <w:left w:val="single" w:sz="4" w:space="0" w:color="auto"/>
              <w:bottom w:val="single" w:sz="4" w:space="0" w:color="auto"/>
              <w:right w:val="single" w:sz="4" w:space="0" w:color="auto"/>
            </w:tcBorders>
            <w:shd w:val="clear" w:color="auto" w:fill="33CCFF"/>
          </w:tcPr>
          <w:p w:rsidR="00391ED6" w:rsidRPr="000026D4" w:rsidRDefault="000026D4" w:rsidP="000026D4">
            <w:pPr>
              <w:rPr>
                <w:rFonts w:cs="Arial"/>
                <w:b/>
                <w:sz w:val="20"/>
                <w:szCs w:val="20"/>
              </w:rPr>
            </w:pPr>
            <w:r>
              <w:rPr>
                <w:rFonts w:cs="Arial"/>
                <w:b/>
                <w:sz w:val="20"/>
                <w:szCs w:val="20"/>
              </w:rPr>
              <w:t>Acta/Día/Mes/Año</w:t>
            </w:r>
          </w:p>
        </w:tc>
        <w:tc>
          <w:tcPr>
            <w:tcW w:w="10348" w:type="dxa"/>
            <w:tcBorders>
              <w:top w:val="single" w:sz="4" w:space="0" w:color="auto"/>
              <w:left w:val="single" w:sz="4" w:space="0" w:color="auto"/>
              <w:bottom w:val="single" w:sz="4" w:space="0" w:color="auto"/>
              <w:right w:val="single" w:sz="4" w:space="0" w:color="auto"/>
            </w:tcBorders>
            <w:shd w:val="clear" w:color="auto" w:fill="33CCFF"/>
          </w:tcPr>
          <w:p w:rsidR="00391ED6" w:rsidRPr="000026D4" w:rsidRDefault="000026D4" w:rsidP="000026D4">
            <w:pPr>
              <w:rPr>
                <w:rFonts w:cs="Arial"/>
                <w:b/>
                <w:sz w:val="20"/>
                <w:szCs w:val="20"/>
              </w:rPr>
            </w:pPr>
            <w:r>
              <w:rPr>
                <w:rFonts w:cs="Arial"/>
                <w:b/>
                <w:sz w:val="20"/>
                <w:szCs w:val="20"/>
              </w:rPr>
              <w:t xml:space="preserve">Asunto </w:t>
            </w:r>
          </w:p>
        </w:tc>
      </w:tr>
      <w:tr w:rsidR="004C6192" w:rsidRPr="00556FE4" w:rsidTr="000026D4">
        <w:tc>
          <w:tcPr>
            <w:tcW w:w="988" w:type="dxa"/>
            <w:tcBorders>
              <w:top w:val="single" w:sz="4" w:space="0" w:color="auto"/>
              <w:left w:val="single" w:sz="4" w:space="0" w:color="auto"/>
              <w:bottom w:val="single" w:sz="4" w:space="0" w:color="auto"/>
              <w:right w:val="single" w:sz="4" w:space="0" w:color="auto"/>
            </w:tcBorders>
            <w:shd w:val="clear" w:color="auto" w:fill="FFFF99"/>
          </w:tcPr>
          <w:p w:rsidR="004C6192" w:rsidRPr="00556FE4" w:rsidRDefault="004C6192" w:rsidP="00A042B5">
            <w:pPr>
              <w:jc w:val="both"/>
              <w:rPr>
                <w:rFonts w:cs="Arial"/>
                <w:szCs w:val="24"/>
              </w:rPr>
            </w:pPr>
            <w:r w:rsidRPr="00556FE4">
              <w:rPr>
                <w:rFonts w:cs="Arial"/>
                <w:szCs w:val="24"/>
              </w:rPr>
              <w:t>17</w:t>
            </w:r>
          </w:p>
        </w:tc>
        <w:tc>
          <w:tcPr>
            <w:tcW w:w="1917" w:type="dxa"/>
            <w:tcBorders>
              <w:top w:val="single" w:sz="4" w:space="0" w:color="auto"/>
              <w:left w:val="single" w:sz="4" w:space="0" w:color="auto"/>
              <w:bottom w:val="single" w:sz="4" w:space="0" w:color="auto"/>
              <w:right w:val="single" w:sz="4" w:space="0" w:color="auto"/>
            </w:tcBorders>
            <w:shd w:val="clear" w:color="auto" w:fill="FFFF99"/>
          </w:tcPr>
          <w:p w:rsidR="004C6192" w:rsidRPr="00556FE4" w:rsidRDefault="004C6192" w:rsidP="00A042B5">
            <w:pPr>
              <w:jc w:val="both"/>
              <w:rPr>
                <w:rFonts w:cs="Arial"/>
                <w:szCs w:val="24"/>
              </w:rPr>
            </w:pPr>
            <w:r w:rsidRPr="00556FE4">
              <w:rPr>
                <w:rFonts w:cs="Arial"/>
                <w:szCs w:val="24"/>
              </w:rPr>
              <w:t>Acta 10 del 09 de diciembre de 2011</w:t>
            </w:r>
          </w:p>
        </w:tc>
        <w:tc>
          <w:tcPr>
            <w:tcW w:w="10348" w:type="dxa"/>
            <w:tcBorders>
              <w:top w:val="single" w:sz="4" w:space="0" w:color="auto"/>
              <w:left w:val="single" w:sz="4" w:space="0" w:color="auto"/>
              <w:bottom w:val="single" w:sz="4" w:space="0" w:color="auto"/>
              <w:right w:val="single" w:sz="4" w:space="0" w:color="auto"/>
            </w:tcBorders>
            <w:shd w:val="clear" w:color="auto" w:fill="FFFF99"/>
          </w:tcPr>
          <w:p w:rsidR="004C6192" w:rsidRPr="00792C97" w:rsidRDefault="004C6192" w:rsidP="00391ED6">
            <w:pPr>
              <w:jc w:val="both"/>
              <w:rPr>
                <w:rFonts w:cs="Arial"/>
                <w:b/>
                <w:szCs w:val="24"/>
              </w:rPr>
            </w:pPr>
            <w:r w:rsidRPr="00556FE4">
              <w:rPr>
                <w:rFonts w:cs="Arial"/>
                <w:szCs w:val="24"/>
              </w:rPr>
              <w:t>Por medio del cual se aprueba el Nuevo Estatuto General de la Fundación Universitaria Luis Amigó.</w:t>
            </w:r>
            <w:r>
              <w:rPr>
                <w:rFonts w:cs="Arial"/>
                <w:szCs w:val="24"/>
              </w:rPr>
              <w:t xml:space="preserve"> </w:t>
            </w:r>
            <w:r>
              <w:rPr>
                <w:rFonts w:cs="Arial"/>
                <w:b/>
                <w:szCs w:val="24"/>
              </w:rPr>
              <w:t>CON APROBACIÓN CANÓNICA POR EL ARZOBISPO DE MEDELLÍN SEGÚN DECRETO 47G/11 DEL 19 DE DICIEMBRE DE 2011 (DEROGARÍA LOS ACUERDOS SUPERIORES N°03 DE AGOSTO 26 DE 1995, N°15 DE 6 DE OCTUBRE DE 1998, N°06 DE JUNIO 19 DE 2001 Y N°25 DE SEPTIEMBRE 30 DE 2004, N°09 DEL 6 DE AGOSTO DE 2011)</w:t>
            </w:r>
            <w:r w:rsidR="000B202C">
              <w:rPr>
                <w:rFonts w:cs="Arial"/>
                <w:b/>
                <w:szCs w:val="24"/>
              </w:rPr>
              <w:t xml:space="preserve">. DEROGADO MEDIANTE ACUERDO SUPERIOR No. 09 DEL 21 DE OCTUBRE DE 2010. </w:t>
            </w:r>
          </w:p>
        </w:tc>
      </w:tr>
      <w:tr w:rsidR="004C6192" w:rsidRPr="00556FE4" w:rsidTr="000026D4">
        <w:tc>
          <w:tcPr>
            <w:tcW w:w="988"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sidRPr="00556FE4">
              <w:rPr>
                <w:rFonts w:cs="Arial"/>
                <w:szCs w:val="24"/>
              </w:rPr>
              <w:t>18</w:t>
            </w:r>
          </w:p>
        </w:tc>
        <w:tc>
          <w:tcPr>
            <w:tcW w:w="1917"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sidRPr="00556FE4">
              <w:rPr>
                <w:rFonts w:cs="Arial"/>
                <w:szCs w:val="24"/>
              </w:rPr>
              <w:t>Acta 10 del 09 de diciembre de 2011</w:t>
            </w:r>
          </w:p>
        </w:tc>
        <w:tc>
          <w:tcPr>
            <w:tcW w:w="10348"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pStyle w:val="Textoindependiente"/>
              <w:rPr>
                <w:rFonts w:ascii="Arial" w:hAnsi="Arial" w:cs="Arial"/>
                <w:b w:val="0"/>
                <w:sz w:val="24"/>
                <w:szCs w:val="24"/>
              </w:rPr>
            </w:pPr>
            <w:r w:rsidRPr="00556FE4">
              <w:rPr>
                <w:rFonts w:ascii="Arial" w:hAnsi="Arial" w:cs="Arial"/>
                <w:b w:val="0"/>
                <w:sz w:val="24"/>
                <w:szCs w:val="24"/>
              </w:rPr>
              <w:t>Por medio del cual se actualiza el Manual de Archivo de la Fundación Universitaria Luis Amigó.</w:t>
            </w:r>
            <w:r>
              <w:rPr>
                <w:rFonts w:ascii="Arial" w:hAnsi="Arial" w:cs="Arial"/>
                <w:b w:val="0"/>
                <w:sz w:val="24"/>
                <w:szCs w:val="24"/>
              </w:rPr>
              <w:t xml:space="preserve"> </w:t>
            </w:r>
            <w:r w:rsidRPr="00DA058E">
              <w:rPr>
                <w:rFonts w:ascii="Arial" w:hAnsi="Arial" w:cs="Arial"/>
                <w:sz w:val="24"/>
                <w:szCs w:val="24"/>
              </w:rPr>
              <w:t>VIGENTE</w:t>
            </w:r>
            <w:r>
              <w:rPr>
                <w:rFonts w:ascii="Arial" w:hAnsi="Arial" w:cs="Arial"/>
                <w:sz w:val="24"/>
                <w:szCs w:val="24"/>
              </w:rPr>
              <w:t xml:space="preserve"> (DEROGA EL ACUERDO SUPERIOR N°06 DEL 4 DE JUNIO DE 2002)</w:t>
            </w:r>
          </w:p>
          <w:p w:rsidR="004C6192" w:rsidRPr="00556FE4" w:rsidRDefault="004C6192" w:rsidP="00A042B5">
            <w:pPr>
              <w:jc w:val="both"/>
              <w:rPr>
                <w:rFonts w:cs="Arial"/>
                <w:szCs w:val="24"/>
              </w:rPr>
            </w:pPr>
          </w:p>
        </w:tc>
      </w:tr>
      <w:tr w:rsidR="004C6192" w:rsidRPr="00556FE4" w:rsidTr="000026D4">
        <w:tc>
          <w:tcPr>
            <w:tcW w:w="988"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19</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Acta 10 del 09 de diciembre de 2011</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4C6192" w:rsidRPr="00DA058E" w:rsidRDefault="004C6192" w:rsidP="00A042B5">
            <w:pPr>
              <w:jc w:val="both"/>
              <w:rPr>
                <w:rFonts w:cs="Arial"/>
                <w:b/>
                <w:szCs w:val="24"/>
              </w:rPr>
            </w:pPr>
            <w:r w:rsidRPr="00556FE4">
              <w:rPr>
                <w:rFonts w:cs="Arial"/>
                <w:szCs w:val="24"/>
              </w:rPr>
              <w:t xml:space="preserve">Por medio del cual se designa el Representante Legal Suplente de la Fundación Universitaria Luis Amigó, para el período comprendido entre el 19 de enero de 2012 y el 31 de enero de 2014. Se designa al doctor Hernán Ospina </w:t>
            </w:r>
            <w:proofErr w:type="spellStart"/>
            <w:r w:rsidRPr="00556FE4">
              <w:rPr>
                <w:rFonts w:cs="Arial"/>
                <w:szCs w:val="24"/>
              </w:rPr>
              <w:t>Atehortúa</w:t>
            </w:r>
            <w:proofErr w:type="spellEnd"/>
            <w:r w:rsidRPr="00556FE4">
              <w:rPr>
                <w:rFonts w:cs="Arial"/>
                <w:szCs w:val="24"/>
              </w:rPr>
              <w:t xml:space="preserve"> para el cargo.</w:t>
            </w:r>
            <w:r>
              <w:rPr>
                <w:rFonts w:cs="Arial"/>
                <w:szCs w:val="24"/>
              </w:rPr>
              <w:t xml:space="preserve"> </w:t>
            </w:r>
            <w:r>
              <w:rPr>
                <w:rFonts w:cs="Arial"/>
                <w:b/>
                <w:szCs w:val="24"/>
              </w:rPr>
              <w:t>INAPLICABLE POR CARENCIA DE OBJETO</w:t>
            </w:r>
          </w:p>
        </w:tc>
      </w:tr>
      <w:tr w:rsidR="004C6192" w:rsidRPr="00556FE4" w:rsidTr="000026D4">
        <w:tc>
          <w:tcPr>
            <w:tcW w:w="988"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20</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sidRPr="00556FE4">
              <w:rPr>
                <w:rFonts w:cs="Arial"/>
                <w:szCs w:val="24"/>
              </w:rPr>
              <w:t>Acta 10 del 09 de diciembre de 2011</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E117A2">
            <w:pPr>
              <w:jc w:val="both"/>
              <w:rPr>
                <w:rFonts w:cs="Arial"/>
                <w:szCs w:val="24"/>
                <w:lang w:val="es-MX"/>
              </w:rPr>
            </w:pPr>
            <w:r w:rsidRPr="00556FE4">
              <w:rPr>
                <w:rFonts w:cs="Arial"/>
                <w:szCs w:val="24"/>
                <w:lang w:val="es-MX"/>
              </w:rPr>
              <w:t>Por medio del cual se modifica la denominación de un Programa Académico. Cambia la denominación de Tecnología en Publicidad y Mercadeo por Tecnología en Publicidad.</w:t>
            </w:r>
            <w:r>
              <w:rPr>
                <w:rFonts w:cs="Arial"/>
                <w:szCs w:val="24"/>
                <w:lang w:val="es-MX"/>
              </w:rPr>
              <w:t xml:space="preserve"> </w:t>
            </w:r>
            <w:r>
              <w:rPr>
                <w:rFonts w:cs="Arial"/>
                <w:b/>
                <w:szCs w:val="24"/>
                <w:lang w:val="es-MX"/>
              </w:rPr>
              <w:t>INAPLICABLE POR HABERSE CUMPLIDO SU OBJETO</w:t>
            </w:r>
          </w:p>
        </w:tc>
      </w:tr>
      <w:tr w:rsidR="004C6192" w:rsidRPr="00556FE4" w:rsidTr="000026D4">
        <w:tc>
          <w:tcPr>
            <w:tcW w:w="988"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Pr>
                <w:rFonts w:cs="Arial"/>
                <w:szCs w:val="24"/>
              </w:rPr>
              <w:t>01</w:t>
            </w:r>
          </w:p>
        </w:tc>
        <w:tc>
          <w:tcPr>
            <w:tcW w:w="1917"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Pr>
                <w:rFonts w:cs="Arial"/>
                <w:szCs w:val="24"/>
              </w:rPr>
              <w:t xml:space="preserve">Acta 02 del 06 de marzo de 2012 </w:t>
            </w:r>
          </w:p>
        </w:tc>
        <w:tc>
          <w:tcPr>
            <w:tcW w:w="10348"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856515">
            <w:pPr>
              <w:jc w:val="both"/>
              <w:rPr>
                <w:rFonts w:cs="Arial"/>
                <w:szCs w:val="24"/>
              </w:rPr>
            </w:pPr>
            <w:r w:rsidRPr="00B21630">
              <w:rPr>
                <w:rFonts w:cs="Arial"/>
                <w:szCs w:val="24"/>
              </w:rPr>
              <w:t xml:space="preserve">Por medio del cual se aprueba el nuevo Reglamento Docente de la </w:t>
            </w:r>
            <w:proofErr w:type="spellStart"/>
            <w:r w:rsidRPr="00B21630">
              <w:rPr>
                <w:rFonts w:cs="Arial"/>
                <w:szCs w:val="24"/>
              </w:rPr>
              <w:t>Funlam</w:t>
            </w:r>
            <w:proofErr w:type="spellEnd"/>
            <w:r w:rsidRPr="00B21630">
              <w:rPr>
                <w:rFonts w:cs="Arial"/>
                <w:szCs w:val="24"/>
              </w:rPr>
              <w:t>.</w:t>
            </w:r>
            <w:r>
              <w:rPr>
                <w:rFonts w:cs="Arial"/>
                <w:szCs w:val="24"/>
              </w:rPr>
              <w:t xml:space="preserve"> </w:t>
            </w:r>
            <w:r>
              <w:rPr>
                <w:rFonts w:cs="Arial"/>
                <w:b/>
                <w:szCs w:val="24"/>
              </w:rPr>
              <w:t>VIGENTE (DEROGA EL ACUERDO SUPERIOR N°03 DEL 2 DE DICIEMBRE DE 1997, ACUERDO SUPERIOR N°05 DE JUNIO 4 DE 2002 Y ACUERDO SUPERIOR N°26 DE SEPTIEMBRE 30 DE 2004)</w:t>
            </w:r>
          </w:p>
        </w:tc>
      </w:tr>
      <w:tr w:rsidR="004C6192" w:rsidRPr="00556FE4" w:rsidTr="00DD447E">
        <w:tc>
          <w:tcPr>
            <w:tcW w:w="988"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Pr>
                <w:rFonts w:cs="Arial"/>
                <w:szCs w:val="24"/>
              </w:rPr>
              <w:t>02</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Pr>
                <w:rFonts w:cs="Arial"/>
                <w:szCs w:val="24"/>
              </w:rPr>
              <w:t>Acta 03 del 10 de abril de 2012</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DD447E" w:rsidRDefault="004C6192" w:rsidP="00DD447E">
            <w:pPr>
              <w:ind w:right="72"/>
              <w:jc w:val="both"/>
              <w:rPr>
                <w:rFonts w:cs="Arial"/>
                <w:b/>
                <w:szCs w:val="24"/>
              </w:rPr>
            </w:pPr>
            <w:r w:rsidRPr="00545DCC">
              <w:rPr>
                <w:rFonts w:cs="Arial"/>
                <w:szCs w:val="24"/>
              </w:rPr>
              <w:t xml:space="preserve">Mediante el cual se definen los cursos básicos comunes en </w:t>
            </w:r>
            <w:r>
              <w:rPr>
                <w:rFonts w:cs="Arial"/>
                <w:szCs w:val="24"/>
              </w:rPr>
              <w:t>I</w:t>
            </w:r>
            <w:r w:rsidRPr="00545DCC">
              <w:rPr>
                <w:rFonts w:cs="Arial"/>
                <w:szCs w:val="24"/>
              </w:rPr>
              <w:t xml:space="preserve">nvestigación, </w:t>
            </w:r>
            <w:r>
              <w:rPr>
                <w:rFonts w:cs="Arial"/>
                <w:szCs w:val="24"/>
              </w:rPr>
              <w:t>H</w:t>
            </w:r>
            <w:r w:rsidRPr="00545DCC">
              <w:rPr>
                <w:rFonts w:cs="Arial"/>
                <w:szCs w:val="24"/>
              </w:rPr>
              <w:t xml:space="preserve">erramientas </w:t>
            </w:r>
            <w:r>
              <w:rPr>
                <w:rFonts w:cs="Arial"/>
                <w:szCs w:val="24"/>
              </w:rPr>
              <w:t>T</w:t>
            </w:r>
            <w:r w:rsidRPr="00545DCC">
              <w:rPr>
                <w:rFonts w:cs="Arial"/>
                <w:szCs w:val="24"/>
              </w:rPr>
              <w:t xml:space="preserve">elemáticas, </w:t>
            </w:r>
            <w:r>
              <w:rPr>
                <w:rFonts w:cs="Arial"/>
                <w:szCs w:val="24"/>
              </w:rPr>
              <w:t>F</w:t>
            </w:r>
            <w:r w:rsidRPr="00545DCC">
              <w:rPr>
                <w:rFonts w:cs="Arial"/>
                <w:szCs w:val="24"/>
              </w:rPr>
              <w:t xml:space="preserve">ormación </w:t>
            </w:r>
            <w:proofErr w:type="spellStart"/>
            <w:r>
              <w:rPr>
                <w:rFonts w:cs="Arial"/>
                <w:szCs w:val="24"/>
              </w:rPr>
              <w:t>S</w:t>
            </w:r>
            <w:r w:rsidRPr="00545DCC">
              <w:rPr>
                <w:rFonts w:cs="Arial"/>
                <w:szCs w:val="24"/>
              </w:rPr>
              <w:t>ociohumanística</w:t>
            </w:r>
            <w:proofErr w:type="spellEnd"/>
            <w:r w:rsidRPr="00545DCC">
              <w:rPr>
                <w:rFonts w:cs="Arial"/>
                <w:szCs w:val="24"/>
              </w:rPr>
              <w:t xml:space="preserve"> e </w:t>
            </w:r>
            <w:r>
              <w:rPr>
                <w:rFonts w:cs="Arial"/>
                <w:szCs w:val="24"/>
              </w:rPr>
              <w:t>I</w:t>
            </w:r>
            <w:r w:rsidRPr="00545DCC">
              <w:rPr>
                <w:rFonts w:cs="Arial"/>
                <w:szCs w:val="24"/>
              </w:rPr>
              <w:t xml:space="preserve">dioma </w:t>
            </w:r>
            <w:r>
              <w:rPr>
                <w:rFonts w:cs="Arial"/>
                <w:szCs w:val="24"/>
              </w:rPr>
              <w:t>E</w:t>
            </w:r>
            <w:r w:rsidRPr="00545DCC">
              <w:rPr>
                <w:rFonts w:cs="Arial"/>
                <w:szCs w:val="24"/>
              </w:rPr>
              <w:t xml:space="preserve">xtranjero en las </w:t>
            </w:r>
            <w:r>
              <w:rPr>
                <w:rFonts w:cs="Arial"/>
                <w:szCs w:val="24"/>
              </w:rPr>
              <w:t>P</w:t>
            </w:r>
            <w:r w:rsidRPr="00545DCC">
              <w:rPr>
                <w:rFonts w:cs="Arial"/>
                <w:szCs w:val="24"/>
              </w:rPr>
              <w:t xml:space="preserve">rogramas de </w:t>
            </w:r>
            <w:r>
              <w:rPr>
                <w:rFonts w:cs="Arial"/>
                <w:szCs w:val="24"/>
              </w:rPr>
              <w:t>P</w:t>
            </w:r>
            <w:r w:rsidRPr="00545DCC">
              <w:rPr>
                <w:rFonts w:cs="Arial"/>
                <w:szCs w:val="24"/>
              </w:rPr>
              <w:t xml:space="preserve">regrado y </w:t>
            </w:r>
            <w:r>
              <w:rPr>
                <w:rFonts w:cs="Arial"/>
                <w:szCs w:val="24"/>
              </w:rPr>
              <w:t>P</w:t>
            </w:r>
            <w:r w:rsidRPr="00545DCC">
              <w:rPr>
                <w:rFonts w:cs="Arial"/>
                <w:szCs w:val="24"/>
              </w:rPr>
              <w:t>osgrado de la Institución.</w:t>
            </w:r>
            <w:r>
              <w:rPr>
                <w:rFonts w:cs="Arial"/>
                <w:szCs w:val="24"/>
              </w:rPr>
              <w:t xml:space="preserve"> </w:t>
            </w:r>
            <w:r w:rsidR="0057105D">
              <w:rPr>
                <w:rFonts w:cs="Arial"/>
                <w:b/>
                <w:szCs w:val="24"/>
              </w:rPr>
              <w:t>DEROGADO</w:t>
            </w:r>
            <w:r w:rsidR="00DD447E">
              <w:rPr>
                <w:rFonts w:cs="Arial"/>
                <w:b/>
                <w:szCs w:val="24"/>
              </w:rPr>
              <w:t xml:space="preserve">. </w:t>
            </w:r>
          </w:p>
          <w:p w:rsidR="004C6192" w:rsidRPr="00556FE4" w:rsidRDefault="00DD447E" w:rsidP="00DD447E">
            <w:pPr>
              <w:ind w:right="72"/>
              <w:jc w:val="both"/>
              <w:rPr>
                <w:rFonts w:cs="Arial"/>
                <w:szCs w:val="24"/>
              </w:rPr>
            </w:pPr>
            <w:r>
              <w:rPr>
                <w:rFonts w:cs="Arial"/>
                <w:b/>
                <w:szCs w:val="24"/>
              </w:rPr>
              <w:t>MODIFICADO MEDIANTE ACUERDO SUPERIOR 01 DE 2018.</w:t>
            </w:r>
          </w:p>
        </w:tc>
      </w:tr>
      <w:tr w:rsidR="004C6192" w:rsidRPr="00556FE4" w:rsidTr="00DF7224">
        <w:tc>
          <w:tcPr>
            <w:tcW w:w="988"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Pr>
                <w:rFonts w:cs="Arial"/>
                <w:szCs w:val="24"/>
              </w:rPr>
              <w:t>03</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Pr>
                <w:rFonts w:cs="Arial"/>
                <w:szCs w:val="24"/>
              </w:rPr>
              <w:t>Acta 04 del 08 de mayo de 2012</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4C6192" w:rsidRPr="00777EE2" w:rsidRDefault="004C6192" w:rsidP="00A042B5">
            <w:pPr>
              <w:jc w:val="both"/>
              <w:rPr>
                <w:rFonts w:cs="Arial"/>
                <w:b/>
                <w:szCs w:val="24"/>
              </w:rPr>
            </w:pPr>
            <w:r>
              <w:rPr>
                <w:rFonts w:cs="Arial"/>
                <w:szCs w:val="24"/>
              </w:rPr>
              <w:t xml:space="preserve">Por medio del cual se aprueba el nuevo Reglamento de Interno del Trabajo. </w:t>
            </w:r>
            <w:r>
              <w:rPr>
                <w:rFonts w:cs="Arial"/>
                <w:b/>
                <w:szCs w:val="24"/>
              </w:rPr>
              <w:t>VIGENTE (DEROGA EL ACUERDO SUPERIOR N°28 DEL 30 DE SEPTIEMBRE DE 2001 Y EL ACUERDO SUPERIOR N°04 DE FEBRERO 7 DE 2006)</w:t>
            </w:r>
            <w:r w:rsidR="0057721D">
              <w:rPr>
                <w:rFonts w:cs="Arial"/>
                <w:b/>
                <w:szCs w:val="24"/>
              </w:rPr>
              <w:t>. MODIFICADO MEDIANTE ACUERDO SUPERIOR 02 DE ABRIL 1 DE 2014.</w:t>
            </w:r>
            <w:r w:rsidR="00181651">
              <w:rPr>
                <w:rFonts w:cs="Arial"/>
                <w:b/>
                <w:szCs w:val="24"/>
              </w:rPr>
              <w:t xml:space="preserve"> DEROGADO</w:t>
            </w:r>
          </w:p>
        </w:tc>
      </w:tr>
    </w:tbl>
    <w:p w:rsidR="00D74FAC" w:rsidRDefault="00D74FAC"/>
    <w:p w:rsidR="00A65092" w:rsidRDefault="00A65092"/>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142"/>
        <w:gridCol w:w="1917"/>
        <w:gridCol w:w="10348"/>
      </w:tblGrid>
      <w:tr w:rsidR="00D74FAC" w:rsidRPr="00556FE4" w:rsidTr="00D74FAC">
        <w:tc>
          <w:tcPr>
            <w:tcW w:w="988" w:type="dxa"/>
            <w:gridSpan w:val="2"/>
            <w:tcBorders>
              <w:top w:val="single" w:sz="4" w:space="0" w:color="auto"/>
              <w:left w:val="single" w:sz="4" w:space="0" w:color="auto"/>
              <w:bottom w:val="single" w:sz="4" w:space="0" w:color="auto"/>
              <w:right w:val="single" w:sz="4" w:space="0" w:color="auto"/>
            </w:tcBorders>
            <w:shd w:val="clear" w:color="auto" w:fill="33CCFF"/>
          </w:tcPr>
          <w:p w:rsidR="00D74FAC" w:rsidRPr="00A65092" w:rsidRDefault="00A65092" w:rsidP="00A65092">
            <w:pPr>
              <w:rPr>
                <w:rFonts w:cs="Arial"/>
                <w:b/>
                <w:sz w:val="20"/>
                <w:szCs w:val="20"/>
              </w:rPr>
            </w:pPr>
            <w:r>
              <w:rPr>
                <w:rFonts w:cs="Arial"/>
                <w:b/>
                <w:sz w:val="20"/>
                <w:szCs w:val="20"/>
              </w:rPr>
              <w:t>Acuerdo No.</w:t>
            </w:r>
          </w:p>
        </w:tc>
        <w:tc>
          <w:tcPr>
            <w:tcW w:w="1917" w:type="dxa"/>
            <w:tcBorders>
              <w:top w:val="single" w:sz="4" w:space="0" w:color="auto"/>
              <w:left w:val="single" w:sz="4" w:space="0" w:color="auto"/>
              <w:bottom w:val="single" w:sz="4" w:space="0" w:color="auto"/>
              <w:right w:val="single" w:sz="4" w:space="0" w:color="auto"/>
            </w:tcBorders>
            <w:shd w:val="clear" w:color="auto" w:fill="33CCFF"/>
          </w:tcPr>
          <w:p w:rsidR="00D74FAC" w:rsidRPr="00A65092" w:rsidRDefault="00A65092" w:rsidP="00A65092">
            <w:pPr>
              <w:rPr>
                <w:rFonts w:cs="Arial"/>
                <w:b/>
                <w:sz w:val="20"/>
                <w:szCs w:val="20"/>
              </w:rPr>
            </w:pPr>
            <w:r>
              <w:rPr>
                <w:rFonts w:cs="Arial"/>
                <w:b/>
                <w:sz w:val="20"/>
                <w:szCs w:val="20"/>
              </w:rPr>
              <w:t>Acta/Día/Mes/Año</w:t>
            </w:r>
          </w:p>
        </w:tc>
        <w:tc>
          <w:tcPr>
            <w:tcW w:w="10348" w:type="dxa"/>
            <w:tcBorders>
              <w:top w:val="single" w:sz="4" w:space="0" w:color="auto"/>
              <w:left w:val="single" w:sz="4" w:space="0" w:color="auto"/>
              <w:bottom w:val="single" w:sz="4" w:space="0" w:color="auto"/>
              <w:right w:val="single" w:sz="4" w:space="0" w:color="auto"/>
            </w:tcBorders>
            <w:shd w:val="clear" w:color="auto" w:fill="33CCFF"/>
          </w:tcPr>
          <w:p w:rsidR="00D74FAC" w:rsidRPr="00A65092" w:rsidRDefault="00A65092" w:rsidP="00A65092">
            <w:pPr>
              <w:rPr>
                <w:rFonts w:cs="Arial"/>
                <w:b/>
                <w:sz w:val="20"/>
                <w:szCs w:val="20"/>
              </w:rPr>
            </w:pPr>
            <w:r>
              <w:rPr>
                <w:rFonts w:cs="Arial"/>
                <w:b/>
                <w:sz w:val="20"/>
                <w:szCs w:val="20"/>
              </w:rPr>
              <w:t>asunto</w:t>
            </w:r>
          </w:p>
        </w:tc>
      </w:tr>
      <w:tr w:rsidR="004C6192" w:rsidRPr="00556FE4" w:rsidTr="000026D4">
        <w:tc>
          <w:tcPr>
            <w:tcW w:w="988" w:type="dxa"/>
            <w:gridSpan w:val="2"/>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Pr>
                <w:rFonts w:cs="Arial"/>
                <w:szCs w:val="24"/>
              </w:rPr>
              <w:t>04</w:t>
            </w:r>
          </w:p>
        </w:tc>
        <w:tc>
          <w:tcPr>
            <w:tcW w:w="1917"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Pr>
                <w:rFonts w:cs="Arial"/>
                <w:szCs w:val="24"/>
              </w:rPr>
              <w:t xml:space="preserve">Acta 05 del 12 de junio de 2012 </w:t>
            </w:r>
          </w:p>
        </w:tc>
        <w:tc>
          <w:tcPr>
            <w:tcW w:w="10348" w:type="dxa"/>
            <w:tcBorders>
              <w:top w:val="single" w:sz="4" w:space="0" w:color="auto"/>
              <w:left w:val="single" w:sz="4" w:space="0" w:color="auto"/>
              <w:bottom w:val="single" w:sz="4" w:space="0" w:color="auto"/>
              <w:right w:val="single" w:sz="4" w:space="0" w:color="auto"/>
            </w:tcBorders>
            <w:shd w:val="clear" w:color="auto" w:fill="66FF66"/>
          </w:tcPr>
          <w:p w:rsidR="004C6192" w:rsidRPr="004C6192" w:rsidRDefault="004C6192" w:rsidP="00A042B5">
            <w:pPr>
              <w:jc w:val="both"/>
              <w:rPr>
                <w:rFonts w:cs="Arial"/>
                <w:szCs w:val="24"/>
              </w:rPr>
            </w:pPr>
            <w:r>
              <w:rPr>
                <w:rFonts w:cs="Arial"/>
                <w:szCs w:val="24"/>
              </w:rPr>
              <w:t xml:space="preserve">Por medio del cual se autoriza al Rector General la compra de un inmueble y la articulación académica y administrativa con la Corporación Educativa Instituto Técnico Superior de Artes (IDEARTES). </w:t>
            </w:r>
            <w:r w:rsidRPr="00E117A2">
              <w:rPr>
                <w:rFonts w:cs="Arial"/>
                <w:b/>
                <w:szCs w:val="24"/>
              </w:rPr>
              <w:t>INAPLICABLE POR HABERSE CUMPLIDO SU OBJETO</w:t>
            </w:r>
          </w:p>
        </w:tc>
      </w:tr>
      <w:tr w:rsidR="004C6192" w:rsidRPr="00556FE4" w:rsidTr="000026D4">
        <w:tc>
          <w:tcPr>
            <w:tcW w:w="988" w:type="dxa"/>
            <w:gridSpan w:val="2"/>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Pr>
                <w:rFonts w:cs="Arial"/>
                <w:szCs w:val="24"/>
              </w:rPr>
              <w:t>05</w:t>
            </w:r>
          </w:p>
        </w:tc>
        <w:tc>
          <w:tcPr>
            <w:tcW w:w="1917"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Pr>
                <w:rFonts w:cs="Arial"/>
                <w:szCs w:val="24"/>
              </w:rPr>
              <w:t>Acta 08 del 04 de septiembre de 2012</w:t>
            </w:r>
          </w:p>
        </w:tc>
        <w:tc>
          <w:tcPr>
            <w:tcW w:w="10348" w:type="dxa"/>
            <w:tcBorders>
              <w:top w:val="single" w:sz="4" w:space="0" w:color="auto"/>
              <w:left w:val="single" w:sz="4" w:space="0" w:color="auto"/>
              <w:bottom w:val="single" w:sz="4" w:space="0" w:color="auto"/>
              <w:right w:val="single" w:sz="4" w:space="0" w:color="auto"/>
            </w:tcBorders>
            <w:shd w:val="clear" w:color="auto" w:fill="66FF66"/>
          </w:tcPr>
          <w:p w:rsidR="00856515" w:rsidRPr="004C6192" w:rsidRDefault="004C6192" w:rsidP="00D74FAC">
            <w:pPr>
              <w:jc w:val="both"/>
              <w:rPr>
                <w:rFonts w:cs="Arial"/>
                <w:szCs w:val="24"/>
              </w:rPr>
            </w:pPr>
            <w:r>
              <w:rPr>
                <w:rFonts w:cs="Arial"/>
                <w:szCs w:val="24"/>
              </w:rPr>
              <w:t xml:space="preserve">Por medio del cual se autoriza la creación de programas nuevos y la renovación de los registros calificados de Pregrados y Posgrados, metodologías Presencial, Distancia y Virtual en la Fundación Universitaria Luis Amigó para el año 2013. </w:t>
            </w:r>
            <w:r w:rsidRPr="00E117A2">
              <w:rPr>
                <w:rFonts w:cs="Arial"/>
                <w:b/>
                <w:szCs w:val="24"/>
              </w:rPr>
              <w:t>VIGENTE</w:t>
            </w:r>
          </w:p>
        </w:tc>
      </w:tr>
      <w:tr w:rsidR="004C6192" w:rsidRPr="00556FE4" w:rsidTr="000026D4">
        <w:tc>
          <w:tcPr>
            <w:tcW w:w="988" w:type="dxa"/>
            <w:gridSpan w:val="2"/>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Pr>
                <w:rFonts w:cs="Arial"/>
                <w:szCs w:val="24"/>
              </w:rPr>
              <w:t>06</w:t>
            </w:r>
          </w:p>
        </w:tc>
        <w:tc>
          <w:tcPr>
            <w:tcW w:w="1917"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Pr>
                <w:rFonts w:cs="Arial"/>
                <w:szCs w:val="24"/>
              </w:rPr>
              <w:t>Acta 08 del 04 de septiembre de 2012</w:t>
            </w:r>
          </w:p>
        </w:tc>
        <w:tc>
          <w:tcPr>
            <w:tcW w:w="10348" w:type="dxa"/>
            <w:tcBorders>
              <w:top w:val="single" w:sz="4" w:space="0" w:color="auto"/>
              <w:left w:val="single" w:sz="4" w:space="0" w:color="auto"/>
              <w:bottom w:val="single" w:sz="4" w:space="0" w:color="auto"/>
              <w:right w:val="single" w:sz="4" w:space="0" w:color="auto"/>
            </w:tcBorders>
            <w:shd w:val="clear" w:color="auto" w:fill="66FF66"/>
          </w:tcPr>
          <w:p w:rsidR="00856515" w:rsidRPr="004C6192" w:rsidRDefault="004C6192" w:rsidP="00D74FAC">
            <w:pPr>
              <w:jc w:val="both"/>
              <w:rPr>
                <w:rFonts w:cs="Arial"/>
                <w:szCs w:val="24"/>
              </w:rPr>
            </w:pPr>
            <w:r>
              <w:rPr>
                <w:rFonts w:cs="Arial"/>
                <w:szCs w:val="24"/>
              </w:rPr>
              <w:t xml:space="preserve">Por medio del cual se designa el Revisor Fiscal de la Fundación Universitaria Luis Amigó, para el período comprendido entre los años 2012-2013. Se designa al señor Orlando León Tarazona como Revisor Fiscal para el período noviembre 07 de 2012 y noviembre de 2013. </w:t>
            </w:r>
            <w:r w:rsidRPr="00E117A2">
              <w:rPr>
                <w:rFonts w:cs="Arial"/>
                <w:b/>
                <w:szCs w:val="24"/>
              </w:rPr>
              <w:t>INAPLICABLE. SE ACTUALIZA AÑO POR AÑO</w:t>
            </w:r>
          </w:p>
        </w:tc>
      </w:tr>
      <w:tr w:rsidR="004C6192" w:rsidRPr="00556FE4" w:rsidTr="00E117A2">
        <w:tc>
          <w:tcPr>
            <w:tcW w:w="846" w:type="dxa"/>
            <w:tcBorders>
              <w:top w:val="single" w:sz="4" w:space="0" w:color="auto"/>
              <w:left w:val="single" w:sz="4" w:space="0" w:color="auto"/>
              <w:bottom w:val="single" w:sz="4" w:space="0" w:color="auto"/>
              <w:right w:val="single" w:sz="4" w:space="0" w:color="auto"/>
            </w:tcBorders>
            <w:shd w:val="clear" w:color="auto" w:fill="FF99FF"/>
          </w:tcPr>
          <w:p w:rsidR="004C6192" w:rsidRPr="00A365BB" w:rsidRDefault="004C6192" w:rsidP="00A042B5">
            <w:pPr>
              <w:jc w:val="both"/>
              <w:rPr>
                <w:rFonts w:cs="Arial"/>
                <w:szCs w:val="24"/>
              </w:rPr>
            </w:pPr>
            <w:r w:rsidRPr="00A365BB">
              <w:rPr>
                <w:rFonts w:cs="Arial"/>
                <w:szCs w:val="24"/>
              </w:rPr>
              <w:t>07</w:t>
            </w:r>
          </w:p>
        </w:tc>
        <w:tc>
          <w:tcPr>
            <w:tcW w:w="2059" w:type="dxa"/>
            <w:gridSpan w:val="2"/>
            <w:tcBorders>
              <w:top w:val="single" w:sz="4" w:space="0" w:color="auto"/>
              <w:left w:val="single" w:sz="4" w:space="0" w:color="auto"/>
              <w:bottom w:val="single" w:sz="4" w:space="0" w:color="auto"/>
              <w:right w:val="single" w:sz="4" w:space="0" w:color="auto"/>
            </w:tcBorders>
            <w:shd w:val="clear" w:color="auto" w:fill="FF99FF"/>
          </w:tcPr>
          <w:p w:rsidR="004C6192" w:rsidRPr="00A365BB" w:rsidRDefault="004C6192" w:rsidP="00A042B5">
            <w:pPr>
              <w:jc w:val="both"/>
              <w:rPr>
                <w:rFonts w:cs="Arial"/>
                <w:szCs w:val="24"/>
              </w:rPr>
            </w:pPr>
            <w:r w:rsidRPr="00A365BB">
              <w:rPr>
                <w:rFonts w:cs="Arial"/>
                <w:szCs w:val="24"/>
              </w:rPr>
              <w:t>Acta 09 del 2 de octubre de 2012</w:t>
            </w:r>
          </w:p>
        </w:tc>
        <w:tc>
          <w:tcPr>
            <w:tcW w:w="10348" w:type="dxa"/>
            <w:tcBorders>
              <w:top w:val="single" w:sz="4" w:space="0" w:color="auto"/>
              <w:left w:val="single" w:sz="4" w:space="0" w:color="auto"/>
              <w:bottom w:val="single" w:sz="4" w:space="0" w:color="auto"/>
              <w:right w:val="single" w:sz="4" w:space="0" w:color="auto"/>
            </w:tcBorders>
            <w:shd w:val="clear" w:color="auto" w:fill="FF99FF"/>
          </w:tcPr>
          <w:p w:rsidR="004C6192" w:rsidRPr="00A365BB" w:rsidRDefault="004C6192" w:rsidP="00A365BB">
            <w:pPr>
              <w:jc w:val="both"/>
              <w:rPr>
                <w:rFonts w:cs="Arial"/>
                <w:szCs w:val="24"/>
              </w:rPr>
            </w:pPr>
            <w:r w:rsidRPr="00A365BB">
              <w:rPr>
                <w:rFonts w:cs="Arial"/>
                <w:szCs w:val="24"/>
              </w:rPr>
              <w:t>Por medio del cual se expide la nueva estructura orgánica para la Fundación Universitaria Luis Amigó. VIGENTE (DEROGA EL ACUERDO SUPERIOR N°05 DEL 31 DE MAYO DE 2011) INAPLICABLES LOS ACUERDOS SUPERIORES, N°10 DE SEPTIEMBRE 1 DE 1998, N°04 DE ABRIL 3 DE 2001, N°07 DEL 7 DE OCTUBRE DE 2008, N°02 DEL 2 DE MARZO DE 2010</w:t>
            </w:r>
            <w:r w:rsidR="00A365BB">
              <w:rPr>
                <w:rFonts w:cs="Arial"/>
                <w:szCs w:val="24"/>
              </w:rPr>
              <w:t xml:space="preserve">. </w:t>
            </w:r>
            <w:r w:rsidR="00A365BB" w:rsidRPr="00A365BB">
              <w:rPr>
                <w:rFonts w:cs="Arial"/>
                <w:b/>
                <w:szCs w:val="24"/>
              </w:rPr>
              <w:t>DEROGADO POR EL ACUERDO SUPERIOR No. 04 DEL 1º. DE DICIEMBRE DE 2015</w:t>
            </w:r>
          </w:p>
        </w:tc>
      </w:tr>
      <w:tr w:rsidR="004C6192" w:rsidRPr="00556FE4" w:rsidTr="00E117A2">
        <w:tc>
          <w:tcPr>
            <w:tcW w:w="846" w:type="dxa"/>
            <w:tcBorders>
              <w:top w:val="single" w:sz="4" w:space="0" w:color="auto"/>
              <w:left w:val="single" w:sz="4" w:space="0" w:color="auto"/>
              <w:bottom w:val="single" w:sz="4" w:space="0" w:color="auto"/>
              <w:right w:val="single" w:sz="4" w:space="0" w:color="auto"/>
            </w:tcBorders>
            <w:shd w:val="clear" w:color="auto" w:fill="66FF66"/>
          </w:tcPr>
          <w:p w:rsidR="004C6192" w:rsidRDefault="004C6192" w:rsidP="00A042B5">
            <w:pPr>
              <w:jc w:val="both"/>
              <w:rPr>
                <w:rFonts w:cs="Arial"/>
                <w:szCs w:val="24"/>
              </w:rPr>
            </w:pPr>
            <w:r>
              <w:rPr>
                <w:rFonts w:cs="Arial"/>
                <w:szCs w:val="24"/>
              </w:rPr>
              <w:t>08</w:t>
            </w:r>
          </w:p>
        </w:tc>
        <w:tc>
          <w:tcPr>
            <w:tcW w:w="2059" w:type="dxa"/>
            <w:gridSpan w:val="2"/>
            <w:tcBorders>
              <w:top w:val="single" w:sz="4" w:space="0" w:color="auto"/>
              <w:left w:val="single" w:sz="4" w:space="0" w:color="auto"/>
              <w:bottom w:val="single" w:sz="4" w:space="0" w:color="auto"/>
              <w:right w:val="single" w:sz="4" w:space="0" w:color="auto"/>
            </w:tcBorders>
            <w:shd w:val="clear" w:color="auto" w:fill="66FF66"/>
          </w:tcPr>
          <w:p w:rsidR="004C6192" w:rsidRDefault="004C6192" w:rsidP="00A042B5">
            <w:pPr>
              <w:jc w:val="both"/>
              <w:rPr>
                <w:rFonts w:cs="Arial"/>
                <w:szCs w:val="24"/>
              </w:rPr>
            </w:pPr>
            <w:r>
              <w:rPr>
                <w:rFonts w:cs="Arial"/>
                <w:szCs w:val="24"/>
              </w:rPr>
              <w:t>Acta 11 del 4 de diciembre de 2012</w:t>
            </w:r>
          </w:p>
        </w:tc>
        <w:tc>
          <w:tcPr>
            <w:tcW w:w="10348" w:type="dxa"/>
            <w:tcBorders>
              <w:top w:val="single" w:sz="4" w:space="0" w:color="auto"/>
              <w:left w:val="single" w:sz="4" w:space="0" w:color="auto"/>
              <w:bottom w:val="single" w:sz="4" w:space="0" w:color="auto"/>
              <w:right w:val="single" w:sz="4" w:space="0" w:color="auto"/>
            </w:tcBorders>
            <w:shd w:val="clear" w:color="auto" w:fill="66FF66"/>
          </w:tcPr>
          <w:p w:rsidR="004C6192" w:rsidRPr="004C6192" w:rsidRDefault="004C6192" w:rsidP="00A042B5">
            <w:pPr>
              <w:jc w:val="both"/>
              <w:rPr>
                <w:rFonts w:cs="Arial"/>
                <w:szCs w:val="24"/>
              </w:rPr>
            </w:pPr>
            <w:r>
              <w:rPr>
                <w:rFonts w:cs="Arial"/>
                <w:szCs w:val="24"/>
              </w:rPr>
              <w:t xml:space="preserve">Por medio del cual se autoriza la creación y extensión de programas nuevos de pregrado y postgrados en Medellín, Centros Regionales y otras ciudades del país, metodologías presencial, distancia y virtual en la </w:t>
            </w:r>
            <w:proofErr w:type="spellStart"/>
            <w:r>
              <w:rPr>
                <w:rFonts w:cs="Arial"/>
                <w:szCs w:val="24"/>
              </w:rPr>
              <w:t>Funlam</w:t>
            </w:r>
            <w:proofErr w:type="spellEnd"/>
            <w:r>
              <w:rPr>
                <w:rFonts w:cs="Arial"/>
                <w:szCs w:val="24"/>
              </w:rPr>
              <w:t xml:space="preserve">. </w:t>
            </w:r>
            <w:r w:rsidRPr="00E117A2">
              <w:rPr>
                <w:rFonts w:cs="Arial"/>
                <w:b/>
                <w:szCs w:val="24"/>
              </w:rPr>
              <w:t>VIGENTE</w:t>
            </w:r>
          </w:p>
        </w:tc>
      </w:tr>
      <w:tr w:rsidR="004C6192" w:rsidRPr="00556FE4" w:rsidTr="00E117A2">
        <w:tc>
          <w:tcPr>
            <w:tcW w:w="846"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Pr>
                <w:rFonts w:cs="Arial"/>
                <w:szCs w:val="24"/>
              </w:rPr>
              <w:t>01</w:t>
            </w:r>
          </w:p>
        </w:tc>
        <w:tc>
          <w:tcPr>
            <w:tcW w:w="2059" w:type="dxa"/>
            <w:gridSpan w:val="2"/>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Pr>
                <w:rFonts w:cs="Arial"/>
                <w:szCs w:val="24"/>
              </w:rPr>
              <w:t>Acta 01 del 5 de febrero de 2013</w:t>
            </w:r>
          </w:p>
        </w:tc>
        <w:tc>
          <w:tcPr>
            <w:tcW w:w="10348" w:type="dxa"/>
            <w:tcBorders>
              <w:top w:val="single" w:sz="4" w:space="0" w:color="auto"/>
              <w:left w:val="single" w:sz="4" w:space="0" w:color="auto"/>
              <w:bottom w:val="single" w:sz="4" w:space="0" w:color="auto"/>
              <w:right w:val="single" w:sz="4" w:space="0" w:color="auto"/>
            </w:tcBorders>
            <w:shd w:val="clear" w:color="auto" w:fill="66FF66"/>
          </w:tcPr>
          <w:p w:rsidR="004C6192" w:rsidRPr="004C6192" w:rsidRDefault="004C6192" w:rsidP="00ED22FE">
            <w:pPr>
              <w:jc w:val="both"/>
              <w:rPr>
                <w:rFonts w:cs="Arial"/>
                <w:szCs w:val="24"/>
              </w:rPr>
            </w:pPr>
            <w:r w:rsidRPr="004C6192">
              <w:rPr>
                <w:rFonts w:cs="Arial"/>
                <w:szCs w:val="24"/>
              </w:rPr>
              <w:t xml:space="preserve">Por medio del cual se autoriza la iniciación del Programa de Especialización en Psicología Jurídica, metodología Presencial, con una duración entre 25 y 30 Créditos Académicos, para ser ofertado en la ciudad de Medellín. </w:t>
            </w:r>
            <w:r w:rsidRPr="00E117A2">
              <w:rPr>
                <w:rFonts w:cs="Arial"/>
                <w:b/>
                <w:szCs w:val="24"/>
              </w:rPr>
              <w:t>VIGENTE</w:t>
            </w:r>
          </w:p>
        </w:tc>
      </w:tr>
      <w:tr w:rsidR="004C6192" w:rsidRPr="00556FE4" w:rsidTr="00E117A2">
        <w:tc>
          <w:tcPr>
            <w:tcW w:w="846"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Pr>
                <w:rFonts w:cs="Arial"/>
                <w:szCs w:val="24"/>
              </w:rPr>
              <w:t>02</w:t>
            </w:r>
          </w:p>
        </w:tc>
        <w:tc>
          <w:tcPr>
            <w:tcW w:w="2059" w:type="dxa"/>
            <w:gridSpan w:val="2"/>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Pr>
                <w:rFonts w:cs="Arial"/>
                <w:szCs w:val="24"/>
              </w:rPr>
              <w:t>Acta 01 del 5 de febrero de 2013</w:t>
            </w:r>
          </w:p>
        </w:tc>
        <w:tc>
          <w:tcPr>
            <w:tcW w:w="10348" w:type="dxa"/>
            <w:tcBorders>
              <w:top w:val="single" w:sz="4" w:space="0" w:color="auto"/>
              <w:left w:val="single" w:sz="4" w:space="0" w:color="auto"/>
              <w:bottom w:val="single" w:sz="4" w:space="0" w:color="auto"/>
              <w:right w:val="single" w:sz="4" w:space="0" w:color="auto"/>
            </w:tcBorders>
            <w:shd w:val="clear" w:color="auto" w:fill="66FF66"/>
          </w:tcPr>
          <w:p w:rsidR="004C6192" w:rsidRPr="004C6192" w:rsidRDefault="004C6192" w:rsidP="00133555">
            <w:pPr>
              <w:jc w:val="both"/>
              <w:rPr>
                <w:rFonts w:cs="Arial"/>
                <w:szCs w:val="24"/>
              </w:rPr>
            </w:pPr>
            <w:r w:rsidRPr="001E0EBF">
              <w:rPr>
                <w:rFonts w:cs="Arial"/>
                <w:szCs w:val="24"/>
              </w:rPr>
              <w:t>Por medio del cual se reglamenta lo relacionado con la Propiedad Intelectual en la Fundación Universitaria Luis Amigó.</w:t>
            </w:r>
            <w:r>
              <w:rPr>
                <w:rFonts w:cs="Arial"/>
                <w:szCs w:val="24"/>
              </w:rPr>
              <w:t xml:space="preserve"> </w:t>
            </w:r>
            <w:r w:rsidRPr="00E117A2">
              <w:rPr>
                <w:rFonts w:cs="Arial"/>
                <w:b/>
                <w:szCs w:val="24"/>
              </w:rPr>
              <w:t>VIGENTE (DEROGA EL ACUERDO No. 01 DEL 5 DE MARZO DE 2002).</w:t>
            </w:r>
          </w:p>
        </w:tc>
      </w:tr>
      <w:tr w:rsidR="004C6192" w:rsidRPr="00556FE4" w:rsidTr="003904BE">
        <w:tc>
          <w:tcPr>
            <w:tcW w:w="846"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Pr>
                <w:rFonts w:cs="Arial"/>
                <w:szCs w:val="24"/>
              </w:rPr>
              <w:t>03</w:t>
            </w:r>
          </w:p>
        </w:tc>
        <w:tc>
          <w:tcPr>
            <w:tcW w:w="2059" w:type="dxa"/>
            <w:gridSpan w:val="2"/>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Pr>
                <w:rFonts w:cs="Arial"/>
                <w:szCs w:val="24"/>
              </w:rPr>
              <w:t>Acta No. 01 del 5 de febrero de 2013</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4C6192" w:rsidRPr="00603290" w:rsidRDefault="004C6192" w:rsidP="003904BE">
            <w:pPr>
              <w:ind w:right="-70"/>
              <w:jc w:val="both"/>
              <w:rPr>
                <w:rFonts w:cs="Arial"/>
                <w:b/>
                <w:color w:val="70AD47" w:themeColor="accent6"/>
                <w:szCs w:val="24"/>
              </w:rPr>
            </w:pPr>
            <w:r w:rsidRPr="00A701C1">
              <w:rPr>
                <w:rFonts w:cs="Arial"/>
                <w:szCs w:val="24"/>
                <w:lang w:val="es-MX"/>
              </w:rPr>
              <w:t xml:space="preserve">Por medio del cual se reglamentan condiciones y modos para realizar reconocimientos y homologaciones, se dictan otras disposiciones en relación con el Reglamento Estudiantil en </w:t>
            </w:r>
            <w:smartTag w:uri="urn:schemas-microsoft-com:office:smarttags" w:element="PersonName">
              <w:smartTagPr>
                <w:attr w:name="ProductID" w:val="la Fundación Universitaria"/>
              </w:smartTagPr>
              <w:r w:rsidRPr="00A701C1">
                <w:rPr>
                  <w:rFonts w:cs="Arial"/>
                  <w:szCs w:val="24"/>
                  <w:lang w:val="es-MX"/>
                </w:rPr>
                <w:t>la Fundación Universitaria</w:t>
              </w:r>
            </w:smartTag>
            <w:r w:rsidRPr="00A701C1">
              <w:rPr>
                <w:rFonts w:cs="Arial"/>
                <w:szCs w:val="24"/>
                <w:lang w:val="es-MX"/>
              </w:rPr>
              <w:t xml:space="preserve"> Luis Amigó y se modifica el mismo.</w:t>
            </w:r>
            <w:r>
              <w:rPr>
                <w:rFonts w:cs="Arial"/>
                <w:szCs w:val="24"/>
                <w:lang w:val="es-MX"/>
              </w:rPr>
              <w:t xml:space="preserve"> </w:t>
            </w:r>
            <w:r w:rsidR="003904BE">
              <w:rPr>
                <w:rFonts w:cs="Arial"/>
                <w:b/>
                <w:szCs w:val="24"/>
                <w:lang w:val="es-MX"/>
              </w:rPr>
              <w:t>DEROGADO POR EL ACUERDO SUPERIOR No. 13 DEL 4 DE NOVIEMBRE DE 2016</w:t>
            </w:r>
            <w:r>
              <w:rPr>
                <w:rFonts w:cs="Arial"/>
                <w:b/>
                <w:szCs w:val="24"/>
                <w:lang w:val="es-MX"/>
              </w:rPr>
              <w:t xml:space="preserve">. </w:t>
            </w:r>
          </w:p>
        </w:tc>
      </w:tr>
    </w:tbl>
    <w:p w:rsidR="00D74FAC" w:rsidRDefault="00D74FAC"/>
    <w:p w:rsidR="00D74FAC" w:rsidRDefault="00D74FAC"/>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917"/>
        <w:gridCol w:w="10348"/>
      </w:tblGrid>
      <w:tr w:rsidR="00D37DE5" w:rsidRPr="00D37DE5" w:rsidTr="00D37DE5">
        <w:tc>
          <w:tcPr>
            <w:tcW w:w="988" w:type="dxa"/>
            <w:tcBorders>
              <w:top w:val="single" w:sz="4" w:space="0" w:color="auto"/>
              <w:left w:val="single" w:sz="4" w:space="0" w:color="auto"/>
              <w:bottom w:val="single" w:sz="4" w:space="0" w:color="auto"/>
              <w:right w:val="single" w:sz="4" w:space="0" w:color="auto"/>
            </w:tcBorders>
            <w:shd w:val="clear" w:color="auto" w:fill="33CCFF"/>
          </w:tcPr>
          <w:p w:rsidR="00D37DE5" w:rsidRPr="00D37DE5" w:rsidRDefault="00D37DE5" w:rsidP="00D37DE5">
            <w:pPr>
              <w:rPr>
                <w:rFonts w:cs="Arial"/>
                <w:b/>
                <w:sz w:val="20"/>
                <w:szCs w:val="20"/>
              </w:rPr>
            </w:pPr>
            <w:r>
              <w:rPr>
                <w:rFonts w:cs="Arial"/>
                <w:b/>
                <w:sz w:val="20"/>
                <w:szCs w:val="20"/>
              </w:rPr>
              <w:t>Acuerdo No</w:t>
            </w:r>
          </w:p>
        </w:tc>
        <w:tc>
          <w:tcPr>
            <w:tcW w:w="1917" w:type="dxa"/>
            <w:tcBorders>
              <w:top w:val="single" w:sz="4" w:space="0" w:color="auto"/>
              <w:left w:val="single" w:sz="4" w:space="0" w:color="auto"/>
              <w:bottom w:val="single" w:sz="4" w:space="0" w:color="auto"/>
              <w:right w:val="single" w:sz="4" w:space="0" w:color="auto"/>
            </w:tcBorders>
            <w:shd w:val="clear" w:color="auto" w:fill="33CCFF"/>
          </w:tcPr>
          <w:p w:rsidR="00D37DE5" w:rsidRPr="00D37DE5" w:rsidRDefault="00D37DE5" w:rsidP="00D37DE5">
            <w:pPr>
              <w:rPr>
                <w:rFonts w:cs="Arial"/>
                <w:b/>
                <w:sz w:val="20"/>
                <w:szCs w:val="20"/>
              </w:rPr>
            </w:pPr>
            <w:r>
              <w:rPr>
                <w:rFonts w:cs="Arial"/>
                <w:b/>
                <w:sz w:val="20"/>
                <w:szCs w:val="20"/>
              </w:rPr>
              <w:t>Acta/Día/Mes/Año</w:t>
            </w:r>
          </w:p>
        </w:tc>
        <w:tc>
          <w:tcPr>
            <w:tcW w:w="10348" w:type="dxa"/>
            <w:tcBorders>
              <w:top w:val="single" w:sz="4" w:space="0" w:color="auto"/>
              <w:left w:val="single" w:sz="4" w:space="0" w:color="auto"/>
              <w:bottom w:val="single" w:sz="4" w:space="0" w:color="auto"/>
              <w:right w:val="single" w:sz="4" w:space="0" w:color="auto"/>
            </w:tcBorders>
            <w:shd w:val="clear" w:color="auto" w:fill="33CCFF"/>
          </w:tcPr>
          <w:p w:rsidR="00D37DE5" w:rsidRPr="00D37DE5" w:rsidRDefault="00D37DE5" w:rsidP="00D37DE5">
            <w:pPr>
              <w:rPr>
                <w:rFonts w:cs="Arial"/>
                <w:b/>
                <w:sz w:val="20"/>
                <w:szCs w:val="20"/>
                <w:lang w:val="es-MX"/>
              </w:rPr>
            </w:pPr>
            <w:r>
              <w:rPr>
                <w:rFonts w:cs="Arial"/>
                <w:b/>
                <w:sz w:val="20"/>
                <w:szCs w:val="20"/>
                <w:lang w:val="es-MX"/>
              </w:rPr>
              <w:t xml:space="preserve">Asunto </w:t>
            </w:r>
          </w:p>
        </w:tc>
      </w:tr>
      <w:tr w:rsidR="004C6192" w:rsidRPr="00556FE4" w:rsidTr="00D37DE5">
        <w:tc>
          <w:tcPr>
            <w:tcW w:w="988"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Pr>
                <w:rFonts w:cs="Arial"/>
                <w:szCs w:val="24"/>
              </w:rPr>
              <w:t>04</w:t>
            </w:r>
          </w:p>
        </w:tc>
        <w:tc>
          <w:tcPr>
            <w:tcW w:w="1917"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Pr>
                <w:rFonts w:cs="Arial"/>
                <w:szCs w:val="24"/>
              </w:rPr>
              <w:t>Acta No. 03    del 2 de abril de 2013</w:t>
            </w:r>
          </w:p>
        </w:tc>
        <w:tc>
          <w:tcPr>
            <w:tcW w:w="10348" w:type="dxa"/>
            <w:tcBorders>
              <w:top w:val="single" w:sz="4" w:space="0" w:color="auto"/>
              <w:left w:val="single" w:sz="4" w:space="0" w:color="auto"/>
              <w:bottom w:val="single" w:sz="4" w:space="0" w:color="auto"/>
              <w:right w:val="single" w:sz="4" w:space="0" w:color="auto"/>
            </w:tcBorders>
            <w:shd w:val="clear" w:color="auto" w:fill="66FF66"/>
          </w:tcPr>
          <w:p w:rsidR="004C6192" w:rsidRPr="00777EE2" w:rsidRDefault="004C6192" w:rsidP="00A042B5">
            <w:pPr>
              <w:jc w:val="both"/>
              <w:rPr>
                <w:rFonts w:cs="Arial"/>
                <w:b/>
                <w:szCs w:val="24"/>
              </w:rPr>
            </w:pPr>
            <w:r>
              <w:rPr>
                <w:rFonts w:cs="Arial"/>
                <w:szCs w:val="24"/>
                <w:lang w:val="es-MX"/>
              </w:rPr>
              <w:t>Por medio del cual se a</w:t>
            </w:r>
            <w:r w:rsidRPr="00A701C1">
              <w:rPr>
                <w:rFonts w:cs="Arial"/>
                <w:szCs w:val="24"/>
                <w:lang w:val="es-MX"/>
              </w:rPr>
              <w:t xml:space="preserve">utoriza al Rector General y Representante Legal de la Fundación Universitaria Luis Amigó, Padre José </w:t>
            </w:r>
            <w:proofErr w:type="spellStart"/>
            <w:r w:rsidRPr="00A701C1">
              <w:rPr>
                <w:rFonts w:cs="Arial"/>
                <w:szCs w:val="24"/>
                <w:lang w:val="es-MX"/>
              </w:rPr>
              <w:t>Wílmar</w:t>
            </w:r>
            <w:proofErr w:type="spellEnd"/>
            <w:r w:rsidRPr="00A701C1">
              <w:rPr>
                <w:rFonts w:cs="Arial"/>
                <w:szCs w:val="24"/>
                <w:lang w:val="es-MX"/>
              </w:rPr>
              <w:t xml:space="preserve"> Sánchez Duque, identificado con cédula 10.288.416 expedida en Manizales, o quien sus veces, para adquirir a título de compraventa el actual inmueble perteneciente a </w:t>
            </w:r>
            <w:proofErr w:type="spellStart"/>
            <w:r w:rsidRPr="00A701C1">
              <w:rPr>
                <w:rFonts w:cs="Arial"/>
                <w:szCs w:val="24"/>
                <w:lang w:val="es-MX"/>
              </w:rPr>
              <w:t>Coimpresores</w:t>
            </w:r>
            <w:proofErr w:type="spellEnd"/>
            <w:r w:rsidRPr="00A701C1">
              <w:rPr>
                <w:rFonts w:cs="Arial"/>
                <w:szCs w:val="24"/>
                <w:lang w:val="es-MX"/>
              </w:rPr>
              <w:t xml:space="preserve"> de Colombia, colindante con las instalaciones de la </w:t>
            </w:r>
            <w:proofErr w:type="spellStart"/>
            <w:r w:rsidRPr="00A701C1">
              <w:rPr>
                <w:rFonts w:cs="Arial"/>
                <w:szCs w:val="24"/>
                <w:lang w:val="es-MX"/>
              </w:rPr>
              <w:t>Funlam</w:t>
            </w:r>
            <w:proofErr w:type="spellEnd"/>
            <w:r w:rsidRPr="00A701C1">
              <w:rPr>
                <w:rFonts w:cs="Arial"/>
                <w:szCs w:val="24"/>
                <w:lang w:val="es-MX"/>
              </w:rPr>
              <w:t>, ubicado en la ciudad de Medellín, hasta por una cuantía de $17.000.000.000 (diecisiete mil millones de pesos), pudiendo ser mayor, en razón de lo convenido.</w:t>
            </w:r>
            <w:r>
              <w:rPr>
                <w:rFonts w:cs="Arial"/>
                <w:szCs w:val="24"/>
                <w:lang w:val="es-MX"/>
              </w:rPr>
              <w:t xml:space="preserve"> </w:t>
            </w:r>
            <w:r>
              <w:rPr>
                <w:rFonts w:cs="Arial"/>
                <w:b/>
                <w:szCs w:val="24"/>
                <w:lang w:val="es-MX"/>
              </w:rPr>
              <w:t>VIGENTE. YA SE CUMPLIÓ SU OBJETO</w:t>
            </w:r>
          </w:p>
        </w:tc>
      </w:tr>
      <w:tr w:rsidR="004C6192" w:rsidRPr="00556FE4" w:rsidTr="00D37DE5">
        <w:tc>
          <w:tcPr>
            <w:tcW w:w="988"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Pr>
                <w:rFonts w:cs="Arial"/>
                <w:szCs w:val="24"/>
              </w:rPr>
              <w:t>05</w:t>
            </w:r>
          </w:p>
        </w:tc>
        <w:tc>
          <w:tcPr>
            <w:tcW w:w="1917"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Pr>
                <w:rFonts w:cs="Arial"/>
                <w:szCs w:val="24"/>
              </w:rPr>
              <w:t>Acta No. 04 del 7 de mayo de 2013</w:t>
            </w:r>
          </w:p>
        </w:tc>
        <w:tc>
          <w:tcPr>
            <w:tcW w:w="10348" w:type="dxa"/>
            <w:tcBorders>
              <w:top w:val="single" w:sz="4" w:space="0" w:color="auto"/>
              <w:left w:val="single" w:sz="4" w:space="0" w:color="auto"/>
              <w:bottom w:val="single" w:sz="4" w:space="0" w:color="auto"/>
              <w:right w:val="single" w:sz="4" w:space="0" w:color="auto"/>
            </w:tcBorders>
            <w:shd w:val="clear" w:color="auto" w:fill="66FF66"/>
          </w:tcPr>
          <w:p w:rsidR="004C6192" w:rsidRPr="00777EE2" w:rsidRDefault="004C6192" w:rsidP="00A042B5">
            <w:pPr>
              <w:jc w:val="both"/>
              <w:rPr>
                <w:rFonts w:cs="Arial"/>
                <w:b/>
                <w:szCs w:val="24"/>
              </w:rPr>
            </w:pPr>
            <w:r>
              <w:rPr>
                <w:rFonts w:cs="Arial"/>
                <w:szCs w:val="24"/>
              </w:rPr>
              <w:t xml:space="preserve">Por medio del cual se adopta la política de “Fomento de la Permanencia y Graduación” de la Fundación Universitaria Luis Amigó. </w:t>
            </w:r>
            <w:r>
              <w:rPr>
                <w:rFonts w:cs="Arial"/>
                <w:b/>
                <w:szCs w:val="24"/>
              </w:rPr>
              <w:t>VIGENTE</w:t>
            </w:r>
          </w:p>
        </w:tc>
      </w:tr>
      <w:tr w:rsidR="004C6192" w:rsidRPr="00556FE4" w:rsidTr="00D37DE5">
        <w:tc>
          <w:tcPr>
            <w:tcW w:w="988"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Pr>
                <w:rFonts w:cs="Arial"/>
                <w:szCs w:val="24"/>
              </w:rPr>
              <w:t>06</w:t>
            </w:r>
          </w:p>
        </w:tc>
        <w:tc>
          <w:tcPr>
            <w:tcW w:w="1917"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Pr>
                <w:rFonts w:cs="Arial"/>
                <w:szCs w:val="24"/>
              </w:rPr>
              <w:t>Acta No. 05 del 11 de junio de 2013</w:t>
            </w:r>
          </w:p>
        </w:tc>
        <w:tc>
          <w:tcPr>
            <w:tcW w:w="10348" w:type="dxa"/>
            <w:tcBorders>
              <w:top w:val="single" w:sz="4" w:space="0" w:color="auto"/>
              <w:left w:val="single" w:sz="4" w:space="0" w:color="auto"/>
              <w:bottom w:val="single" w:sz="4" w:space="0" w:color="auto"/>
              <w:right w:val="single" w:sz="4" w:space="0" w:color="auto"/>
            </w:tcBorders>
            <w:shd w:val="clear" w:color="auto" w:fill="66FF66"/>
          </w:tcPr>
          <w:p w:rsidR="004C6192" w:rsidRPr="00777EE2" w:rsidRDefault="004C6192" w:rsidP="00A042B5">
            <w:pPr>
              <w:jc w:val="both"/>
              <w:rPr>
                <w:rFonts w:cs="Arial"/>
                <w:b/>
                <w:szCs w:val="24"/>
              </w:rPr>
            </w:pPr>
            <w:r>
              <w:rPr>
                <w:rFonts w:cs="Arial"/>
                <w:szCs w:val="24"/>
              </w:rPr>
              <w:t xml:space="preserve">Por medio del cual se autoriza la creación de programas académicos en la Fundación Universitaria Luis Amigó para el año 2013. </w:t>
            </w:r>
            <w:r>
              <w:rPr>
                <w:rFonts w:cs="Arial"/>
                <w:b/>
                <w:szCs w:val="24"/>
              </w:rPr>
              <w:t>VIGENTE</w:t>
            </w:r>
          </w:p>
        </w:tc>
      </w:tr>
      <w:tr w:rsidR="004C6192" w:rsidRPr="00556FE4" w:rsidTr="00D37DE5">
        <w:tc>
          <w:tcPr>
            <w:tcW w:w="988"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Pr>
                <w:rFonts w:cs="Arial"/>
                <w:szCs w:val="24"/>
              </w:rPr>
              <w:t>07</w:t>
            </w:r>
          </w:p>
        </w:tc>
        <w:tc>
          <w:tcPr>
            <w:tcW w:w="1917"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Pr>
                <w:rFonts w:cs="Arial"/>
                <w:szCs w:val="24"/>
              </w:rPr>
              <w:t>Acta No. 05 del 11 de junio de 2013</w:t>
            </w:r>
          </w:p>
        </w:tc>
        <w:tc>
          <w:tcPr>
            <w:tcW w:w="10348" w:type="dxa"/>
            <w:tcBorders>
              <w:top w:val="single" w:sz="4" w:space="0" w:color="auto"/>
              <w:left w:val="single" w:sz="4" w:space="0" w:color="auto"/>
              <w:bottom w:val="single" w:sz="4" w:space="0" w:color="auto"/>
              <w:right w:val="single" w:sz="4" w:space="0" w:color="auto"/>
            </w:tcBorders>
            <w:shd w:val="clear" w:color="auto" w:fill="66FF66"/>
          </w:tcPr>
          <w:p w:rsidR="004C6192" w:rsidRPr="00777EE2" w:rsidRDefault="004C6192" w:rsidP="00A042B5">
            <w:pPr>
              <w:jc w:val="both"/>
              <w:rPr>
                <w:rFonts w:cs="Arial"/>
                <w:b/>
                <w:szCs w:val="24"/>
              </w:rPr>
            </w:pPr>
            <w:r>
              <w:rPr>
                <w:rFonts w:cs="Arial"/>
                <w:szCs w:val="24"/>
              </w:rPr>
              <w:t xml:space="preserve">Por medio del cual se autoriza la creación de un centro de práctica docente asistencial para los programas de salud de la Fundación Universitaria Luis Amigó. </w:t>
            </w:r>
            <w:r>
              <w:rPr>
                <w:rFonts w:cs="Arial"/>
                <w:b/>
                <w:szCs w:val="24"/>
              </w:rPr>
              <w:t>VIGENTE</w:t>
            </w:r>
          </w:p>
        </w:tc>
      </w:tr>
      <w:tr w:rsidR="004C6192" w:rsidRPr="00556FE4" w:rsidTr="00D37DE5">
        <w:tc>
          <w:tcPr>
            <w:tcW w:w="988"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Pr>
                <w:rFonts w:cs="Arial"/>
                <w:szCs w:val="24"/>
              </w:rPr>
              <w:t>08</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Pr>
                <w:rFonts w:cs="Arial"/>
                <w:szCs w:val="24"/>
              </w:rPr>
              <w:t>Acta No. 05 del 11 de junio de 2013</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4C6192" w:rsidRPr="00777EE2" w:rsidRDefault="004C6192" w:rsidP="00233CE2">
            <w:pPr>
              <w:jc w:val="both"/>
              <w:rPr>
                <w:rFonts w:cs="Arial"/>
                <w:b/>
                <w:szCs w:val="24"/>
              </w:rPr>
            </w:pPr>
            <w:r>
              <w:rPr>
                <w:rFonts w:cs="Arial"/>
                <w:szCs w:val="24"/>
              </w:rPr>
              <w:t xml:space="preserve">Por medio del cual se autoriza a las Facultades de Psicología y Ciencias Sociales y Comunicación Social y Publicidad para hacer un reconocimiento mayor de créditos al establecido en el Reglamento Estudiantil y el Acuerdo No. 03 del 5 de febrero de 2013 del Consejo Superior y se modifican parcialmente dichas normas. </w:t>
            </w:r>
            <w:r w:rsidR="00233CE2">
              <w:rPr>
                <w:rFonts w:cs="Arial"/>
                <w:b/>
                <w:szCs w:val="24"/>
              </w:rPr>
              <w:t>DEROGADO POR EL ACUERDO SUPERIOR No. 13 DEL 4 DE NOVIEMBRE DE 2016.</w:t>
            </w:r>
          </w:p>
        </w:tc>
      </w:tr>
      <w:tr w:rsidR="004C6192" w:rsidRPr="00556FE4" w:rsidTr="00D37DE5">
        <w:tc>
          <w:tcPr>
            <w:tcW w:w="988"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Pr>
                <w:rFonts w:cs="Arial"/>
                <w:szCs w:val="24"/>
              </w:rPr>
              <w:t>09</w:t>
            </w:r>
          </w:p>
        </w:tc>
        <w:tc>
          <w:tcPr>
            <w:tcW w:w="1917"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Pr>
                <w:rFonts w:cs="Arial"/>
                <w:szCs w:val="24"/>
              </w:rPr>
              <w:t>Acta No. 05 del 11 de junio de 2013</w:t>
            </w:r>
          </w:p>
        </w:tc>
        <w:tc>
          <w:tcPr>
            <w:tcW w:w="10348" w:type="dxa"/>
            <w:tcBorders>
              <w:top w:val="single" w:sz="4" w:space="0" w:color="auto"/>
              <w:left w:val="single" w:sz="4" w:space="0" w:color="auto"/>
              <w:bottom w:val="single" w:sz="4" w:space="0" w:color="auto"/>
              <w:right w:val="single" w:sz="4" w:space="0" w:color="auto"/>
            </w:tcBorders>
            <w:shd w:val="clear" w:color="auto" w:fill="66FF66"/>
          </w:tcPr>
          <w:p w:rsidR="004C6192" w:rsidRPr="00777EE2" w:rsidRDefault="004C6192" w:rsidP="00A042B5">
            <w:pPr>
              <w:jc w:val="both"/>
              <w:rPr>
                <w:rFonts w:cs="Arial"/>
                <w:b/>
                <w:szCs w:val="24"/>
              </w:rPr>
            </w:pPr>
            <w:r>
              <w:rPr>
                <w:rFonts w:cs="Arial"/>
                <w:szCs w:val="24"/>
              </w:rPr>
              <w:t xml:space="preserve">Por medio del cual se aprueba el Programa de Prejubilados de la Fundación Universitaria Luis Amigó. </w:t>
            </w:r>
            <w:r>
              <w:rPr>
                <w:rFonts w:cs="Arial"/>
                <w:b/>
                <w:szCs w:val="24"/>
              </w:rPr>
              <w:t>VIGENTE</w:t>
            </w:r>
          </w:p>
        </w:tc>
      </w:tr>
      <w:tr w:rsidR="004C6192" w:rsidRPr="00556FE4" w:rsidTr="00D37DE5">
        <w:tc>
          <w:tcPr>
            <w:tcW w:w="988"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Pr>
                <w:rFonts w:cs="Arial"/>
                <w:szCs w:val="24"/>
              </w:rPr>
              <w:t>10</w:t>
            </w:r>
          </w:p>
        </w:tc>
        <w:tc>
          <w:tcPr>
            <w:tcW w:w="1917" w:type="dxa"/>
            <w:tcBorders>
              <w:top w:val="single" w:sz="4" w:space="0" w:color="auto"/>
              <w:left w:val="single" w:sz="4" w:space="0" w:color="auto"/>
              <w:bottom w:val="single" w:sz="4" w:space="0" w:color="auto"/>
              <w:right w:val="single" w:sz="4" w:space="0" w:color="auto"/>
            </w:tcBorders>
            <w:shd w:val="clear" w:color="auto" w:fill="FFCCFF"/>
          </w:tcPr>
          <w:p w:rsidR="004C6192" w:rsidRPr="00556FE4" w:rsidRDefault="004C6192" w:rsidP="00A042B5">
            <w:pPr>
              <w:jc w:val="both"/>
              <w:rPr>
                <w:rFonts w:cs="Arial"/>
                <w:szCs w:val="24"/>
              </w:rPr>
            </w:pPr>
            <w:r>
              <w:rPr>
                <w:rFonts w:cs="Arial"/>
                <w:szCs w:val="24"/>
              </w:rPr>
              <w:t>Acta No. 06 del 30 de julio de 2013</w:t>
            </w:r>
          </w:p>
        </w:tc>
        <w:tc>
          <w:tcPr>
            <w:tcW w:w="10348" w:type="dxa"/>
            <w:tcBorders>
              <w:top w:val="single" w:sz="4" w:space="0" w:color="auto"/>
              <w:left w:val="single" w:sz="4" w:space="0" w:color="auto"/>
              <w:bottom w:val="single" w:sz="4" w:space="0" w:color="auto"/>
              <w:right w:val="single" w:sz="4" w:space="0" w:color="auto"/>
            </w:tcBorders>
            <w:shd w:val="clear" w:color="auto" w:fill="FFCCFF"/>
          </w:tcPr>
          <w:p w:rsidR="004C6192" w:rsidRPr="00777EE2" w:rsidRDefault="004C6192" w:rsidP="00A44675">
            <w:pPr>
              <w:jc w:val="both"/>
              <w:rPr>
                <w:rFonts w:cs="Arial"/>
                <w:b/>
                <w:szCs w:val="24"/>
              </w:rPr>
            </w:pPr>
            <w:r>
              <w:rPr>
                <w:rFonts w:cs="Arial"/>
                <w:szCs w:val="24"/>
              </w:rPr>
              <w:t xml:space="preserve">Por medio del cual se reglamentan los procesos de elección de representantes sometidos a período de los diferentes Consejos y Comités de la Fundación Universitaria Luis Amigó. </w:t>
            </w:r>
            <w:r w:rsidR="00A44675">
              <w:rPr>
                <w:rFonts w:cs="Arial"/>
                <w:b/>
                <w:szCs w:val="24"/>
              </w:rPr>
              <w:t>DEROGADO POR EL ACUERDO SUPERIOR No. 01 DEL 15 DE ABRIL DE 2015.</w:t>
            </w:r>
          </w:p>
        </w:tc>
      </w:tr>
    </w:tbl>
    <w:p w:rsidR="003B2320" w:rsidRDefault="003B2320"/>
    <w:p w:rsidR="003B2320" w:rsidRDefault="003B2320"/>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917"/>
        <w:gridCol w:w="67"/>
        <w:gridCol w:w="10281"/>
      </w:tblGrid>
      <w:tr w:rsidR="003B2320" w:rsidRPr="00556FE4" w:rsidTr="003B2320">
        <w:tc>
          <w:tcPr>
            <w:tcW w:w="988" w:type="dxa"/>
            <w:tcBorders>
              <w:top w:val="single" w:sz="4" w:space="0" w:color="auto"/>
              <w:left w:val="single" w:sz="4" w:space="0" w:color="auto"/>
              <w:bottom w:val="single" w:sz="4" w:space="0" w:color="auto"/>
              <w:right w:val="single" w:sz="4" w:space="0" w:color="auto"/>
            </w:tcBorders>
            <w:shd w:val="clear" w:color="auto" w:fill="33CCFF"/>
          </w:tcPr>
          <w:p w:rsidR="003B2320" w:rsidRPr="003B2320" w:rsidRDefault="003B2320" w:rsidP="003B2320">
            <w:pPr>
              <w:rPr>
                <w:rFonts w:cs="Arial"/>
                <w:b/>
                <w:sz w:val="20"/>
                <w:szCs w:val="20"/>
              </w:rPr>
            </w:pPr>
            <w:r>
              <w:rPr>
                <w:rFonts w:cs="Arial"/>
                <w:b/>
                <w:sz w:val="20"/>
                <w:szCs w:val="20"/>
              </w:rPr>
              <w:t>Acuerdo No.</w:t>
            </w:r>
          </w:p>
        </w:tc>
        <w:tc>
          <w:tcPr>
            <w:tcW w:w="1917" w:type="dxa"/>
            <w:tcBorders>
              <w:top w:val="single" w:sz="4" w:space="0" w:color="auto"/>
              <w:left w:val="single" w:sz="4" w:space="0" w:color="auto"/>
              <w:bottom w:val="single" w:sz="4" w:space="0" w:color="auto"/>
              <w:right w:val="single" w:sz="4" w:space="0" w:color="auto"/>
            </w:tcBorders>
            <w:shd w:val="clear" w:color="auto" w:fill="33CCFF"/>
          </w:tcPr>
          <w:p w:rsidR="003B2320" w:rsidRPr="003B2320" w:rsidRDefault="003B2320" w:rsidP="003B2320">
            <w:pPr>
              <w:rPr>
                <w:rFonts w:cs="Arial"/>
                <w:b/>
                <w:sz w:val="20"/>
                <w:szCs w:val="20"/>
              </w:rPr>
            </w:pPr>
            <w:r>
              <w:rPr>
                <w:rFonts w:cs="Arial"/>
                <w:b/>
                <w:sz w:val="20"/>
                <w:szCs w:val="20"/>
              </w:rPr>
              <w:t>Acta/Día/Mes/Año</w:t>
            </w:r>
          </w:p>
        </w:tc>
        <w:tc>
          <w:tcPr>
            <w:tcW w:w="10348" w:type="dxa"/>
            <w:gridSpan w:val="2"/>
            <w:tcBorders>
              <w:top w:val="single" w:sz="4" w:space="0" w:color="auto"/>
              <w:left w:val="single" w:sz="4" w:space="0" w:color="auto"/>
              <w:bottom w:val="single" w:sz="4" w:space="0" w:color="auto"/>
              <w:right w:val="single" w:sz="4" w:space="0" w:color="auto"/>
            </w:tcBorders>
            <w:shd w:val="clear" w:color="auto" w:fill="33CCFF"/>
          </w:tcPr>
          <w:p w:rsidR="003B2320" w:rsidRPr="003B2320" w:rsidRDefault="003B2320" w:rsidP="003B2320">
            <w:pPr>
              <w:pStyle w:val="Textoindependiente"/>
              <w:jc w:val="center"/>
              <w:rPr>
                <w:rFonts w:ascii="Arial" w:hAnsi="Arial" w:cs="Arial"/>
                <w:sz w:val="20"/>
              </w:rPr>
            </w:pPr>
            <w:r>
              <w:rPr>
                <w:rFonts w:ascii="Arial" w:hAnsi="Arial" w:cs="Arial"/>
                <w:sz w:val="20"/>
              </w:rPr>
              <w:t xml:space="preserve">Asunto </w:t>
            </w:r>
          </w:p>
        </w:tc>
      </w:tr>
      <w:tr w:rsidR="004C6192" w:rsidRPr="00556FE4" w:rsidTr="00D37DE5">
        <w:tc>
          <w:tcPr>
            <w:tcW w:w="988"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Pr>
                <w:rFonts w:cs="Arial"/>
                <w:szCs w:val="24"/>
              </w:rPr>
              <w:t>11</w:t>
            </w:r>
          </w:p>
        </w:tc>
        <w:tc>
          <w:tcPr>
            <w:tcW w:w="1917"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Pr>
                <w:rFonts w:cs="Arial"/>
                <w:szCs w:val="24"/>
              </w:rPr>
              <w:t>Acta No. 07 del 13 de agosto de 2013</w:t>
            </w:r>
          </w:p>
        </w:tc>
        <w:tc>
          <w:tcPr>
            <w:tcW w:w="10348" w:type="dxa"/>
            <w:gridSpan w:val="2"/>
            <w:tcBorders>
              <w:top w:val="single" w:sz="4" w:space="0" w:color="auto"/>
              <w:left w:val="single" w:sz="4" w:space="0" w:color="auto"/>
              <w:bottom w:val="single" w:sz="4" w:space="0" w:color="auto"/>
              <w:right w:val="single" w:sz="4" w:space="0" w:color="auto"/>
            </w:tcBorders>
            <w:shd w:val="clear" w:color="auto" w:fill="66FF66"/>
          </w:tcPr>
          <w:p w:rsidR="004C6192" w:rsidRPr="00777EE2" w:rsidRDefault="004C6192" w:rsidP="00A042B5">
            <w:pPr>
              <w:pStyle w:val="Textoindependiente"/>
              <w:rPr>
                <w:rFonts w:ascii="Arial" w:hAnsi="Arial" w:cs="Arial"/>
                <w:sz w:val="24"/>
                <w:szCs w:val="24"/>
              </w:rPr>
            </w:pPr>
            <w:r w:rsidRPr="006C12B6">
              <w:rPr>
                <w:rFonts w:ascii="Arial" w:hAnsi="Arial" w:cs="Arial"/>
                <w:b w:val="0"/>
                <w:sz w:val="24"/>
                <w:szCs w:val="24"/>
              </w:rPr>
              <w:t xml:space="preserve">Por medio del cual se designa el Representante Legal Suplente de </w:t>
            </w:r>
            <w:smartTag w:uri="urn:schemas-microsoft-com:office:smarttags" w:element="PersonName">
              <w:smartTagPr>
                <w:attr w:name="ProductID" w:val="la Fundaci￳n Universitaria"/>
              </w:smartTagPr>
              <w:r w:rsidRPr="006C12B6">
                <w:rPr>
                  <w:rFonts w:ascii="Arial" w:hAnsi="Arial" w:cs="Arial"/>
                  <w:b w:val="0"/>
                  <w:sz w:val="24"/>
                  <w:szCs w:val="24"/>
                </w:rPr>
                <w:t>la Fundación Universitaria</w:t>
              </w:r>
            </w:smartTag>
            <w:r w:rsidRPr="006C12B6">
              <w:rPr>
                <w:rFonts w:ascii="Arial" w:hAnsi="Arial" w:cs="Arial"/>
                <w:b w:val="0"/>
                <w:sz w:val="24"/>
                <w:szCs w:val="24"/>
              </w:rPr>
              <w:t xml:space="preserve"> Luis Amigó, para el período comprendido entre el 20 de agosto de 2013 y el 19 de agosto de 2016.</w:t>
            </w:r>
            <w:r>
              <w:rPr>
                <w:rFonts w:ascii="Arial" w:hAnsi="Arial" w:cs="Arial"/>
                <w:b w:val="0"/>
                <w:sz w:val="24"/>
                <w:szCs w:val="24"/>
              </w:rPr>
              <w:t xml:space="preserve"> Se designa al Padre Carlos Enrique Cardona </w:t>
            </w:r>
            <w:proofErr w:type="spellStart"/>
            <w:r>
              <w:rPr>
                <w:rFonts w:ascii="Arial" w:hAnsi="Arial" w:cs="Arial"/>
                <w:b w:val="0"/>
                <w:sz w:val="24"/>
                <w:szCs w:val="24"/>
              </w:rPr>
              <w:t>Quiceno</w:t>
            </w:r>
            <w:proofErr w:type="spellEnd"/>
            <w:r>
              <w:rPr>
                <w:rFonts w:ascii="Arial" w:hAnsi="Arial" w:cs="Arial"/>
                <w:b w:val="0"/>
                <w:sz w:val="24"/>
                <w:szCs w:val="24"/>
              </w:rPr>
              <w:t xml:space="preserve"> como Representante Legal Suplente. </w:t>
            </w:r>
            <w:r>
              <w:rPr>
                <w:rFonts w:ascii="Arial" w:hAnsi="Arial" w:cs="Arial"/>
                <w:sz w:val="24"/>
                <w:szCs w:val="24"/>
              </w:rPr>
              <w:t>VIGENTE HASTA EL 19 DE AGOSTO DE 2016</w:t>
            </w:r>
          </w:p>
        </w:tc>
      </w:tr>
      <w:tr w:rsidR="004C6192" w:rsidRPr="00556FE4" w:rsidTr="00D37DE5">
        <w:tc>
          <w:tcPr>
            <w:tcW w:w="988"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Pr>
                <w:rFonts w:cs="Arial"/>
                <w:szCs w:val="24"/>
              </w:rPr>
              <w:t>12</w:t>
            </w:r>
          </w:p>
        </w:tc>
        <w:tc>
          <w:tcPr>
            <w:tcW w:w="1917"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Pr>
                <w:rFonts w:cs="Arial"/>
                <w:szCs w:val="24"/>
              </w:rPr>
              <w:t>Acta No. 08 del 3 de septiembre de 2013</w:t>
            </w:r>
          </w:p>
        </w:tc>
        <w:tc>
          <w:tcPr>
            <w:tcW w:w="10348" w:type="dxa"/>
            <w:gridSpan w:val="2"/>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5E52AD">
            <w:pPr>
              <w:tabs>
                <w:tab w:val="left" w:pos="8719"/>
              </w:tabs>
              <w:jc w:val="both"/>
              <w:rPr>
                <w:rFonts w:cs="Arial"/>
                <w:szCs w:val="24"/>
              </w:rPr>
            </w:pPr>
            <w:r w:rsidRPr="00CD7B55">
              <w:rPr>
                <w:rFonts w:cs="Arial"/>
                <w:szCs w:val="24"/>
                <w:lang w:val="es-MX"/>
              </w:rPr>
              <w:t xml:space="preserve">Por medio del cual se autoriza la creación de Programas nuevos y la renovación de </w:t>
            </w:r>
            <w:r>
              <w:rPr>
                <w:rFonts w:cs="Arial"/>
                <w:szCs w:val="24"/>
                <w:lang w:val="es-MX"/>
              </w:rPr>
              <w:t>l</w:t>
            </w:r>
            <w:r w:rsidRPr="00CD7B55">
              <w:rPr>
                <w:rFonts w:cs="Arial"/>
                <w:szCs w:val="24"/>
                <w:lang w:val="es-MX"/>
              </w:rPr>
              <w:t>os Registros Calificados de Pregrados y Posgrados, metodologías Presencial, Distancia y Virtual en la Fundación Universitaria Luis Amigó para el año 2014.</w:t>
            </w:r>
            <w:r>
              <w:rPr>
                <w:rFonts w:cs="Arial"/>
                <w:szCs w:val="24"/>
                <w:lang w:val="es-MX"/>
              </w:rPr>
              <w:t xml:space="preserve"> </w:t>
            </w:r>
            <w:r>
              <w:rPr>
                <w:rFonts w:cs="Arial"/>
                <w:b/>
                <w:szCs w:val="24"/>
                <w:lang w:val="es-MX"/>
              </w:rPr>
              <w:t>VIGENTE</w:t>
            </w:r>
          </w:p>
        </w:tc>
      </w:tr>
      <w:tr w:rsidR="004C6192" w:rsidRPr="00556FE4" w:rsidTr="00D37DE5">
        <w:tc>
          <w:tcPr>
            <w:tcW w:w="988"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Pr>
                <w:rFonts w:cs="Arial"/>
                <w:szCs w:val="24"/>
              </w:rPr>
              <w:t>13</w:t>
            </w:r>
          </w:p>
        </w:tc>
        <w:tc>
          <w:tcPr>
            <w:tcW w:w="1917"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Pr>
                <w:rFonts w:cs="Arial"/>
                <w:szCs w:val="24"/>
              </w:rPr>
              <w:t>Acta No. 09 del 1 de octubre de 2013</w:t>
            </w:r>
          </w:p>
        </w:tc>
        <w:tc>
          <w:tcPr>
            <w:tcW w:w="10348" w:type="dxa"/>
            <w:gridSpan w:val="2"/>
            <w:tcBorders>
              <w:top w:val="single" w:sz="4" w:space="0" w:color="auto"/>
              <w:left w:val="single" w:sz="4" w:space="0" w:color="auto"/>
              <w:bottom w:val="single" w:sz="4" w:space="0" w:color="auto"/>
              <w:right w:val="single" w:sz="4" w:space="0" w:color="auto"/>
            </w:tcBorders>
            <w:shd w:val="clear" w:color="auto" w:fill="66FF66"/>
          </w:tcPr>
          <w:p w:rsidR="004C6192" w:rsidRPr="00777EE2" w:rsidRDefault="004C6192" w:rsidP="00A042B5">
            <w:pPr>
              <w:jc w:val="both"/>
              <w:rPr>
                <w:rFonts w:cs="Arial"/>
                <w:b/>
                <w:szCs w:val="24"/>
              </w:rPr>
            </w:pPr>
            <w:r>
              <w:rPr>
                <w:rFonts w:cs="Arial"/>
                <w:szCs w:val="24"/>
              </w:rPr>
              <w:t>Por medio del cual se designa el Revisor Fiscal de la Fundación Universitaria Luis Amigó para el período comprendido entre los años 2013 y 2014. Se designa al señor Orlando León Tarazona, como Revisor Fiscal Principal, para el período comprendido entre el 7 de noviembre de 2013 y 7 de noviembre de 2014. Como Suplente quedó designada Ángela María Castañeda Cardona.</w:t>
            </w:r>
            <w:r>
              <w:rPr>
                <w:rFonts w:cs="Arial"/>
                <w:b/>
                <w:szCs w:val="24"/>
              </w:rPr>
              <w:t xml:space="preserve"> VIGENTE. SE RENUEVA AÑO POR AÑO</w:t>
            </w:r>
          </w:p>
        </w:tc>
      </w:tr>
      <w:tr w:rsidR="004C6192" w:rsidRPr="00556FE4" w:rsidTr="00D37DE5">
        <w:tc>
          <w:tcPr>
            <w:tcW w:w="988"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Pr>
                <w:rFonts w:cs="Arial"/>
                <w:szCs w:val="24"/>
              </w:rPr>
              <w:t>14</w:t>
            </w:r>
          </w:p>
        </w:tc>
        <w:tc>
          <w:tcPr>
            <w:tcW w:w="1917" w:type="dxa"/>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Pr>
                <w:rFonts w:cs="Arial"/>
                <w:szCs w:val="24"/>
              </w:rPr>
              <w:t>Acta No. 09 del 1 de octubre de 2013</w:t>
            </w:r>
          </w:p>
        </w:tc>
        <w:tc>
          <w:tcPr>
            <w:tcW w:w="10348" w:type="dxa"/>
            <w:gridSpan w:val="2"/>
            <w:tcBorders>
              <w:top w:val="single" w:sz="4" w:space="0" w:color="auto"/>
              <w:left w:val="single" w:sz="4" w:space="0" w:color="auto"/>
              <w:bottom w:val="single" w:sz="4" w:space="0" w:color="auto"/>
              <w:right w:val="single" w:sz="4" w:space="0" w:color="auto"/>
            </w:tcBorders>
            <w:shd w:val="clear" w:color="auto" w:fill="66FF66"/>
          </w:tcPr>
          <w:p w:rsidR="004C6192" w:rsidRPr="00556FE4" w:rsidRDefault="004C6192" w:rsidP="00A042B5">
            <w:pPr>
              <w:jc w:val="both"/>
              <w:rPr>
                <w:rFonts w:cs="Arial"/>
                <w:szCs w:val="24"/>
              </w:rPr>
            </w:pPr>
            <w:r>
              <w:rPr>
                <w:rFonts w:cs="Arial"/>
                <w:szCs w:val="24"/>
              </w:rPr>
              <w:t xml:space="preserve">Por medio del cual se concede un doctorado Honoris Causa en la Fundación Universitaria Luis Amigó. Se concede el Doctor Honoris Causa en Ciencias de la Educación al doctor Miguel Ángel Yepes Parra. </w:t>
            </w:r>
            <w:r w:rsidRPr="0098298D">
              <w:rPr>
                <w:rFonts w:cs="Arial"/>
                <w:b/>
                <w:szCs w:val="24"/>
              </w:rPr>
              <w:t>VIGENTE</w:t>
            </w:r>
            <w:r w:rsidR="00D06D00">
              <w:rPr>
                <w:rFonts w:cs="Arial"/>
                <w:b/>
                <w:szCs w:val="24"/>
              </w:rPr>
              <w:t>.</w:t>
            </w:r>
          </w:p>
        </w:tc>
      </w:tr>
      <w:tr w:rsidR="00E40603" w:rsidRPr="00556FE4" w:rsidTr="00D37DE5">
        <w:tc>
          <w:tcPr>
            <w:tcW w:w="988" w:type="dxa"/>
            <w:tcBorders>
              <w:top w:val="single" w:sz="4" w:space="0" w:color="auto"/>
              <w:left w:val="single" w:sz="4" w:space="0" w:color="auto"/>
              <w:bottom w:val="single" w:sz="4" w:space="0" w:color="auto"/>
              <w:right w:val="single" w:sz="4" w:space="0" w:color="auto"/>
            </w:tcBorders>
            <w:shd w:val="clear" w:color="auto" w:fill="66FF66"/>
          </w:tcPr>
          <w:p w:rsidR="00E40603" w:rsidRDefault="00E40603" w:rsidP="00A042B5">
            <w:pPr>
              <w:jc w:val="both"/>
              <w:rPr>
                <w:rFonts w:cs="Arial"/>
                <w:szCs w:val="24"/>
              </w:rPr>
            </w:pPr>
            <w:r>
              <w:rPr>
                <w:rFonts w:cs="Arial"/>
                <w:szCs w:val="24"/>
              </w:rPr>
              <w:t>15</w:t>
            </w:r>
          </w:p>
        </w:tc>
        <w:tc>
          <w:tcPr>
            <w:tcW w:w="1917" w:type="dxa"/>
            <w:tcBorders>
              <w:top w:val="single" w:sz="4" w:space="0" w:color="auto"/>
              <w:left w:val="single" w:sz="4" w:space="0" w:color="auto"/>
              <w:bottom w:val="single" w:sz="4" w:space="0" w:color="auto"/>
              <w:right w:val="single" w:sz="4" w:space="0" w:color="auto"/>
            </w:tcBorders>
            <w:shd w:val="clear" w:color="auto" w:fill="66FF66"/>
          </w:tcPr>
          <w:p w:rsidR="00D06D00" w:rsidRDefault="00E40603" w:rsidP="00C3407B">
            <w:pPr>
              <w:jc w:val="both"/>
              <w:rPr>
                <w:rFonts w:cs="Arial"/>
                <w:szCs w:val="24"/>
              </w:rPr>
            </w:pPr>
            <w:r>
              <w:rPr>
                <w:rFonts w:cs="Arial"/>
                <w:szCs w:val="24"/>
              </w:rPr>
              <w:t>Acta No. 10 del 5 de noviembre de 2013</w:t>
            </w:r>
          </w:p>
        </w:tc>
        <w:tc>
          <w:tcPr>
            <w:tcW w:w="10348" w:type="dxa"/>
            <w:gridSpan w:val="2"/>
            <w:tcBorders>
              <w:top w:val="single" w:sz="4" w:space="0" w:color="auto"/>
              <w:left w:val="single" w:sz="4" w:space="0" w:color="auto"/>
              <w:bottom w:val="single" w:sz="4" w:space="0" w:color="auto"/>
              <w:right w:val="single" w:sz="4" w:space="0" w:color="auto"/>
            </w:tcBorders>
            <w:shd w:val="clear" w:color="auto" w:fill="66FF66"/>
          </w:tcPr>
          <w:p w:rsidR="00E40603" w:rsidRPr="00546C89" w:rsidRDefault="00E40603" w:rsidP="00E40603">
            <w:pPr>
              <w:jc w:val="both"/>
              <w:rPr>
                <w:rFonts w:cs="Arial"/>
                <w:b/>
                <w:szCs w:val="24"/>
              </w:rPr>
            </w:pPr>
            <w:r>
              <w:rPr>
                <w:rFonts w:cs="Arial"/>
                <w:szCs w:val="24"/>
              </w:rPr>
              <w:t>Por medio del cual se autoriza el Representante Legal de la Fundación Universitaria Luis Amigó para suscribir el nuevo convenio institucional con el ICETEX por cuantía indeterminada.</w:t>
            </w:r>
            <w:r w:rsidR="00546C89">
              <w:rPr>
                <w:rFonts w:cs="Arial"/>
                <w:szCs w:val="24"/>
              </w:rPr>
              <w:t xml:space="preserve"> </w:t>
            </w:r>
            <w:r w:rsidR="00546C89">
              <w:rPr>
                <w:rFonts w:cs="Arial"/>
                <w:b/>
                <w:szCs w:val="24"/>
              </w:rPr>
              <w:t>VIGENTE</w:t>
            </w:r>
            <w:r w:rsidR="00D06D00">
              <w:rPr>
                <w:rFonts w:cs="Arial"/>
                <w:b/>
                <w:szCs w:val="24"/>
              </w:rPr>
              <w:t>.</w:t>
            </w:r>
          </w:p>
        </w:tc>
      </w:tr>
      <w:tr w:rsidR="00645D6F" w:rsidRPr="00556FE4" w:rsidTr="00D37DE5">
        <w:tc>
          <w:tcPr>
            <w:tcW w:w="988" w:type="dxa"/>
            <w:tcBorders>
              <w:top w:val="single" w:sz="4" w:space="0" w:color="auto"/>
              <w:left w:val="single" w:sz="4" w:space="0" w:color="auto"/>
              <w:bottom w:val="single" w:sz="4" w:space="0" w:color="auto"/>
              <w:right w:val="single" w:sz="4" w:space="0" w:color="auto"/>
            </w:tcBorders>
            <w:shd w:val="clear" w:color="auto" w:fill="66FF66"/>
          </w:tcPr>
          <w:p w:rsidR="00645D6F" w:rsidRDefault="00645D6F" w:rsidP="00A042B5">
            <w:pPr>
              <w:jc w:val="both"/>
              <w:rPr>
                <w:rFonts w:cs="Arial"/>
                <w:szCs w:val="24"/>
              </w:rPr>
            </w:pPr>
            <w:r>
              <w:rPr>
                <w:rFonts w:cs="Arial"/>
                <w:szCs w:val="24"/>
              </w:rPr>
              <w:t>16</w:t>
            </w:r>
          </w:p>
        </w:tc>
        <w:tc>
          <w:tcPr>
            <w:tcW w:w="1984" w:type="dxa"/>
            <w:gridSpan w:val="2"/>
            <w:tcBorders>
              <w:top w:val="single" w:sz="4" w:space="0" w:color="auto"/>
              <w:left w:val="single" w:sz="4" w:space="0" w:color="auto"/>
              <w:bottom w:val="single" w:sz="4" w:space="0" w:color="auto"/>
              <w:right w:val="single" w:sz="4" w:space="0" w:color="auto"/>
            </w:tcBorders>
            <w:shd w:val="clear" w:color="auto" w:fill="66FF66"/>
          </w:tcPr>
          <w:p w:rsidR="00645D6F" w:rsidRDefault="00645D6F" w:rsidP="00A042B5">
            <w:pPr>
              <w:jc w:val="both"/>
              <w:rPr>
                <w:rFonts w:cs="Arial"/>
                <w:szCs w:val="24"/>
              </w:rPr>
            </w:pPr>
            <w:r>
              <w:rPr>
                <w:rFonts w:cs="Arial"/>
                <w:szCs w:val="24"/>
              </w:rPr>
              <w:t>Acta No. 11 del 3 de diciembre de 2013</w:t>
            </w:r>
          </w:p>
        </w:tc>
        <w:tc>
          <w:tcPr>
            <w:tcW w:w="10281" w:type="dxa"/>
            <w:tcBorders>
              <w:top w:val="single" w:sz="4" w:space="0" w:color="auto"/>
              <w:left w:val="single" w:sz="4" w:space="0" w:color="auto"/>
              <w:bottom w:val="single" w:sz="4" w:space="0" w:color="auto"/>
              <w:right w:val="single" w:sz="4" w:space="0" w:color="auto"/>
            </w:tcBorders>
            <w:shd w:val="clear" w:color="auto" w:fill="66FF66"/>
          </w:tcPr>
          <w:p w:rsidR="00645D6F" w:rsidRDefault="00645D6F" w:rsidP="00645D6F">
            <w:pPr>
              <w:jc w:val="both"/>
              <w:rPr>
                <w:rFonts w:cs="Arial"/>
                <w:szCs w:val="24"/>
              </w:rPr>
            </w:pPr>
            <w:r>
              <w:rPr>
                <w:rFonts w:cs="Arial"/>
                <w:szCs w:val="24"/>
              </w:rPr>
              <w:t xml:space="preserve">Por medio del cual se corrigen aspectos relacionados con la denominación de algunos programas académicos y se autoriza la creación y el cambio de metodología de otros programas en la Fundación Universitaria Luis Amigo. </w:t>
            </w:r>
            <w:r>
              <w:rPr>
                <w:rFonts w:cs="Arial"/>
                <w:b/>
                <w:szCs w:val="24"/>
              </w:rPr>
              <w:t>VIGENTE.</w:t>
            </w:r>
            <w:r>
              <w:rPr>
                <w:rFonts w:cs="Arial"/>
                <w:szCs w:val="24"/>
              </w:rPr>
              <w:t xml:space="preserve"> </w:t>
            </w:r>
          </w:p>
        </w:tc>
      </w:tr>
      <w:tr w:rsidR="005227E5" w:rsidRPr="00556FE4" w:rsidTr="00D37DE5">
        <w:tc>
          <w:tcPr>
            <w:tcW w:w="988" w:type="dxa"/>
            <w:tcBorders>
              <w:top w:val="single" w:sz="4" w:space="0" w:color="auto"/>
              <w:left w:val="single" w:sz="4" w:space="0" w:color="auto"/>
              <w:bottom w:val="single" w:sz="4" w:space="0" w:color="auto"/>
              <w:right w:val="single" w:sz="4" w:space="0" w:color="auto"/>
            </w:tcBorders>
            <w:shd w:val="clear" w:color="auto" w:fill="66FF66"/>
          </w:tcPr>
          <w:p w:rsidR="005227E5" w:rsidRDefault="00190A7A" w:rsidP="00A042B5">
            <w:pPr>
              <w:jc w:val="both"/>
              <w:rPr>
                <w:rFonts w:cs="Arial"/>
                <w:szCs w:val="24"/>
              </w:rPr>
            </w:pPr>
            <w:r>
              <w:rPr>
                <w:rFonts w:cs="Arial"/>
                <w:szCs w:val="24"/>
              </w:rPr>
              <w:t>01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66FF66"/>
          </w:tcPr>
          <w:p w:rsidR="005227E5" w:rsidRDefault="00190A7A" w:rsidP="00A042B5">
            <w:pPr>
              <w:jc w:val="both"/>
              <w:rPr>
                <w:rFonts w:cs="Arial"/>
                <w:szCs w:val="24"/>
              </w:rPr>
            </w:pPr>
            <w:r>
              <w:rPr>
                <w:rFonts w:cs="Arial"/>
                <w:szCs w:val="24"/>
              </w:rPr>
              <w:t>Acta No. 01 del 4 de febrero de 2014.</w:t>
            </w:r>
          </w:p>
        </w:tc>
        <w:tc>
          <w:tcPr>
            <w:tcW w:w="10281" w:type="dxa"/>
            <w:tcBorders>
              <w:top w:val="single" w:sz="4" w:space="0" w:color="auto"/>
              <w:left w:val="single" w:sz="4" w:space="0" w:color="auto"/>
              <w:bottom w:val="single" w:sz="4" w:space="0" w:color="auto"/>
              <w:right w:val="single" w:sz="4" w:space="0" w:color="auto"/>
            </w:tcBorders>
            <w:shd w:val="clear" w:color="auto" w:fill="66FF66"/>
          </w:tcPr>
          <w:p w:rsidR="005227E5" w:rsidRDefault="00190A7A" w:rsidP="00190A7A">
            <w:pPr>
              <w:jc w:val="both"/>
              <w:rPr>
                <w:rFonts w:cs="Arial"/>
                <w:szCs w:val="24"/>
              </w:rPr>
            </w:pPr>
            <w:r>
              <w:rPr>
                <w:rFonts w:cs="Arial"/>
                <w:szCs w:val="24"/>
              </w:rPr>
              <w:t>Por medio del cual se reglamentan los Exámenes Preparatorios para los programas de Derecho de la Fundación Universitaria Luis Amigó en Medellín y otras regiones del País.</w:t>
            </w:r>
          </w:p>
        </w:tc>
      </w:tr>
      <w:tr w:rsidR="005227E5" w:rsidRPr="00556FE4" w:rsidTr="00D37DE5">
        <w:tc>
          <w:tcPr>
            <w:tcW w:w="988" w:type="dxa"/>
            <w:tcBorders>
              <w:top w:val="single" w:sz="4" w:space="0" w:color="auto"/>
              <w:left w:val="single" w:sz="4" w:space="0" w:color="auto"/>
              <w:bottom w:val="single" w:sz="4" w:space="0" w:color="auto"/>
              <w:right w:val="single" w:sz="4" w:space="0" w:color="auto"/>
            </w:tcBorders>
            <w:shd w:val="clear" w:color="auto" w:fill="66FF66"/>
          </w:tcPr>
          <w:p w:rsidR="005227E5" w:rsidRDefault="0057721D" w:rsidP="00A042B5">
            <w:pPr>
              <w:jc w:val="both"/>
              <w:rPr>
                <w:rFonts w:cs="Arial"/>
                <w:szCs w:val="24"/>
              </w:rPr>
            </w:pPr>
            <w:r>
              <w:rPr>
                <w:rFonts w:cs="Arial"/>
                <w:szCs w:val="24"/>
              </w:rPr>
              <w:t>02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66FF66"/>
          </w:tcPr>
          <w:p w:rsidR="005227E5" w:rsidRDefault="0057721D" w:rsidP="00891A34">
            <w:pPr>
              <w:jc w:val="both"/>
              <w:rPr>
                <w:rFonts w:cs="Arial"/>
                <w:szCs w:val="24"/>
              </w:rPr>
            </w:pPr>
            <w:r>
              <w:rPr>
                <w:rFonts w:cs="Arial"/>
                <w:szCs w:val="24"/>
              </w:rPr>
              <w:t>Acta No. 0</w:t>
            </w:r>
            <w:r w:rsidR="00891A34">
              <w:rPr>
                <w:rFonts w:cs="Arial"/>
                <w:szCs w:val="24"/>
              </w:rPr>
              <w:t>3</w:t>
            </w:r>
            <w:r>
              <w:rPr>
                <w:rFonts w:cs="Arial"/>
                <w:szCs w:val="24"/>
              </w:rPr>
              <w:t xml:space="preserve"> del 1 de abril de 2014</w:t>
            </w:r>
          </w:p>
        </w:tc>
        <w:tc>
          <w:tcPr>
            <w:tcW w:w="10281" w:type="dxa"/>
            <w:tcBorders>
              <w:top w:val="single" w:sz="4" w:space="0" w:color="auto"/>
              <w:left w:val="single" w:sz="4" w:space="0" w:color="auto"/>
              <w:bottom w:val="single" w:sz="4" w:space="0" w:color="auto"/>
              <w:right w:val="single" w:sz="4" w:space="0" w:color="auto"/>
            </w:tcBorders>
            <w:shd w:val="clear" w:color="auto" w:fill="66FF66"/>
          </w:tcPr>
          <w:p w:rsidR="005227E5" w:rsidRPr="0057721D" w:rsidRDefault="0057721D" w:rsidP="00645D6F">
            <w:pPr>
              <w:jc w:val="both"/>
              <w:rPr>
                <w:rFonts w:cs="Arial"/>
                <w:szCs w:val="24"/>
              </w:rPr>
            </w:pPr>
            <w:r w:rsidRPr="0057721D">
              <w:rPr>
                <w:bCs/>
                <w:color w:val="000000"/>
                <w:lang w:val="es-MX"/>
              </w:rPr>
              <w:t>Por medio del cual se modifica el Reglamento Interno de Trabajo y se tipifica como conducta disciplinaria la presentación de quejas o denuncias temerarias por acoso laboral</w:t>
            </w:r>
          </w:p>
        </w:tc>
      </w:tr>
      <w:tr w:rsidR="005227E5" w:rsidRPr="00556FE4" w:rsidTr="00D37DE5">
        <w:tc>
          <w:tcPr>
            <w:tcW w:w="988" w:type="dxa"/>
            <w:tcBorders>
              <w:top w:val="single" w:sz="4" w:space="0" w:color="auto"/>
              <w:left w:val="single" w:sz="4" w:space="0" w:color="auto"/>
              <w:bottom w:val="single" w:sz="4" w:space="0" w:color="auto"/>
              <w:right w:val="single" w:sz="4" w:space="0" w:color="auto"/>
            </w:tcBorders>
            <w:shd w:val="clear" w:color="auto" w:fill="66FF66"/>
          </w:tcPr>
          <w:p w:rsidR="005227E5" w:rsidRPr="005E52AD" w:rsidRDefault="00891A34" w:rsidP="00A042B5">
            <w:pPr>
              <w:jc w:val="both"/>
              <w:rPr>
                <w:rFonts w:cs="Arial"/>
                <w:sz w:val="22"/>
              </w:rPr>
            </w:pPr>
            <w:r w:rsidRPr="005E52AD">
              <w:rPr>
                <w:rFonts w:cs="Arial"/>
                <w:sz w:val="22"/>
              </w:rPr>
              <w:t>03</w:t>
            </w:r>
          </w:p>
        </w:tc>
        <w:tc>
          <w:tcPr>
            <w:tcW w:w="1984" w:type="dxa"/>
            <w:gridSpan w:val="2"/>
            <w:tcBorders>
              <w:top w:val="single" w:sz="4" w:space="0" w:color="auto"/>
              <w:left w:val="single" w:sz="4" w:space="0" w:color="auto"/>
              <w:bottom w:val="single" w:sz="4" w:space="0" w:color="auto"/>
              <w:right w:val="single" w:sz="4" w:space="0" w:color="auto"/>
            </w:tcBorders>
            <w:shd w:val="clear" w:color="auto" w:fill="66FF66"/>
          </w:tcPr>
          <w:p w:rsidR="005227E5" w:rsidRPr="005E52AD" w:rsidRDefault="00891A34" w:rsidP="00A042B5">
            <w:pPr>
              <w:jc w:val="both"/>
              <w:rPr>
                <w:rFonts w:cs="Arial"/>
                <w:sz w:val="22"/>
              </w:rPr>
            </w:pPr>
            <w:r w:rsidRPr="005E52AD">
              <w:rPr>
                <w:rFonts w:cs="Arial"/>
                <w:sz w:val="22"/>
              </w:rPr>
              <w:t>Acta No. 03 del 1 de abril de 2014</w:t>
            </w:r>
          </w:p>
        </w:tc>
        <w:tc>
          <w:tcPr>
            <w:tcW w:w="10281" w:type="dxa"/>
            <w:tcBorders>
              <w:top w:val="single" w:sz="4" w:space="0" w:color="auto"/>
              <w:left w:val="single" w:sz="4" w:space="0" w:color="auto"/>
              <w:bottom w:val="single" w:sz="4" w:space="0" w:color="auto"/>
              <w:right w:val="single" w:sz="4" w:space="0" w:color="auto"/>
            </w:tcBorders>
            <w:shd w:val="clear" w:color="auto" w:fill="66FF66"/>
          </w:tcPr>
          <w:p w:rsidR="005227E5" w:rsidRPr="005E52AD" w:rsidRDefault="00891A34" w:rsidP="00645D6F">
            <w:pPr>
              <w:jc w:val="both"/>
              <w:rPr>
                <w:sz w:val="22"/>
                <w:lang w:val="es-MX"/>
              </w:rPr>
            </w:pPr>
            <w:r w:rsidRPr="005E52AD">
              <w:rPr>
                <w:sz w:val="22"/>
                <w:lang w:val="es-MX"/>
              </w:rPr>
              <w:t>Por medio del cual se autoriza la creación de Programas nuevos en la Fundación Universitaria Luis Amigó para el año 2014.</w:t>
            </w:r>
          </w:p>
          <w:p w:rsidR="00891A34" w:rsidRPr="005E52AD" w:rsidRDefault="00891A34" w:rsidP="00891A34">
            <w:pPr>
              <w:jc w:val="left"/>
              <w:rPr>
                <w:sz w:val="22"/>
                <w:lang w:val="es-MX"/>
              </w:rPr>
            </w:pPr>
            <w:r w:rsidRPr="005E52AD">
              <w:rPr>
                <w:sz w:val="22"/>
                <w:lang w:val="es-MX"/>
              </w:rPr>
              <w:t>Especialización en Revisoría Fiscal, Presencial, Montería.</w:t>
            </w:r>
          </w:p>
          <w:p w:rsidR="00891A34" w:rsidRPr="005E52AD" w:rsidRDefault="00891A34" w:rsidP="00891A34">
            <w:pPr>
              <w:jc w:val="both"/>
              <w:rPr>
                <w:rFonts w:cs="Arial"/>
                <w:sz w:val="22"/>
              </w:rPr>
            </w:pPr>
            <w:r w:rsidRPr="005E52AD">
              <w:rPr>
                <w:sz w:val="22"/>
                <w:lang w:val="es-MX"/>
              </w:rPr>
              <w:lastRenderedPageBreak/>
              <w:t>Especialización en Gerencia Ambiental, Presencial, Montería</w:t>
            </w:r>
          </w:p>
        </w:tc>
      </w:tr>
      <w:tr w:rsidR="00076BCA" w:rsidRPr="00076BCA" w:rsidTr="00076BCA">
        <w:tc>
          <w:tcPr>
            <w:tcW w:w="988" w:type="dxa"/>
            <w:tcBorders>
              <w:top w:val="single" w:sz="4" w:space="0" w:color="auto"/>
              <w:left w:val="single" w:sz="4" w:space="0" w:color="auto"/>
              <w:bottom w:val="single" w:sz="4" w:space="0" w:color="auto"/>
              <w:right w:val="single" w:sz="4" w:space="0" w:color="auto"/>
            </w:tcBorders>
            <w:shd w:val="clear" w:color="auto" w:fill="33CCFF"/>
          </w:tcPr>
          <w:p w:rsidR="00076BCA" w:rsidRPr="00076BCA" w:rsidRDefault="00076BCA" w:rsidP="00076BCA">
            <w:pPr>
              <w:rPr>
                <w:rFonts w:cs="Arial"/>
                <w:b/>
                <w:sz w:val="20"/>
                <w:szCs w:val="20"/>
              </w:rPr>
            </w:pPr>
            <w:r>
              <w:rPr>
                <w:rFonts w:cs="Arial"/>
                <w:b/>
                <w:sz w:val="20"/>
                <w:szCs w:val="20"/>
              </w:rPr>
              <w:lastRenderedPageBreak/>
              <w:t>Acuerdo No.</w:t>
            </w:r>
          </w:p>
        </w:tc>
        <w:tc>
          <w:tcPr>
            <w:tcW w:w="1984" w:type="dxa"/>
            <w:gridSpan w:val="2"/>
            <w:tcBorders>
              <w:top w:val="single" w:sz="4" w:space="0" w:color="auto"/>
              <w:left w:val="single" w:sz="4" w:space="0" w:color="auto"/>
              <w:bottom w:val="single" w:sz="4" w:space="0" w:color="auto"/>
              <w:right w:val="single" w:sz="4" w:space="0" w:color="auto"/>
            </w:tcBorders>
            <w:shd w:val="clear" w:color="auto" w:fill="33CCFF"/>
          </w:tcPr>
          <w:p w:rsidR="00076BCA" w:rsidRPr="00076BCA" w:rsidRDefault="00076BCA" w:rsidP="00076BCA">
            <w:pPr>
              <w:rPr>
                <w:rFonts w:cs="Arial"/>
                <w:b/>
                <w:sz w:val="20"/>
                <w:szCs w:val="20"/>
              </w:rPr>
            </w:pPr>
            <w:r>
              <w:rPr>
                <w:rFonts w:cs="Arial"/>
                <w:b/>
                <w:sz w:val="20"/>
                <w:szCs w:val="20"/>
              </w:rPr>
              <w:t>Acta/Día/Mes/Año</w:t>
            </w:r>
          </w:p>
        </w:tc>
        <w:tc>
          <w:tcPr>
            <w:tcW w:w="10281" w:type="dxa"/>
            <w:tcBorders>
              <w:top w:val="single" w:sz="4" w:space="0" w:color="auto"/>
              <w:left w:val="single" w:sz="4" w:space="0" w:color="auto"/>
              <w:bottom w:val="single" w:sz="4" w:space="0" w:color="auto"/>
              <w:right w:val="single" w:sz="4" w:space="0" w:color="auto"/>
            </w:tcBorders>
            <w:shd w:val="clear" w:color="auto" w:fill="33CCFF"/>
          </w:tcPr>
          <w:p w:rsidR="00076BCA" w:rsidRPr="00076BCA" w:rsidRDefault="00076BCA" w:rsidP="00076BCA">
            <w:pPr>
              <w:rPr>
                <w:rFonts w:cs="Arial"/>
                <w:b/>
                <w:sz w:val="20"/>
                <w:szCs w:val="20"/>
              </w:rPr>
            </w:pPr>
            <w:r>
              <w:rPr>
                <w:rFonts w:cs="Arial"/>
                <w:b/>
                <w:sz w:val="20"/>
                <w:szCs w:val="20"/>
              </w:rPr>
              <w:t xml:space="preserve">Asunto </w:t>
            </w:r>
          </w:p>
        </w:tc>
      </w:tr>
      <w:tr w:rsidR="005227E5" w:rsidRPr="00556FE4" w:rsidTr="00D37DE5">
        <w:tc>
          <w:tcPr>
            <w:tcW w:w="988" w:type="dxa"/>
            <w:tcBorders>
              <w:top w:val="single" w:sz="4" w:space="0" w:color="auto"/>
              <w:left w:val="single" w:sz="4" w:space="0" w:color="auto"/>
              <w:bottom w:val="single" w:sz="4" w:space="0" w:color="auto"/>
              <w:right w:val="single" w:sz="4" w:space="0" w:color="auto"/>
            </w:tcBorders>
            <w:shd w:val="clear" w:color="auto" w:fill="66FF66"/>
          </w:tcPr>
          <w:p w:rsidR="005227E5" w:rsidRDefault="0088478E" w:rsidP="00A042B5">
            <w:pPr>
              <w:jc w:val="both"/>
              <w:rPr>
                <w:rFonts w:cs="Arial"/>
                <w:szCs w:val="24"/>
              </w:rPr>
            </w:pPr>
            <w:r>
              <w:rPr>
                <w:rFonts w:cs="Arial"/>
                <w:szCs w:val="24"/>
              </w:rPr>
              <w:t>04</w:t>
            </w:r>
          </w:p>
        </w:tc>
        <w:tc>
          <w:tcPr>
            <w:tcW w:w="1984" w:type="dxa"/>
            <w:gridSpan w:val="2"/>
            <w:tcBorders>
              <w:top w:val="single" w:sz="4" w:space="0" w:color="auto"/>
              <w:left w:val="single" w:sz="4" w:space="0" w:color="auto"/>
              <w:bottom w:val="single" w:sz="4" w:space="0" w:color="auto"/>
              <w:right w:val="single" w:sz="4" w:space="0" w:color="auto"/>
            </w:tcBorders>
            <w:shd w:val="clear" w:color="auto" w:fill="66FF66"/>
          </w:tcPr>
          <w:p w:rsidR="005227E5" w:rsidRDefault="0088478E" w:rsidP="00A042B5">
            <w:pPr>
              <w:jc w:val="both"/>
              <w:rPr>
                <w:rFonts w:cs="Arial"/>
                <w:szCs w:val="24"/>
              </w:rPr>
            </w:pPr>
            <w:r>
              <w:rPr>
                <w:rFonts w:cs="Arial"/>
                <w:szCs w:val="24"/>
              </w:rPr>
              <w:t>Acta No. 07 del 2 de septiembre de 2014</w:t>
            </w:r>
          </w:p>
        </w:tc>
        <w:tc>
          <w:tcPr>
            <w:tcW w:w="10281" w:type="dxa"/>
            <w:tcBorders>
              <w:top w:val="single" w:sz="4" w:space="0" w:color="auto"/>
              <w:left w:val="single" w:sz="4" w:space="0" w:color="auto"/>
              <w:bottom w:val="single" w:sz="4" w:space="0" w:color="auto"/>
              <w:right w:val="single" w:sz="4" w:space="0" w:color="auto"/>
            </w:tcBorders>
            <w:shd w:val="clear" w:color="auto" w:fill="66FF66"/>
          </w:tcPr>
          <w:p w:rsidR="005227E5" w:rsidRPr="0088478E" w:rsidRDefault="0088478E" w:rsidP="00645D6F">
            <w:pPr>
              <w:jc w:val="both"/>
              <w:rPr>
                <w:rFonts w:cs="Arial"/>
                <w:b/>
                <w:szCs w:val="24"/>
              </w:rPr>
            </w:pPr>
            <w:r>
              <w:rPr>
                <w:rFonts w:cs="Arial"/>
                <w:szCs w:val="24"/>
              </w:rPr>
              <w:t xml:space="preserve">Por medio del cual se crean los Consultorios Jurídicos y Centros de Conciliación para los programas de Derecho de la Fundación Universitaria Luis Amigó en Manizales y Montería. </w:t>
            </w:r>
            <w:r>
              <w:rPr>
                <w:rFonts w:cs="Arial"/>
                <w:b/>
                <w:szCs w:val="24"/>
              </w:rPr>
              <w:t>VIGENTE.</w:t>
            </w:r>
          </w:p>
        </w:tc>
      </w:tr>
      <w:tr w:rsidR="0088478E" w:rsidRPr="00556FE4" w:rsidTr="00D37DE5">
        <w:tc>
          <w:tcPr>
            <w:tcW w:w="988" w:type="dxa"/>
            <w:tcBorders>
              <w:top w:val="single" w:sz="4" w:space="0" w:color="auto"/>
              <w:left w:val="single" w:sz="4" w:space="0" w:color="auto"/>
              <w:bottom w:val="single" w:sz="4" w:space="0" w:color="auto"/>
              <w:right w:val="single" w:sz="4" w:space="0" w:color="auto"/>
            </w:tcBorders>
            <w:shd w:val="clear" w:color="auto" w:fill="66FF66"/>
          </w:tcPr>
          <w:p w:rsidR="0088478E" w:rsidRDefault="0088478E" w:rsidP="00A042B5">
            <w:pPr>
              <w:jc w:val="both"/>
              <w:rPr>
                <w:rFonts w:cs="Arial"/>
                <w:szCs w:val="24"/>
              </w:rPr>
            </w:pPr>
            <w:r>
              <w:rPr>
                <w:rFonts w:cs="Arial"/>
                <w:szCs w:val="24"/>
              </w:rPr>
              <w:t>05</w:t>
            </w:r>
          </w:p>
        </w:tc>
        <w:tc>
          <w:tcPr>
            <w:tcW w:w="1984" w:type="dxa"/>
            <w:gridSpan w:val="2"/>
            <w:tcBorders>
              <w:top w:val="single" w:sz="4" w:space="0" w:color="auto"/>
              <w:left w:val="single" w:sz="4" w:space="0" w:color="auto"/>
              <w:bottom w:val="single" w:sz="4" w:space="0" w:color="auto"/>
              <w:right w:val="single" w:sz="4" w:space="0" w:color="auto"/>
            </w:tcBorders>
            <w:shd w:val="clear" w:color="auto" w:fill="66FF66"/>
          </w:tcPr>
          <w:p w:rsidR="0088478E" w:rsidRDefault="0088478E" w:rsidP="00A042B5">
            <w:pPr>
              <w:jc w:val="both"/>
              <w:rPr>
                <w:rFonts w:cs="Arial"/>
                <w:szCs w:val="24"/>
              </w:rPr>
            </w:pPr>
            <w:r>
              <w:rPr>
                <w:rFonts w:cs="Arial"/>
                <w:szCs w:val="24"/>
              </w:rPr>
              <w:t>Acta No. 07 del 2 de septiembre de 2014</w:t>
            </w:r>
          </w:p>
        </w:tc>
        <w:tc>
          <w:tcPr>
            <w:tcW w:w="10281" w:type="dxa"/>
            <w:tcBorders>
              <w:top w:val="single" w:sz="4" w:space="0" w:color="auto"/>
              <w:left w:val="single" w:sz="4" w:space="0" w:color="auto"/>
              <w:bottom w:val="single" w:sz="4" w:space="0" w:color="auto"/>
              <w:right w:val="single" w:sz="4" w:space="0" w:color="auto"/>
            </w:tcBorders>
            <w:shd w:val="clear" w:color="auto" w:fill="66FF66"/>
          </w:tcPr>
          <w:p w:rsidR="0088478E" w:rsidRPr="0088478E" w:rsidRDefault="0088478E" w:rsidP="00645D6F">
            <w:pPr>
              <w:jc w:val="both"/>
              <w:rPr>
                <w:rFonts w:cs="Arial"/>
                <w:b/>
                <w:szCs w:val="24"/>
              </w:rPr>
            </w:pPr>
            <w:r>
              <w:rPr>
                <w:rFonts w:cs="Arial"/>
                <w:szCs w:val="24"/>
              </w:rPr>
              <w:t xml:space="preserve">Por medio del cual se autoriza la renovación de Registros Calificados para el año 2015 en la Fundación Universitaria Luis Amigó. </w:t>
            </w:r>
            <w:r>
              <w:rPr>
                <w:rFonts w:cs="Arial"/>
                <w:b/>
                <w:szCs w:val="24"/>
              </w:rPr>
              <w:t>VIGENTE.</w:t>
            </w:r>
          </w:p>
        </w:tc>
      </w:tr>
      <w:tr w:rsidR="0088478E" w:rsidRPr="00556FE4" w:rsidTr="00D37DE5">
        <w:tc>
          <w:tcPr>
            <w:tcW w:w="988" w:type="dxa"/>
            <w:tcBorders>
              <w:top w:val="single" w:sz="4" w:space="0" w:color="auto"/>
              <w:left w:val="single" w:sz="4" w:space="0" w:color="auto"/>
              <w:bottom w:val="single" w:sz="4" w:space="0" w:color="auto"/>
              <w:right w:val="single" w:sz="4" w:space="0" w:color="auto"/>
            </w:tcBorders>
            <w:shd w:val="clear" w:color="auto" w:fill="66FF66"/>
          </w:tcPr>
          <w:p w:rsidR="0088478E" w:rsidRDefault="0088478E" w:rsidP="00A042B5">
            <w:pPr>
              <w:jc w:val="both"/>
              <w:rPr>
                <w:rFonts w:cs="Arial"/>
                <w:szCs w:val="24"/>
              </w:rPr>
            </w:pPr>
            <w:r>
              <w:rPr>
                <w:rFonts w:cs="Arial"/>
                <w:szCs w:val="24"/>
              </w:rPr>
              <w:t>06</w:t>
            </w:r>
          </w:p>
        </w:tc>
        <w:tc>
          <w:tcPr>
            <w:tcW w:w="1984" w:type="dxa"/>
            <w:gridSpan w:val="2"/>
            <w:tcBorders>
              <w:top w:val="single" w:sz="4" w:space="0" w:color="auto"/>
              <w:left w:val="single" w:sz="4" w:space="0" w:color="auto"/>
              <w:bottom w:val="single" w:sz="4" w:space="0" w:color="auto"/>
              <w:right w:val="single" w:sz="4" w:space="0" w:color="auto"/>
            </w:tcBorders>
            <w:shd w:val="clear" w:color="auto" w:fill="66FF66"/>
          </w:tcPr>
          <w:p w:rsidR="0088478E" w:rsidRDefault="004602CB" w:rsidP="00A042B5">
            <w:pPr>
              <w:jc w:val="both"/>
              <w:rPr>
                <w:rFonts w:cs="Arial"/>
                <w:szCs w:val="24"/>
              </w:rPr>
            </w:pPr>
            <w:r>
              <w:rPr>
                <w:rFonts w:cs="Arial"/>
                <w:szCs w:val="24"/>
              </w:rPr>
              <w:t>Acta No. 07 del 2 de septiembre de 2014</w:t>
            </w:r>
          </w:p>
        </w:tc>
        <w:tc>
          <w:tcPr>
            <w:tcW w:w="10281" w:type="dxa"/>
            <w:tcBorders>
              <w:top w:val="single" w:sz="4" w:space="0" w:color="auto"/>
              <w:left w:val="single" w:sz="4" w:space="0" w:color="auto"/>
              <w:bottom w:val="single" w:sz="4" w:space="0" w:color="auto"/>
              <w:right w:val="single" w:sz="4" w:space="0" w:color="auto"/>
            </w:tcBorders>
            <w:shd w:val="clear" w:color="auto" w:fill="66FF66"/>
          </w:tcPr>
          <w:p w:rsidR="0088478E" w:rsidRPr="0044656D" w:rsidRDefault="004602CB" w:rsidP="0044656D">
            <w:pPr>
              <w:jc w:val="both"/>
              <w:rPr>
                <w:rFonts w:cs="Arial"/>
                <w:b/>
                <w:szCs w:val="24"/>
              </w:rPr>
            </w:pPr>
            <w:r>
              <w:rPr>
                <w:rFonts w:cs="Arial"/>
                <w:szCs w:val="24"/>
              </w:rPr>
              <w:t xml:space="preserve">Por medio del cual se establecen beneficios para acceder a pensiones </w:t>
            </w:r>
            <w:r w:rsidR="0044656D">
              <w:rPr>
                <w:rFonts w:cs="Arial"/>
                <w:szCs w:val="24"/>
              </w:rPr>
              <w:t xml:space="preserve">… </w:t>
            </w:r>
            <w:r w:rsidR="0044656D">
              <w:rPr>
                <w:rFonts w:cs="Arial"/>
                <w:b/>
                <w:szCs w:val="24"/>
              </w:rPr>
              <w:t>VIGENTE</w:t>
            </w:r>
          </w:p>
        </w:tc>
      </w:tr>
      <w:tr w:rsidR="0088478E" w:rsidRPr="00556FE4" w:rsidTr="00D37DE5">
        <w:tc>
          <w:tcPr>
            <w:tcW w:w="988" w:type="dxa"/>
            <w:tcBorders>
              <w:top w:val="single" w:sz="4" w:space="0" w:color="auto"/>
              <w:left w:val="single" w:sz="4" w:space="0" w:color="auto"/>
              <w:bottom w:val="single" w:sz="4" w:space="0" w:color="auto"/>
              <w:right w:val="single" w:sz="4" w:space="0" w:color="auto"/>
            </w:tcBorders>
            <w:shd w:val="clear" w:color="auto" w:fill="FFCCFF"/>
          </w:tcPr>
          <w:p w:rsidR="0088478E" w:rsidRDefault="0072437E" w:rsidP="00A042B5">
            <w:pPr>
              <w:jc w:val="both"/>
              <w:rPr>
                <w:rFonts w:cs="Arial"/>
                <w:szCs w:val="24"/>
              </w:rPr>
            </w:pPr>
            <w:r>
              <w:rPr>
                <w:rFonts w:cs="Arial"/>
                <w:szCs w:val="24"/>
              </w:rPr>
              <w:t>07</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CCFF"/>
          </w:tcPr>
          <w:p w:rsidR="0088478E" w:rsidRDefault="0072437E" w:rsidP="00A042B5">
            <w:pPr>
              <w:jc w:val="both"/>
              <w:rPr>
                <w:rFonts w:cs="Arial"/>
                <w:szCs w:val="24"/>
              </w:rPr>
            </w:pPr>
            <w:r>
              <w:rPr>
                <w:rFonts w:cs="Arial"/>
                <w:szCs w:val="24"/>
              </w:rPr>
              <w:t>Acta No. 08 del 2 de octubre de 2014</w:t>
            </w:r>
          </w:p>
          <w:p w:rsidR="00ED1971" w:rsidRDefault="00ED1971" w:rsidP="00A042B5">
            <w:pPr>
              <w:jc w:val="both"/>
              <w:rPr>
                <w:rFonts w:cs="Arial"/>
                <w:szCs w:val="24"/>
              </w:rPr>
            </w:pPr>
          </w:p>
        </w:tc>
        <w:tc>
          <w:tcPr>
            <w:tcW w:w="10281" w:type="dxa"/>
            <w:tcBorders>
              <w:top w:val="single" w:sz="4" w:space="0" w:color="auto"/>
              <w:left w:val="single" w:sz="4" w:space="0" w:color="auto"/>
              <w:bottom w:val="single" w:sz="4" w:space="0" w:color="auto"/>
              <w:right w:val="single" w:sz="4" w:space="0" w:color="auto"/>
            </w:tcBorders>
            <w:shd w:val="clear" w:color="auto" w:fill="FFCCFF"/>
          </w:tcPr>
          <w:p w:rsidR="0088478E" w:rsidRDefault="0072437E" w:rsidP="00C3523A">
            <w:pPr>
              <w:jc w:val="both"/>
              <w:rPr>
                <w:rFonts w:cs="Arial"/>
                <w:szCs w:val="24"/>
              </w:rPr>
            </w:pPr>
            <w:r>
              <w:rPr>
                <w:rFonts w:cs="Arial"/>
                <w:szCs w:val="24"/>
              </w:rPr>
              <w:t xml:space="preserve">Por medio del cual se modifica el Reglamento Estudiantil </w:t>
            </w:r>
            <w:r w:rsidR="00337AE0">
              <w:rPr>
                <w:rFonts w:cs="Arial"/>
                <w:szCs w:val="24"/>
              </w:rPr>
              <w:t xml:space="preserve">y se </w:t>
            </w:r>
            <w:r>
              <w:rPr>
                <w:rFonts w:cs="Arial"/>
                <w:szCs w:val="24"/>
              </w:rPr>
              <w:t xml:space="preserve">modifica el numeral 3.11 del Acuerdo Superior No. 03 del 5 de febrero de 2013. </w:t>
            </w:r>
            <w:r w:rsidR="00C3523A">
              <w:rPr>
                <w:rFonts w:cs="Arial"/>
                <w:b/>
                <w:szCs w:val="24"/>
              </w:rPr>
              <w:t>DEROGADO POR EL ACUERDO SUPERIOR No. 13 DEL 4 DE NOVIEMBRE DE 2016.</w:t>
            </w:r>
            <w:r>
              <w:rPr>
                <w:rFonts w:cs="Arial"/>
                <w:szCs w:val="24"/>
              </w:rPr>
              <w:t xml:space="preserve"> </w:t>
            </w:r>
          </w:p>
        </w:tc>
      </w:tr>
      <w:tr w:rsidR="0088478E" w:rsidRPr="00556FE4" w:rsidTr="00971980">
        <w:tc>
          <w:tcPr>
            <w:tcW w:w="988" w:type="dxa"/>
            <w:tcBorders>
              <w:top w:val="single" w:sz="4" w:space="0" w:color="auto"/>
              <w:left w:val="single" w:sz="4" w:space="0" w:color="auto"/>
              <w:bottom w:val="single" w:sz="4" w:space="0" w:color="auto"/>
              <w:right w:val="single" w:sz="4" w:space="0" w:color="auto"/>
            </w:tcBorders>
            <w:shd w:val="clear" w:color="auto" w:fill="66FF66"/>
          </w:tcPr>
          <w:p w:rsidR="0088478E" w:rsidRDefault="0072437E" w:rsidP="00A042B5">
            <w:pPr>
              <w:jc w:val="both"/>
              <w:rPr>
                <w:rFonts w:cs="Arial"/>
                <w:szCs w:val="24"/>
              </w:rPr>
            </w:pPr>
            <w:r>
              <w:rPr>
                <w:rFonts w:cs="Arial"/>
                <w:szCs w:val="24"/>
              </w:rPr>
              <w:t>08</w:t>
            </w:r>
          </w:p>
        </w:tc>
        <w:tc>
          <w:tcPr>
            <w:tcW w:w="1984" w:type="dxa"/>
            <w:gridSpan w:val="2"/>
            <w:tcBorders>
              <w:top w:val="single" w:sz="4" w:space="0" w:color="auto"/>
              <w:left w:val="single" w:sz="4" w:space="0" w:color="auto"/>
              <w:bottom w:val="single" w:sz="4" w:space="0" w:color="auto"/>
              <w:right w:val="single" w:sz="4" w:space="0" w:color="auto"/>
            </w:tcBorders>
            <w:shd w:val="clear" w:color="auto" w:fill="66FF66"/>
          </w:tcPr>
          <w:p w:rsidR="0088478E" w:rsidRDefault="0072437E" w:rsidP="0072437E">
            <w:pPr>
              <w:jc w:val="both"/>
              <w:rPr>
                <w:rFonts w:cs="Arial"/>
                <w:szCs w:val="24"/>
              </w:rPr>
            </w:pPr>
            <w:r>
              <w:rPr>
                <w:rFonts w:cs="Arial"/>
                <w:szCs w:val="24"/>
              </w:rPr>
              <w:t>Acta No. 08 del 2 de octubre de 2014</w:t>
            </w:r>
          </w:p>
        </w:tc>
        <w:tc>
          <w:tcPr>
            <w:tcW w:w="10281" w:type="dxa"/>
            <w:tcBorders>
              <w:top w:val="single" w:sz="4" w:space="0" w:color="auto"/>
              <w:left w:val="single" w:sz="4" w:space="0" w:color="auto"/>
              <w:bottom w:val="single" w:sz="4" w:space="0" w:color="auto"/>
              <w:right w:val="single" w:sz="4" w:space="0" w:color="auto"/>
            </w:tcBorders>
            <w:shd w:val="clear" w:color="auto" w:fill="66FF66"/>
          </w:tcPr>
          <w:p w:rsidR="0088478E" w:rsidRPr="0072437E" w:rsidRDefault="0072437E" w:rsidP="00645D6F">
            <w:pPr>
              <w:jc w:val="both"/>
              <w:rPr>
                <w:rFonts w:cs="Arial"/>
                <w:b/>
                <w:szCs w:val="24"/>
              </w:rPr>
            </w:pPr>
            <w:r>
              <w:rPr>
                <w:rFonts w:cs="Arial"/>
                <w:szCs w:val="24"/>
              </w:rPr>
              <w:t xml:space="preserve">Por medio del cual se elige Rector General y Representante Legal de la Fundación Universitaria Luis Amigó para el período comprendido entre el 21 de enero de 2015 y el 21 de enero de 2018. </w:t>
            </w:r>
            <w:r>
              <w:rPr>
                <w:rFonts w:cs="Arial"/>
                <w:b/>
                <w:szCs w:val="24"/>
              </w:rPr>
              <w:t>VIGENTE.</w:t>
            </w:r>
          </w:p>
        </w:tc>
      </w:tr>
      <w:tr w:rsidR="0088478E" w:rsidRPr="00556FE4" w:rsidTr="00971980">
        <w:tc>
          <w:tcPr>
            <w:tcW w:w="988" w:type="dxa"/>
            <w:tcBorders>
              <w:top w:val="single" w:sz="4" w:space="0" w:color="auto"/>
              <w:left w:val="single" w:sz="4" w:space="0" w:color="auto"/>
              <w:bottom w:val="single" w:sz="4" w:space="0" w:color="auto"/>
              <w:right w:val="single" w:sz="4" w:space="0" w:color="auto"/>
            </w:tcBorders>
            <w:shd w:val="clear" w:color="auto" w:fill="66FF66"/>
          </w:tcPr>
          <w:p w:rsidR="0088478E" w:rsidRDefault="00591088" w:rsidP="00A042B5">
            <w:pPr>
              <w:jc w:val="both"/>
              <w:rPr>
                <w:rFonts w:cs="Arial"/>
                <w:szCs w:val="24"/>
              </w:rPr>
            </w:pPr>
            <w:r>
              <w:rPr>
                <w:rFonts w:cs="Arial"/>
                <w:szCs w:val="24"/>
              </w:rPr>
              <w:t>09</w:t>
            </w:r>
          </w:p>
        </w:tc>
        <w:tc>
          <w:tcPr>
            <w:tcW w:w="1984" w:type="dxa"/>
            <w:gridSpan w:val="2"/>
            <w:tcBorders>
              <w:top w:val="single" w:sz="4" w:space="0" w:color="auto"/>
              <w:left w:val="single" w:sz="4" w:space="0" w:color="auto"/>
              <w:bottom w:val="single" w:sz="4" w:space="0" w:color="auto"/>
              <w:right w:val="single" w:sz="4" w:space="0" w:color="auto"/>
            </w:tcBorders>
            <w:shd w:val="clear" w:color="auto" w:fill="66FF66"/>
          </w:tcPr>
          <w:p w:rsidR="0088478E" w:rsidRDefault="00591088" w:rsidP="00A042B5">
            <w:pPr>
              <w:jc w:val="both"/>
              <w:rPr>
                <w:rFonts w:cs="Arial"/>
                <w:szCs w:val="24"/>
              </w:rPr>
            </w:pPr>
            <w:r>
              <w:rPr>
                <w:rFonts w:cs="Arial"/>
                <w:szCs w:val="24"/>
              </w:rPr>
              <w:t>Acta No. 09 de octubre 21 de 2014</w:t>
            </w:r>
          </w:p>
        </w:tc>
        <w:tc>
          <w:tcPr>
            <w:tcW w:w="10281" w:type="dxa"/>
            <w:tcBorders>
              <w:top w:val="single" w:sz="4" w:space="0" w:color="auto"/>
              <w:left w:val="single" w:sz="4" w:space="0" w:color="auto"/>
              <w:bottom w:val="single" w:sz="4" w:space="0" w:color="auto"/>
              <w:right w:val="single" w:sz="4" w:space="0" w:color="auto"/>
            </w:tcBorders>
            <w:shd w:val="clear" w:color="auto" w:fill="66FF66"/>
          </w:tcPr>
          <w:p w:rsidR="0088478E" w:rsidRPr="00591088" w:rsidRDefault="00591088" w:rsidP="00133F8C">
            <w:pPr>
              <w:jc w:val="both"/>
              <w:rPr>
                <w:rFonts w:cs="Arial"/>
                <w:szCs w:val="24"/>
              </w:rPr>
            </w:pPr>
            <w:r w:rsidRPr="00591088">
              <w:rPr>
                <w:rFonts w:eastAsia="Times New Roman" w:cs="Arial"/>
                <w:bCs/>
                <w:color w:val="000000"/>
                <w:szCs w:val="24"/>
                <w:lang w:val="es-MX" w:eastAsia="es-CO"/>
              </w:rPr>
              <w:t>Por medio del cual se aprueba el Nuevo Estatuto General de la Fundación Universitaria Luis Amigó, con miras a su reconocimiento bajo la denominación “Universidad Católica Luis Amigó”.</w:t>
            </w:r>
            <w:r>
              <w:rPr>
                <w:rFonts w:eastAsia="Times New Roman" w:cs="Arial"/>
                <w:bCs/>
                <w:color w:val="000000"/>
                <w:szCs w:val="24"/>
                <w:lang w:val="es-MX" w:eastAsia="es-CO"/>
              </w:rPr>
              <w:t xml:space="preserve"> </w:t>
            </w:r>
            <w:r>
              <w:rPr>
                <w:rFonts w:cs="Arial"/>
                <w:b/>
                <w:szCs w:val="24"/>
              </w:rPr>
              <w:t>VIGENTE.</w:t>
            </w:r>
            <w:r w:rsidR="00133F8C">
              <w:rPr>
                <w:rFonts w:cs="Arial"/>
                <w:b/>
                <w:szCs w:val="24"/>
              </w:rPr>
              <w:t xml:space="preserve"> Aprobado canónicamente mediante Decreto 150G/2014 del Arzobispo de Medellín </w:t>
            </w:r>
          </w:p>
        </w:tc>
      </w:tr>
      <w:tr w:rsidR="0088478E" w:rsidRPr="00556FE4" w:rsidTr="00971980">
        <w:tc>
          <w:tcPr>
            <w:tcW w:w="988" w:type="dxa"/>
            <w:tcBorders>
              <w:top w:val="single" w:sz="4" w:space="0" w:color="auto"/>
              <w:left w:val="single" w:sz="4" w:space="0" w:color="auto"/>
              <w:bottom w:val="single" w:sz="4" w:space="0" w:color="auto"/>
              <w:right w:val="single" w:sz="4" w:space="0" w:color="auto"/>
            </w:tcBorders>
            <w:shd w:val="clear" w:color="auto" w:fill="66FF66"/>
          </w:tcPr>
          <w:p w:rsidR="0088478E" w:rsidRDefault="00651753" w:rsidP="00A042B5">
            <w:pPr>
              <w:jc w:val="both"/>
              <w:rPr>
                <w:rFonts w:cs="Arial"/>
                <w:szCs w:val="24"/>
              </w:rPr>
            </w:pPr>
            <w:r>
              <w:rPr>
                <w:rFonts w:cs="Arial"/>
                <w:szCs w:val="24"/>
              </w:rPr>
              <w:t>10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66FF66"/>
          </w:tcPr>
          <w:p w:rsidR="0088478E" w:rsidRDefault="00651753" w:rsidP="00A042B5">
            <w:pPr>
              <w:jc w:val="both"/>
              <w:rPr>
                <w:rFonts w:cs="Arial"/>
                <w:szCs w:val="24"/>
              </w:rPr>
            </w:pPr>
            <w:r>
              <w:rPr>
                <w:rFonts w:cs="Arial"/>
                <w:szCs w:val="24"/>
              </w:rPr>
              <w:t>Acta No. 09 de octubre 21 de 2014</w:t>
            </w:r>
          </w:p>
        </w:tc>
        <w:tc>
          <w:tcPr>
            <w:tcW w:w="10281" w:type="dxa"/>
            <w:tcBorders>
              <w:top w:val="single" w:sz="4" w:space="0" w:color="auto"/>
              <w:left w:val="single" w:sz="4" w:space="0" w:color="auto"/>
              <w:bottom w:val="single" w:sz="4" w:space="0" w:color="auto"/>
              <w:right w:val="single" w:sz="4" w:space="0" w:color="auto"/>
            </w:tcBorders>
            <w:shd w:val="clear" w:color="auto" w:fill="66FF66"/>
          </w:tcPr>
          <w:p w:rsidR="0088478E" w:rsidRDefault="00651753" w:rsidP="00645D6F">
            <w:pPr>
              <w:jc w:val="both"/>
              <w:rPr>
                <w:rFonts w:cs="Arial"/>
                <w:szCs w:val="24"/>
              </w:rPr>
            </w:pPr>
            <w:r w:rsidRPr="00651753">
              <w:rPr>
                <w:rFonts w:cs="Arial"/>
                <w:bCs/>
                <w:color w:val="000000"/>
                <w:lang w:val="es-MX"/>
              </w:rPr>
              <w:t>Por medio del cual se modifica el Reglamento Docente de la Fundación Universitaria Luis Amigó.</w:t>
            </w:r>
            <w:r>
              <w:rPr>
                <w:rFonts w:cs="Arial"/>
                <w:b/>
                <w:szCs w:val="24"/>
              </w:rPr>
              <w:t xml:space="preserve"> VIGENTE.</w:t>
            </w:r>
          </w:p>
        </w:tc>
      </w:tr>
      <w:tr w:rsidR="00133555" w:rsidRPr="00556FE4" w:rsidTr="00971980">
        <w:tc>
          <w:tcPr>
            <w:tcW w:w="988" w:type="dxa"/>
            <w:tcBorders>
              <w:top w:val="single" w:sz="4" w:space="0" w:color="auto"/>
              <w:left w:val="single" w:sz="4" w:space="0" w:color="auto"/>
              <w:bottom w:val="single" w:sz="4" w:space="0" w:color="auto"/>
              <w:right w:val="single" w:sz="4" w:space="0" w:color="auto"/>
            </w:tcBorders>
            <w:shd w:val="clear" w:color="auto" w:fill="66FF66"/>
          </w:tcPr>
          <w:p w:rsidR="00133555" w:rsidRDefault="00E03108" w:rsidP="00A042B5">
            <w:pPr>
              <w:jc w:val="both"/>
              <w:rPr>
                <w:rFonts w:cs="Arial"/>
                <w:szCs w:val="24"/>
              </w:rPr>
            </w:pPr>
            <w:r>
              <w:rPr>
                <w:rFonts w:cs="Arial"/>
                <w:szCs w:val="24"/>
              </w:rPr>
              <w:t>11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66FF66"/>
          </w:tcPr>
          <w:p w:rsidR="00133555" w:rsidRDefault="00E03108" w:rsidP="00A042B5">
            <w:pPr>
              <w:jc w:val="both"/>
              <w:rPr>
                <w:rFonts w:cs="Arial"/>
                <w:szCs w:val="24"/>
              </w:rPr>
            </w:pPr>
            <w:r>
              <w:rPr>
                <w:rFonts w:cs="Arial"/>
                <w:szCs w:val="24"/>
              </w:rPr>
              <w:t>Acta No. 09 de octubre 21 de 2014</w:t>
            </w:r>
          </w:p>
        </w:tc>
        <w:tc>
          <w:tcPr>
            <w:tcW w:w="10281" w:type="dxa"/>
            <w:tcBorders>
              <w:top w:val="single" w:sz="4" w:space="0" w:color="auto"/>
              <w:left w:val="single" w:sz="4" w:space="0" w:color="auto"/>
              <w:bottom w:val="single" w:sz="4" w:space="0" w:color="auto"/>
              <w:right w:val="single" w:sz="4" w:space="0" w:color="auto"/>
            </w:tcBorders>
            <w:shd w:val="clear" w:color="auto" w:fill="66FF66"/>
          </w:tcPr>
          <w:p w:rsidR="00133555" w:rsidRDefault="00E03108" w:rsidP="00645D6F">
            <w:pPr>
              <w:jc w:val="both"/>
              <w:rPr>
                <w:rFonts w:cs="Arial"/>
                <w:szCs w:val="24"/>
              </w:rPr>
            </w:pPr>
            <w:r>
              <w:rPr>
                <w:rFonts w:cs="Arial"/>
                <w:szCs w:val="24"/>
              </w:rPr>
              <w:t>Por medio del cual se nombra al Revisor Fiscal para el período 2014-2015.</w:t>
            </w:r>
          </w:p>
        </w:tc>
      </w:tr>
      <w:tr w:rsidR="00E03108" w:rsidRPr="00556FE4" w:rsidTr="00971980">
        <w:tc>
          <w:tcPr>
            <w:tcW w:w="988" w:type="dxa"/>
            <w:tcBorders>
              <w:top w:val="single" w:sz="4" w:space="0" w:color="auto"/>
              <w:left w:val="single" w:sz="4" w:space="0" w:color="auto"/>
              <w:bottom w:val="single" w:sz="4" w:space="0" w:color="auto"/>
              <w:right w:val="single" w:sz="4" w:space="0" w:color="auto"/>
            </w:tcBorders>
            <w:shd w:val="clear" w:color="auto" w:fill="66FF66"/>
          </w:tcPr>
          <w:p w:rsidR="00E03108" w:rsidRDefault="00E03108" w:rsidP="00ED22FE">
            <w:pPr>
              <w:jc w:val="both"/>
              <w:rPr>
                <w:rFonts w:cs="Arial"/>
                <w:szCs w:val="24"/>
              </w:rPr>
            </w:pPr>
            <w:r>
              <w:rPr>
                <w:rFonts w:cs="Arial"/>
                <w:szCs w:val="24"/>
              </w:rPr>
              <w:t>12</w:t>
            </w:r>
          </w:p>
        </w:tc>
        <w:tc>
          <w:tcPr>
            <w:tcW w:w="1984" w:type="dxa"/>
            <w:gridSpan w:val="2"/>
            <w:tcBorders>
              <w:top w:val="single" w:sz="4" w:space="0" w:color="auto"/>
              <w:left w:val="single" w:sz="4" w:space="0" w:color="auto"/>
              <w:bottom w:val="single" w:sz="4" w:space="0" w:color="auto"/>
              <w:right w:val="single" w:sz="4" w:space="0" w:color="auto"/>
            </w:tcBorders>
            <w:shd w:val="clear" w:color="auto" w:fill="66FF66"/>
          </w:tcPr>
          <w:p w:rsidR="00E03108" w:rsidRDefault="00E03108" w:rsidP="00ED22FE">
            <w:pPr>
              <w:jc w:val="both"/>
              <w:rPr>
                <w:rFonts w:cs="Arial"/>
                <w:szCs w:val="24"/>
              </w:rPr>
            </w:pPr>
            <w:r>
              <w:rPr>
                <w:rFonts w:cs="Arial"/>
                <w:szCs w:val="24"/>
              </w:rPr>
              <w:t>Acta No. 09 de 21 de octubre de 2014</w:t>
            </w:r>
          </w:p>
        </w:tc>
        <w:tc>
          <w:tcPr>
            <w:tcW w:w="10281" w:type="dxa"/>
            <w:tcBorders>
              <w:top w:val="single" w:sz="4" w:space="0" w:color="auto"/>
              <w:left w:val="single" w:sz="4" w:space="0" w:color="auto"/>
              <w:bottom w:val="single" w:sz="4" w:space="0" w:color="auto"/>
              <w:right w:val="single" w:sz="4" w:space="0" w:color="auto"/>
            </w:tcBorders>
            <w:shd w:val="clear" w:color="auto" w:fill="66FF66"/>
          </w:tcPr>
          <w:p w:rsidR="00E03108" w:rsidRDefault="00E03108" w:rsidP="00ED22FE">
            <w:pPr>
              <w:jc w:val="both"/>
              <w:rPr>
                <w:rFonts w:cs="Arial"/>
                <w:szCs w:val="24"/>
              </w:rPr>
            </w:pPr>
            <w:r>
              <w:rPr>
                <w:rFonts w:cs="Arial"/>
                <w:szCs w:val="24"/>
              </w:rPr>
              <w:t>Por medio del cual se crea el Programa de Ingeniería de Sistemas en el Centro Regional Manizales.</w:t>
            </w:r>
          </w:p>
        </w:tc>
      </w:tr>
    </w:tbl>
    <w:p w:rsidR="00F35B60" w:rsidRDefault="00F35B60"/>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910"/>
        <w:gridCol w:w="10139"/>
      </w:tblGrid>
      <w:tr w:rsidR="00F35B60" w:rsidRPr="00F35B60" w:rsidTr="003D5501">
        <w:tc>
          <w:tcPr>
            <w:tcW w:w="1204" w:type="dxa"/>
            <w:tcBorders>
              <w:top w:val="single" w:sz="4" w:space="0" w:color="auto"/>
              <w:left w:val="single" w:sz="4" w:space="0" w:color="auto"/>
              <w:bottom w:val="single" w:sz="4" w:space="0" w:color="auto"/>
              <w:right w:val="single" w:sz="4" w:space="0" w:color="auto"/>
            </w:tcBorders>
            <w:shd w:val="clear" w:color="auto" w:fill="33CCFF"/>
          </w:tcPr>
          <w:p w:rsidR="00F35B60" w:rsidRPr="00F35B60" w:rsidRDefault="00F35B60" w:rsidP="00F35B60">
            <w:pPr>
              <w:rPr>
                <w:rFonts w:cs="Arial"/>
                <w:b/>
                <w:sz w:val="20"/>
                <w:szCs w:val="20"/>
              </w:rPr>
            </w:pPr>
            <w:r>
              <w:rPr>
                <w:rFonts w:cs="Arial"/>
                <w:b/>
                <w:sz w:val="20"/>
                <w:szCs w:val="20"/>
              </w:rPr>
              <w:t>Acuerdo No.</w:t>
            </w:r>
          </w:p>
        </w:tc>
        <w:tc>
          <w:tcPr>
            <w:tcW w:w="1910" w:type="dxa"/>
            <w:tcBorders>
              <w:top w:val="single" w:sz="4" w:space="0" w:color="auto"/>
              <w:left w:val="single" w:sz="4" w:space="0" w:color="auto"/>
              <w:bottom w:val="single" w:sz="4" w:space="0" w:color="auto"/>
              <w:right w:val="single" w:sz="4" w:space="0" w:color="auto"/>
            </w:tcBorders>
            <w:shd w:val="clear" w:color="auto" w:fill="33CCFF"/>
          </w:tcPr>
          <w:p w:rsidR="00F35B60" w:rsidRPr="00F35B60" w:rsidRDefault="00F35B60" w:rsidP="00F35B60">
            <w:pPr>
              <w:rPr>
                <w:rFonts w:cs="Arial"/>
                <w:b/>
                <w:sz w:val="20"/>
                <w:szCs w:val="20"/>
              </w:rPr>
            </w:pPr>
            <w:r>
              <w:rPr>
                <w:rFonts w:cs="Arial"/>
                <w:b/>
                <w:sz w:val="20"/>
                <w:szCs w:val="20"/>
              </w:rPr>
              <w:t>Acta/Día/Mes/Año</w:t>
            </w:r>
          </w:p>
        </w:tc>
        <w:tc>
          <w:tcPr>
            <w:tcW w:w="10139" w:type="dxa"/>
            <w:tcBorders>
              <w:top w:val="single" w:sz="4" w:space="0" w:color="auto"/>
              <w:left w:val="single" w:sz="4" w:space="0" w:color="auto"/>
              <w:bottom w:val="single" w:sz="4" w:space="0" w:color="auto"/>
              <w:right w:val="single" w:sz="4" w:space="0" w:color="auto"/>
            </w:tcBorders>
            <w:shd w:val="clear" w:color="auto" w:fill="33CCFF"/>
          </w:tcPr>
          <w:p w:rsidR="00F35B60" w:rsidRPr="00F35B60" w:rsidRDefault="00F35B60" w:rsidP="00F35B60">
            <w:pPr>
              <w:rPr>
                <w:rFonts w:cs="Arial"/>
                <w:b/>
                <w:sz w:val="20"/>
                <w:szCs w:val="20"/>
              </w:rPr>
            </w:pPr>
            <w:r>
              <w:rPr>
                <w:rFonts w:cs="Arial"/>
                <w:b/>
                <w:sz w:val="20"/>
                <w:szCs w:val="20"/>
              </w:rPr>
              <w:t xml:space="preserve">Asunto </w:t>
            </w:r>
          </w:p>
        </w:tc>
      </w:tr>
      <w:tr w:rsidR="00133555"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66FF66"/>
          </w:tcPr>
          <w:p w:rsidR="00133555" w:rsidRDefault="003E53B6" w:rsidP="00A042B5">
            <w:pPr>
              <w:jc w:val="both"/>
              <w:rPr>
                <w:rFonts w:cs="Arial"/>
                <w:szCs w:val="24"/>
              </w:rPr>
            </w:pPr>
            <w:r>
              <w:rPr>
                <w:rFonts w:cs="Arial"/>
                <w:szCs w:val="24"/>
              </w:rPr>
              <w:t>01</w:t>
            </w:r>
          </w:p>
        </w:tc>
        <w:tc>
          <w:tcPr>
            <w:tcW w:w="1910" w:type="dxa"/>
            <w:tcBorders>
              <w:top w:val="single" w:sz="4" w:space="0" w:color="auto"/>
              <w:left w:val="single" w:sz="4" w:space="0" w:color="auto"/>
              <w:bottom w:val="single" w:sz="4" w:space="0" w:color="auto"/>
              <w:right w:val="single" w:sz="4" w:space="0" w:color="auto"/>
            </w:tcBorders>
            <w:shd w:val="clear" w:color="auto" w:fill="66FF66"/>
          </w:tcPr>
          <w:p w:rsidR="00133555" w:rsidRDefault="000A5BC9" w:rsidP="00A042B5">
            <w:pPr>
              <w:jc w:val="both"/>
              <w:rPr>
                <w:rFonts w:cs="Arial"/>
                <w:szCs w:val="24"/>
              </w:rPr>
            </w:pPr>
            <w:r>
              <w:rPr>
                <w:rFonts w:cs="Arial"/>
                <w:szCs w:val="24"/>
              </w:rPr>
              <w:t>Acta No. 01 del 15 de abril de 2015</w:t>
            </w:r>
          </w:p>
        </w:tc>
        <w:tc>
          <w:tcPr>
            <w:tcW w:w="10139" w:type="dxa"/>
            <w:tcBorders>
              <w:top w:val="single" w:sz="4" w:space="0" w:color="auto"/>
              <w:left w:val="single" w:sz="4" w:space="0" w:color="auto"/>
              <w:bottom w:val="single" w:sz="4" w:space="0" w:color="auto"/>
              <w:right w:val="single" w:sz="4" w:space="0" w:color="auto"/>
            </w:tcBorders>
            <w:shd w:val="clear" w:color="auto" w:fill="66FF66"/>
          </w:tcPr>
          <w:p w:rsidR="00133555" w:rsidRDefault="000A5BC9" w:rsidP="002C4A0D">
            <w:pPr>
              <w:jc w:val="both"/>
              <w:rPr>
                <w:rFonts w:cs="Arial"/>
                <w:szCs w:val="24"/>
              </w:rPr>
            </w:pPr>
            <w:r>
              <w:rPr>
                <w:rFonts w:cs="Arial"/>
                <w:szCs w:val="24"/>
              </w:rPr>
              <w:t xml:space="preserve">Por medio del cual se reglamentan los procesos de elección de representantes sometidos a período de los diferentes órganos de gobierno y dirección de la Institución de conformidad con el Artículo 18 Parágrafo Segundo y el Artículo 28 Parágrafo Tercero del Nuevo Estatuto General Aprobado mediante Acuerdo Superior No. 09 del 21 de </w:t>
            </w:r>
            <w:r w:rsidR="002C4A0D">
              <w:rPr>
                <w:rFonts w:cs="Arial"/>
                <w:szCs w:val="24"/>
              </w:rPr>
              <w:t>o</w:t>
            </w:r>
            <w:r>
              <w:rPr>
                <w:rFonts w:cs="Arial"/>
                <w:szCs w:val="24"/>
              </w:rPr>
              <w:t xml:space="preserve">ctubre de 2014. </w:t>
            </w:r>
            <w:r w:rsidRPr="000A5BC9">
              <w:rPr>
                <w:rFonts w:cs="Arial"/>
                <w:b/>
                <w:szCs w:val="24"/>
              </w:rPr>
              <w:t>VIGENTE</w:t>
            </w:r>
            <w:r>
              <w:rPr>
                <w:rFonts w:cs="Arial"/>
                <w:szCs w:val="24"/>
              </w:rPr>
              <w:t xml:space="preserve">  </w:t>
            </w:r>
          </w:p>
        </w:tc>
      </w:tr>
      <w:tr w:rsidR="00133555"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66FF66"/>
          </w:tcPr>
          <w:p w:rsidR="00133555" w:rsidRDefault="003E53B6" w:rsidP="00A042B5">
            <w:pPr>
              <w:jc w:val="both"/>
              <w:rPr>
                <w:rFonts w:cs="Arial"/>
                <w:szCs w:val="24"/>
              </w:rPr>
            </w:pPr>
            <w:r>
              <w:rPr>
                <w:rFonts w:cs="Arial"/>
                <w:szCs w:val="24"/>
              </w:rPr>
              <w:t>02</w:t>
            </w:r>
          </w:p>
        </w:tc>
        <w:tc>
          <w:tcPr>
            <w:tcW w:w="1910" w:type="dxa"/>
            <w:tcBorders>
              <w:top w:val="single" w:sz="4" w:space="0" w:color="auto"/>
              <w:left w:val="single" w:sz="4" w:space="0" w:color="auto"/>
              <w:bottom w:val="single" w:sz="4" w:space="0" w:color="auto"/>
              <w:right w:val="single" w:sz="4" w:space="0" w:color="auto"/>
            </w:tcBorders>
            <w:shd w:val="clear" w:color="auto" w:fill="66FF66"/>
          </w:tcPr>
          <w:p w:rsidR="00133555" w:rsidRDefault="00A115C6" w:rsidP="00A042B5">
            <w:pPr>
              <w:jc w:val="both"/>
              <w:rPr>
                <w:rFonts w:cs="Arial"/>
                <w:szCs w:val="24"/>
              </w:rPr>
            </w:pPr>
            <w:r>
              <w:rPr>
                <w:rFonts w:cs="Arial"/>
                <w:szCs w:val="24"/>
              </w:rPr>
              <w:t>Acta No. 10 del 6 de noviembre de 2015</w:t>
            </w:r>
          </w:p>
        </w:tc>
        <w:tc>
          <w:tcPr>
            <w:tcW w:w="10139" w:type="dxa"/>
            <w:tcBorders>
              <w:top w:val="single" w:sz="4" w:space="0" w:color="auto"/>
              <w:left w:val="single" w:sz="4" w:space="0" w:color="auto"/>
              <w:bottom w:val="single" w:sz="4" w:space="0" w:color="auto"/>
              <w:right w:val="single" w:sz="4" w:space="0" w:color="auto"/>
            </w:tcBorders>
            <w:shd w:val="clear" w:color="auto" w:fill="66FF66"/>
          </w:tcPr>
          <w:p w:rsidR="00ED1971" w:rsidRDefault="00A115C6" w:rsidP="00C3407B">
            <w:pPr>
              <w:jc w:val="both"/>
              <w:rPr>
                <w:rFonts w:cs="Arial"/>
                <w:szCs w:val="24"/>
              </w:rPr>
            </w:pPr>
            <w:r>
              <w:rPr>
                <w:rFonts w:cs="Arial"/>
                <w:szCs w:val="24"/>
              </w:rPr>
              <w:t xml:space="preserve">Por medio del cual se elige al Contador Público Orlando León Tarazona como Revisor Fiscal de la </w:t>
            </w:r>
            <w:proofErr w:type="spellStart"/>
            <w:r>
              <w:rPr>
                <w:rFonts w:cs="Arial"/>
                <w:szCs w:val="24"/>
              </w:rPr>
              <w:t>Funlam</w:t>
            </w:r>
            <w:proofErr w:type="spellEnd"/>
            <w:r>
              <w:rPr>
                <w:rFonts w:cs="Arial"/>
                <w:szCs w:val="24"/>
              </w:rPr>
              <w:t xml:space="preserve"> para el período comprendido entre el 6 de noviembre de 2015 y el 6 de noviembre de 2016.</w:t>
            </w:r>
            <w:r w:rsidR="00E43E7B">
              <w:rPr>
                <w:rFonts w:cs="Arial"/>
                <w:szCs w:val="24"/>
              </w:rPr>
              <w:t xml:space="preserve"> </w:t>
            </w:r>
            <w:r w:rsidR="00E43E7B" w:rsidRPr="003E53B6">
              <w:rPr>
                <w:rFonts w:cs="Arial"/>
                <w:b/>
                <w:szCs w:val="24"/>
              </w:rPr>
              <w:t>VIGENTE</w:t>
            </w:r>
          </w:p>
        </w:tc>
      </w:tr>
      <w:tr w:rsidR="00E916A1"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66FF66"/>
          </w:tcPr>
          <w:p w:rsidR="00E916A1" w:rsidRDefault="00E916A1" w:rsidP="00E916A1">
            <w:pPr>
              <w:jc w:val="both"/>
              <w:rPr>
                <w:rFonts w:cs="Arial"/>
                <w:szCs w:val="24"/>
              </w:rPr>
            </w:pPr>
            <w:r>
              <w:rPr>
                <w:rFonts w:cs="Arial"/>
                <w:szCs w:val="24"/>
              </w:rPr>
              <w:t>03</w:t>
            </w:r>
          </w:p>
        </w:tc>
        <w:tc>
          <w:tcPr>
            <w:tcW w:w="1910" w:type="dxa"/>
            <w:tcBorders>
              <w:top w:val="single" w:sz="4" w:space="0" w:color="auto"/>
              <w:left w:val="single" w:sz="4" w:space="0" w:color="auto"/>
              <w:bottom w:val="single" w:sz="4" w:space="0" w:color="auto"/>
              <w:right w:val="single" w:sz="4" w:space="0" w:color="auto"/>
            </w:tcBorders>
            <w:shd w:val="clear" w:color="auto" w:fill="66FF66"/>
          </w:tcPr>
          <w:p w:rsidR="00E916A1" w:rsidRDefault="00E916A1" w:rsidP="00E916A1">
            <w:pPr>
              <w:jc w:val="both"/>
              <w:rPr>
                <w:rFonts w:cs="Arial"/>
                <w:szCs w:val="24"/>
              </w:rPr>
            </w:pPr>
            <w:r>
              <w:rPr>
                <w:rFonts w:cs="Arial"/>
                <w:szCs w:val="24"/>
              </w:rPr>
              <w:t>Acta No. 11 del 1º. De diciembre de 2015</w:t>
            </w:r>
          </w:p>
        </w:tc>
        <w:tc>
          <w:tcPr>
            <w:tcW w:w="10139" w:type="dxa"/>
            <w:tcBorders>
              <w:top w:val="single" w:sz="4" w:space="0" w:color="auto"/>
              <w:left w:val="single" w:sz="4" w:space="0" w:color="auto"/>
              <w:bottom w:val="single" w:sz="4" w:space="0" w:color="auto"/>
              <w:right w:val="single" w:sz="4" w:space="0" w:color="auto"/>
            </w:tcBorders>
            <w:shd w:val="clear" w:color="auto" w:fill="66FF66"/>
          </w:tcPr>
          <w:p w:rsidR="00E916A1" w:rsidRDefault="00E916A1" w:rsidP="00AA2030">
            <w:pPr>
              <w:jc w:val="both"/>
              <w:rPr>
                <w:rFonts w:cs="Arial"/>
                <w:szCs w:val="24"/>
              </w:rPr>
            </w:pPr>
            <w:r>
              <w:rPr>
                <w:rFonts w:cs="Arial"/>
                <w:szCs w:val="24"/>
              </w:rPr>
              <w:t xml:space="preserve">Por medio del cual se autoriza al Rector General de la </w:t>
            </w:r>
            <w:proofErr w:type="spellStart"/>
            <w:r>
              <w:rPr>
                <w:rFonts w:cs="Arial"/>
                <w:szCs w:val="24"/>
              </w:rPr>
              <w:t>Funlam</w:t>
            </w:r>
            <w:proofErr w:type="spellEnd"/>
            <w:r>
              <w:rPr>
                <w:rFonts w:cs="Arial"/>
                <w:szCs w:val="24"/>
              </w:rPr>
              <w:t xml:space="preserve"> para realizar algunos negocios jurídicos en cuantía superior a 1.000 SMMLV. </w:t>
            </w:r>
            <w:r w:rsidR="008F655D">
              <w:rPr>
                <w:rFonts w:cs="Arial"/>
                <w:szCs w:val="24"/>
              </w:rPr>
              <w:t xml:space="preserve">(Condominio Villa Roca, fincas </w:t>
            </w:r>
            <w:proofErr w:type="spellStart"/>
            <w:r w:rsidR="008F655D">
              <w:rPr>
                <w:rFonts w:cs="Arial"/>
                <w:szCs w:val="24"/>
              </w:rPr>
              <w:t>Borinquen</w:t>
            </w:r>
            <w:proofErr w:type="spellEnd"/>
            <w:r w:rsidR="008F655D">
              <w:rPr>
                <w:rFonts w:cs="Arial"/>
                <w:szCs w:val="24"/>
              </w:rPr>
              <w:t xml:space="preserve"> y </w:t>
            </w:r>
            <w:r w:rsidR="00AA2030">
              <w:rPr>
                <w:rFonts w:cs="Arial"/>
                <w:szCs w:val="24"/>
              </w:rPr>
              <w:t>V</w:t>
            </w:r>
            <w:r w:rsidR="008F655D">
              <w:rPr>
                <w:rFonts w:cs="Arial"/>
                <w:szCs w:val="24"/>
              </w:rPr>
              <w:t xml:space="preserve">ictoria e inmuebles </w:t>
            </w:r>
            <w:proofErr w:type="spellStart"/>
            <w:r w:rsidR="00AA2030">
              <w:rPr>
                <w:rFonts w:cs="Arial"/>
                <w:szCs w:val="24"/>
              </w:rPr>
              <w:t>I</w:t>
            </w:r>
            <w:r w:rsidR="008F655D">
              <w:rPr>
                <w:rFonts w:cs="Arial"/>
                <w:szCs w:val="24"/>
              </w:rPr>
              <w:t>deartes</w:t>
            </w:r>
            <w:proofErr w:type="spellEnd"/>
            <w:r w:rsidR="008F655D">
              <w:rPr>
                <w:rFonts w:cs="Arial"/>
                <w:szCs w:val="24"/>
              </w:rPr>
              <w:t xml:space="preserve">) </w:t>
            </w:r>
            <w:r>
              <w:rPr>
                <w:rFonts w:cs="Arial"/>
                <w:b/>
                <w:szCs w:val="24"/>
              </w:rPr>
              <w:t>VIGENTE</w:t>
            </w:r>
            <w:r w:rsidRPr="003E53B6">
              <w:rPr>
                <w:rFonts w:cs="Arial"/>
                <w:b/>
                <w:szCs w:val="24"/>
              </w:rPr>
              <w:t xml:space="preserve"> </w:t>
            </w:r>
          </w:p>
        </w:tc>
      </w:tr>
      <w:tr w:rsidR="00E916A1" w:rsidRPr="00556FE4" w:rsidTr="008A10C6">
        <w:tc>
          <w:tcPr>
            <w:tcW w:w="1204" w:type="dxa"/>
            <w:tcBorders>
              <w:top w:val="single" w:sz="4" w:space="0" w:color="auto"/>
              <w:left w:val="single" w:sz="4" w:space="0" w:color="auto"/>
              <w:bottom w:val="single" w:sz="4" w:space="0" w:color="auto"/>
              <w:right w:val="single" w:sz="4" w:space="0" w:color="auto"/>
            </w:tcBorders>
            <w:shd w:val="clear" w:color="auto" w:fill="FF99FF"/>
          </w:tcPr>
          <w:p w:rsidR="00E916A1" w:rsidRDefault="00E916A1" w:rsidP="00E916A1">
            <w:pPr>
              <w:jc w:val="both"/>
              <w:rPr>
                <w:rFonts w:cs="Arial"/>
                <w:szCs w:val="24"/>
              </w:rPr>
            </w:pPr>
            <w:r>
              <w:rPr>
                <w:rFonts w:cs="Arial"/>
                <w:szCs w:val="24"/>
              </w:rPr>
              <w:t>04</w:t>
            </w:r>
          </w:p>
        </w:tc>
        <w:tc>
          <w:tcPr>
            <w:tcW w:w="1910" w:type="dxa"/>
            <w:tcBorders>
              <w:top w:val="single" w:sz="4" w:space="0" w:color="auto"/>
              <w:left w:val="single" w:sz="4" w:space="0" w:color="auto"/>
              <w:bottom w:val="single" w:sz="4" w:space="0" w:color="auto"/>
              <w:right w:val="single" w:sz="4" w:space="0" w:color="auto"/>
            </w:tcBorders>
            <w:shd w:val="clear" w:color="auto" w:fill="FF99FF"/>
          </w:tcPr>
          <w:p w:rsidR="00E916A1" w:rsidRDefault="00E916A1" w:rsidP="00E916A1">
            <w:pPr>
              <w:jc w:val="both"/>
              <w:rPr>
                <w:rFonts w:cs="Arial"/>
                <w:szCs w:val="24"/>
              </w:rPr>
            </w:pPr>
            <w:r>
              <w:rPr>
                <w:rFonts w:cs="Arial"/>
                <w:szCs w:val="24"/>
              </w:rPr>
              <w:t>Acta No. 11 del 1 de diciembre de 2015</w:t>
            </w:r>
          </w:p>
        </w:tc>
        <w:tc>
          <w:tcPr>
            <w:tcW w:w="10139" w:type="dxa"/>
            <w:tcBorders>
              <w:top w:val="single" w:sz="4" w:space="0" w:color="auto"/>
              <w:left w:val="single" w:sz="4" w:space="0" w:color="auto"/>
              <w:bottom w:val="single" w:sz="4" w:space="0" w:color="auto"/>
              <w:right w:val="single" w:sz="4" w:space="0" w:color="auto"/>
            </w:tcBorders>
            <w:shd w:val="clear" w:color="auto" w:fill="FF99FF"/>
          </w:tcPr>
          <w:p w:rsidR="00E916A1" w:rsidRDefault="00E916A1" w:rsidP="00E916A1">
            <w:pPr>
              <w:jc w:val="both"/>
              <w:rPr>
                <w:rFonts w:cs="Arial"/>
                <w:szCs w:val="24"/>
              </w:rPr>
            </w:pPr>
            <w:r>
              <w:rPr>
                <w:rFonts w:cs="Arial"/>
                <w:szCs w:val="24"/>
              </w:rPr>
              <w:t xml:space="preserve">Por medio del cual se aprueba una nueva Estructura Orgánica para la </w:t>
            </w:r>
            <w:proofErr w:type="spellStart"/>
            <w:r>
              <w:rPr>
                <w:rFonts w:cs="Arial"/>
                <w:szCs w:val="24"/>
              </w:rPr>
              <w:t>Funlam</w:t>
            </w:r>
            <w:proofErr w:type="spellEnd"/>
            <w:r>
              <w:rPr>
                <w:rFonts w:cs="Arial"/>
                <w:szCs w:val="24"/>
              </w:rPr>
              <w:t xml:space="preserve">. Deroga el Acuerdo Superior No. 07 del 2 de octubre de 2012. </w:t>
            </w:r>
            <w:r w:rsidRPr="003E53B6">
              <w:rPr>
                <w:rFonts w:cs="Arial"/>
                <w:b/>
                <w:szCs w:val="24"/>
              </w:rPr>
              <w:t>VIGENTE</w:t>
            </w:r>
            <w:r w:rsidR="009A64D7">
              <w:rPr>
                <w:rFonts w:cs="Arial"/>
                <w:b/>
                <w:szCs w:val="24"/>
              </w:rPr>
              <w:t>. DEROGADO POR EL ACUERDO SUPERIOR No. 07 DEL 10 DE NOVIEMBRE DE 2017</w:t>
            </w:r>
          </w:p>
        </w:tc>
      </w:tr>
      <w:tr w:rsidR="00E916A1"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66FF66"/>
          </w:tcPr>
          <w:p w:rsidR="00E916A1" w:rsidRDefault="00E916A1" w:rsidP="00E916A1">
            <w:pPr>
              <w:jc w:val="both"/>
              <w:rPr>
                <w:rFonts w:cs="Arial"/>
                <w:szCs w:val="24"/>
              </w:rPr>
            </w:pPr>
            <w:r>
              <w:rPr>
                <w:rFonts w:cs="Arial"/>
                <w:szCs w:val="24"/>
              </w:rPr>
              <w:t>05</w:t>
            </w:r>
          </w:p>
        </w:tc>
        <w:tc>
          <w:tcPr>
            <w:tcW w:w="1910" w:type="dxa"/>
            <w:tcBorders>
              <w:top w:val="single" w:sz="4" w:space="0" w:color="auto"/>
              <w:left w:val="single" w:sz="4" w:space="0" w:color="auto"/>
              <w:bottom w:val="single" w:sz="4" w:space="0" w:color="auto"/>
              <w:right w:val="single" w:sz="4" w:space="0" w:color="auto"/>
            </w:tcBorders>
            <w:shd w:val="clear" w:color="auto" w:fill="66FF66"/>
          </w:tcPr>
          <w:p w:rsidR="00E916A1" w:rsidRDefault="00E916A1" w:rsidP="00E916A1">
            <w:pPr>
              <w:jc w:val="both"/>
              <w:rPr>
                <w:rFonts w:cs="Arial"/>
                <w:szCs w:val="24"/>
              </w:rPr>
            </w:pPr>
            <w:r>
              <w:rPr>
                <w:rFonts w:cs="Arial"/>
                <w:szCs w:val="24"/>
              </w:rPr>
              <w:t>Acta No. 11 del 1 de diciembre de 2015</w:t>
            </w:r>
          </w:p>
        </w:tc>
        <w:tc>
          <w:tcPr>
            <w:tcW w:w="10139" w:type="dxa"/>
            <w:tcBorders>
              <w:top w:val="single" w:sz="4" w:space="0" w:color="auto"/>
              <w:left w:val="single" w:sz="4" w:space="0" w:color="auto"/>
              <w:bottom w:val="single" w:sz="4" w:space="0" w:color="auto"/>
              <w:right w:val="single" w:sz="4" w:space="0" w:color="auto"/>
            </w:tcBorders>
            <w:shd w:val="clear" w:color="auto" w:fill="66FF66"/>
          </w:tcPr>
          <w:p w:rsidR="00E916A1" w:rsidRDefault="00E916A1" w:rsidP="00E916A1">
            <w:pPr>
              <w:jc w:val="both"/>
              <w:rPr>
                <w:rFonts w:cs="Arial"/>
                <w:szCs w:val="24"/>
              </w:rPr>
            </w:pPr>
            <w:r>
              <w:rPr>
                <w:rFonts w:cs="Arial"/>
                <w:szCs w:val="24"/>
              </w:rPr>
              <w:t xml:space="preserve">Por medio del cual se designa al P. Julio Alexander </w:t>
            </w:r>
            <w:proofErr w:type="spellStart"/>
            <w:r>
              <w:rPr>
                <w:rFonts w:cs="Arial"/>
                <w:szCs w:val="24"/>
              </w:rPr>
              <w:t>Ortíz</w:t>
            </w:r>
            <w:proofErr w:type="spellEnd"/>
            <w:r>
              <w:rPr>
                <w:rFonts w:cs="Arial"/>
                <w:szCs w:val="24"/>
              </w:rPr>
              <w:t xml:space="preserve"> Montoya como Representante Legal Suplente de la </w:t>
            </w:r>
            <w:proofErr w:type="spellStart"/>
            <w:r>
              <w:rPr>
                <w:rFonts w:cs="Arial"/>
                <w:szCs w:val="24"/>
              </w:rPr>
              <w:t>Funlam</w:t>
            </w:r>
            <w:proofErr w:type="spellEnd"/>
            <w:r>
              <w:rPr>
                <w:rFonts w:cs="Arial"/>
                <w:szCs w:val="24"/>
              </w:rPr>
              <w:t xml:space="preserve"> para el período comprendido entre el 1º de enero de 2016 y 1º de enero de 2019. </w:t>
            </w:r>
            <w:r w:rsidRPr="003E53B6">
              <w:rPr>
                <w:rFonts w:cs="Arial"/>
                <w:b/>
                <w:szCs w:val="24"/>
              </w:rPr>
              <w:t>VIGENTE</w:t>
            </w:r>
          </w:p>
        </w:tc>
      </w:tr>
      <w:tr w:rsidR="00E916A1"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66FF66"/>
          </w:tcPr>
          <w:p w:rsidR="00E916A1" w:rsidRDefault="00E916A1" w:rsidP="00E916A1">
            <w:pPr>
              <w:jc w:val="both"/>
              <w:rPr>
                <w:rFonts w:cs="Arial"/>
                <w:szCs w:val="24"/>
              </w:rPr>
            </w:pPr>
            <w:r>
              <w:rPr>
                <w:rFonts w:cs="Arial"/>
                <w:szCs w:val="24"/>
              </w:rPr>
              <w:t>01</w:t>
            </w:r>
          </w:p>
        </w:tc>
        <w:tc>
          <w:tcPr>
            <w:tcW w:w="1910" w:type="dxa"/>
            <w:tcBorders>
              <w:top w:val="single" w:sz="4" w:space="0" w:color="auto"/>
              <w:left w:val="single" w:sz="4" w:space="0" w:color="auto"/>
              <w:bottom w:val="single" w:sz="4" w:space="0" w:color="auto"/>
              <w:right w:val="single" w:sz="4" w:space="0" w:color="auto"/>
            </w:tcBorders>
            <w:shd w:val="clear" w:color="auto" w:fill="66FF66"/>
          </w:tcPr>
          <w:p w:rsidR="00E916A1" w:rsidRDefault="00E916A1" w:rsidP="00E916A1">
            <w:pPr>
              <w:jc w:val="both"/>
              <w:rPr>
                <w:rFonts w:cs="Arial"/>
                <w:szCs w:val="24"/>
              </w:rPr>
            </w:pPr>
            <w:r>
              <w:rPr>
                <w:rFonts w:cs="Arial"/>
                <w:szCs w:val="24"/>
              </w:rPr>
              <w:t>Acta No. 04 del 3 de mayo de 2016</w:t>
            </w:r>
          </w:p>
        </w:tc>
        <w:tc>
          <w:tcPr>
            <w:tcW w:w="10139" w:type="dxa"/>
            <w:tcBorders>
              <w:top w:val="single" w:sz="4" w:space="0" w:color="auto"/>
              <w:left w:val="single" w:sz="4" w:space="0" w:color="auto"/>
              <w:bottom w:val="single" w:sz="4" w:space="0" w:color="auto"/>
              <w:right w:val="single" w:sz="4" w:space="0" w:color="auto"/>
            </w:tcBorders>
            <w:shd w:val="clear" w:color="auto" w:fill="66FF66"/>
          </w:tcPr>
          <w:p w:rsidR="00E916A1" w:rsidRPr="00B43FF3" w:rsidRDefault="00E916A1" w:rsidP="00E916A1">
            <w:pPr>
              <w:ind w:right="1183"/>
              <w:jc w:val="left"/>
              <w:rPr>
                <w:lang w:val="es-MX"/>
              </w:rPr>
            </w:pPr>
            <w:r w:rsidRPr="00B43FF3">
              <w:rPr>
                <w:lang w:val="es-MX"/>
              </w:rPr>
              <w:t>Por medio del cual</w:t>
            </w:r>
            <w:r>
              <w:rPr>
                <w:lang w:val="es-MX"/>
              </w:rPr>
              <w:t xml:space="preserve"> se crean y renuevan Registros Calificados (doctorado en psicología, Psicología en Montería, y se renuevan Registros de Licenciatura en Inglés, Psicología Medellín, Especialización en Docencia Investigativa Universitaria, Especialización en Gerencia de Servicios en Salud)</w:t>
            </w:r>
            <w:r>
              <w:rPr>
                <w:vanish/>
                <w:lang w:val="es-MX"/>
              </w:rPr>
              <w:t xml:space="preserve"> Medelllogn Registros de Licenciatura en Ingltorado en psio</w:t>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vanish/>
                <w:lang w:val="es-MX"/>
              </w:rPr>
              <w:pgNum/>
            </w:r>
            <w:r>
              <w:rPr>
                <w:lang w:val="es-MX"/>
              </w:rPr>
              <w:t xml:space="preserve"> </w:t>
            </w:r>
          </w:p>
          <w:p w:rsidR="00E916A1" w:rsidRPr="007D3373" w:rsidRDefault="00E916A1" w:rsidP="00E916A1">
            <w:pPr>
              <w:ind w:right="1183"/>
              <w:jc w:val="both"/>
              <w:rPr>
                <w:lang w:val="es-MX"/>
              </w:rPr>
            </w:pPr>
          </w:p>
        </w:tc>
      </w:tr>
      <w:tr w:rsidR="00E916A1"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66FF66"/>
          </w:tcPr>
          <w:p w:rsidR="00E916A1" w:rsidRDefault="00E916A1" w:rsidP="00E916A1">
            <w:pPr>
              <w:jc w:val="both"/>
              <w:rPr>
                <w:rFonts w:cs="Arial"/>
                <w:szCs w:val="24"/>
              </w:rPr>
            </w:pPr>
            <w:r>
              <w:rPr>
                <w:rFonts w:cs="Arial"/>
                <w:szCs w:val="24"/>
              </w:rPr>
              <w:t>02</w:t>
            </w:r>
          </w:p>
        </w:tc>
        <w:tc>
          <w:tcPr>
            <w:tcW w:w="1910" w:type="dxa"/>
            <w:tcBorders>
              <w:top w:val="single" w:sz="4" w:space="0" w:color="auto"/>
              <w:left w:val="single" w:sz="4" w:space="0" w:color="auto"/>
              <w:bottom w:val="single" w:sz="4" w:space="0" w:color="auto"/>
              <w:right w:val="single" w:sz="4" w:space="0" w:color="auto"/>
            </w:tcBorders>
            <w:shd w:val="clear" w:color="auto" w:fill="66FF66"/>
          </w:tcPr>
          <w:p w:rsidR="00E916A1" w:rsidRDefault="00E916A1" w:rsidP="00E916A1">
            <w:pPr>
              <w:jc w:val="both"/>
              <w:rPr>
                <w:rFonts w:cs="Arial"/>
                <w:szCs w:val="24"/>
              </w:rPr>
            </w:pPr>
            <w:r>
              <w:rPr>
                <w:rFonts w:cs="Arial"/>
                <w:szCs w:val="24"/>
              </w:rPr>
              <w:t>Acta No. 05 del 7 de junio de 2016</w:t>
            </w:r>
          </w:p>
        </w:tc>
        <w:tc>
          <w:tcPr>
            <w:tcW w:w="10139" w:type="dxa"/>
            <w:tcBorders>
              <w:top w:val="single" w:sz="4" w:space="0" w:color="auto"/>
              <w:left w:val="single" w:sz="4" w:space="0" w:color="auto"/>
              <w:bottom w:val="single" w:sz="4" w:space="0" w:color="auto"/>
              <w:right w:val="single" w:sz="4" w:space="0" w:color="auto"/>
            </w:tcBorders>
            <w:shd w:val="clear" w:color="auto" w:fill="66FF66"/>
          </w:tcPr>
          <w:p w:rsidR="00E916A1" w:rsidRPr="007D3373" w:rsidRDefault="00E916A1" w:rsidP="00E916A1">
            <w:pPr>
              <w:ind w:right="1183"/>
              <w:jc w:val="both"/>
              <w:rPr>
                <w:lang w:val="es-MX"/>
              </w:rPr>
            </w:pPr>
            <w:r>
              <w:rPr>
                <w:lang w:val="es-MX"/>
              </w:rPr>
              <w:t>Por medio del cual se modifica la denominación y el Plan de Estudios del Programa Licenciatura en Inglés</w:t>
            </w:r>
          </w:p>
        </w:tc>
      </w:tr>
    </w:tbl>
    <w:p w:rsidR="003D5501" w:rsidRDefault="003D5501"/>
    <w:p w:rsidR="003D5501" w:rsidRDefault="003D5501"/>
    <w:p w:rsidR="00B46DF6" w:rsidRDefault="00B46DF6"/>
    <w:p w:rsidR="003D5501" w:rsidRDefault="003D5501"/>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910"/>
        <w:gridCol w:w="10139"/>
      </w:tblGrid>
      <w:tr w:rsidR="003D5501"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33CCFF"/>
          </w:tcPr>
          <w:p w:rsidR="003D5501" w:rsidRPr="003D5501" w:rsidRDefault="003D5501" w:rsidP="003D5501">
            <w:pPr>
              <w:rPr>
                <w:rFonts w:cs="Arial"/>
                <w:b/>
                <w:sz w:val="20"/>
                <w:szCs w:val="20"/>
              </w:rPr>
            </w:pPr>
            <w:r>
              <w:rPr>
                <w:rFonts w:cs="Arial"/>
                <w:b/>
                <w:sz w:val="20"/>
                <w:szCs w:val="20"/>
              </w:rPr>
              <w:lastRenderedPageBreak/>
              <w:t>Acuerdo No.</w:t>
            </w:r>
          </w:p>
        </w:tc>
        <w:tc>
          <w:tcPr>
            <w:tcW w:w="1910" w:type="dxa"/>
            <w:tcBorders>
              <w:top w:val="single" w:sz="4" w:space="0" w:color="auto"/>
              <w:left w:val="single" w:sz="4" w:space="0" w:color="auto"/>
              <w:bottom w:val="single" w:sz="4" w:space="0" w:color="auto"/>
              <w:right w:val="single" w:sz="4" w:space="0" w:color="auto"/>
            </w:tcBorders>
            <w:shd w:val="clear" w:color="auto" w:fill="33CCFF"/>
          </w:tcPr>
          <w:p w:rsidR="003D5501" w:rsidRPr="003D5501" w:rsidRDefault="003D5501" w:rsidP="003D5501">
            <w:pPr>
              <w:rPr>
                <w:rFonts w:cs="Arial"/>
                <w:b/>
                <w:sz w:val="20"/>
                <w:szCs w:val="20"/>
              </w:rPr>
            </w:pPr>
            <w:r>
              <w:rPr>
                <w:rFonts w:cs="Arial"/>
                <w:b/>
                <w:sz w:val="20"/>
                <w:szCs w:val="20"/>
              </w:rPr>
              <w:t>Acta/Día/Mes/Año</w:t>
            </w:r>
          </w:p>
        </w:tc>
        <w:tc>
          <w:tcPr>
            <w:tcW w:w="10139" w:type="dxa"/>
            <w:tcBorders>
              <w:top w:val="single" w:sz="4" w:space="0" w:color="auto"/>
              <w:left w:val="single" w:sz="4" w:space="0" w:color="auto"/>
              <w:bottom w:val="single" w:sz="4" w:space="0" w:color="auto"/>
              <w:right w:val="single" w:sz="4" w:space="0" w:color="auto"/>
            </w:tcBorders>
            <w:shd w:val="clear" w:color="auto" w:fill="33CCFF"/>
          </w:tcPr>
          <w:p w:rsidR="003D5501" w:rsidRPr="003D5501" w:rsidRDefault="00E105B4" w:rsidP="003D5501">
            <w:pPr>
              <w:ind w:right="1183"/>
              <w:rPr>
                <w:b/>
                <w:sz w:val="20"/>
                <w:szCs w:val="20"/>
                <w:lang w:val="es-MX"/>
              </w:rPr>
            </w:pPr>
            <w:r>
              <w:rPr>
                <w:b/>
                <w:sz w:val="20"/>
                <w:szCs w:val="20"/>
                <w:lang w:val="es-MX"/>
              </w:rPr>
              <w:t xml:space="preserve">Asunto </w:t>
            </w:r>
          </w:p>
        </w:tc>
      </w:tr>
      <w:tr w:rsidR="00B43FF3"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66FF66"/>
          </w:tcPr>
          <w:p w:rsidR="00B43FF3" w:rsidRDefault="00F10243" w:rsidP="00A042B5">
            <w:pPr>
              <w:jc w:val="both"/>
              <w:rPr>
                <w:rFonts w:cs="Arial"/>
                <w:szCs w:val="24"/>
              </w:rPr>
            </w:pPr>
            <w:r>
              <w:rPr>
                <w:rFonts w:cs="Arial"/>
                <w:szCs w:val="24"/>
              </w:rPr>
              <w:t>03</w:t>
            </w:r>
          </w:p>
        </w:tc>
        <w:tc>
          <w:tcPr>
            <w:tcW w:w="1910" w:type="dxa"/>
            <w:tcBorders>
              <w:top w:val="single" w:sz="4" w:space="0" w:color="auto"/>
              <w:left w:val="single" w:sz="4" w:space="0" w:color="auto"/>
              <w:bottom w:val="single" w:sz="4" w:space="0" w:color="auto"/>
              <w:right w:val="single" w:sz="4" w:space="0" w:color="auto"/>
            </w:tcBorders>
            <w:shd w:val="clear" w:color="auto" w:fill="66FF66"/>
          </w:tcPr>
          <w:p w:rsidR="00B43FF3" w:rsidRDefault="00F10243" w:rsidP="00A042B5">
            <w:pPr>
              <w:jc w:val="both"/>
              <w:rPr>
                <w:rFonts w:cs="Arial"/>
                <w:szCs w:val="24"/>
              </w:rPr>
            </w:pPr>
            <w:r>
              <w:rPr>
                <w:rFonts w:cs="Arial"/>
                <w:szCs w:val="24"/>
              </w:rPr>
              <w:t xml:space="preserve">Acta No.05 del 7 de junio de 2016 </w:t>
            </w:r>
          </w:p>
        </w:tc>
        <w:tc>
          <w:tcPr>
            <w:tcW w:w="10139" w:type="dxa"/>
            <w:tcBorders>
              <w:top w:val="single" w:sz="4" w:space="0" w:color="auto"/>
              <w:left w:val="single" w:sz="4" w:space="0" w:color="auto"/>
              <w:bottom w:val="single" w:sz="4" w:space="0" w:color="auto"/>
              <w:right w:val="single" w:sz="4" w:space="0" w:color="auto"/>
            </w:tcBorders>
            <w:shd w:val="clear" w:color="auto" w:fill="66FF66"/>
          </w:tcPr>
          <w:p w:rsidR="00B43FF3" w:rsidRPr="007D3373" w:rsidRDefault="00F10243" w:rsidP="007D3373">
            <w:pPr>
              <w:ind w:right="1183"/>
              <w:jc w:val="both"/>
              <w:rPr>
                <w:lang w:val="es-MX"/>
              </w:rPr>
            </w:pPr>
            <w:r>
              <w:rPr>
                <w:lang w:val="es-MX"/>
              </w:rPr>
              <w:t>Por medio del cual se modifica la denominación y el Plan de Estudios del Programa Licenciatura en Educación Preescolar</w:t>
            </w:r>
            <w:r w:rsidR="003E0F31">
              <w:rPr>
                <w:lang w:val="es-MX"/>
              </w:rPr>
              <w:t xml:space="preserve">. </w:t>
            </w:r>
            <w:r w:rsidR="003E0F31" w:rsidRPr="003E0F31">
              <w:rPr>
                <w:rFonts w:cs="Arial"/>
                <w:b/>
                <w:szCs w:val="24"/>
              </w:rPr>
              <w:t>VIGENTE</w:t>
            </w:r>
          </w:p>
        </w:tc>
      </w:tr>
      <w:tr w:rsidR="00B43FF3"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66FF66"/>
          </w:tcPr>
          <w:p w:rsidR="00B43FF3" w:rsidRDefault="00F10243" w:rsidP="00A042B5">
            <w:pPr>
              <w:jc w:val="both"/>
              <w:rPr>
                <w:rFonts w:cs="Arial"/>
                <w:szCs w:val="24"/>
              </w:rPr>
            </w:pPr>
            <w:r>
              <w:rPr>
                <w:rFonts w:cs="Arial"/>
                <w:szCs w:val="24"/>
              </w:rPr>
              <w:t>04</w:t>
            </w:r>
          </w:p>
        </w:tc>
        <w:tc>
          <w:tcPr>
            <w:tcW w:w="1910" w:type="dxa"/>
            <w:tcBorders>
              <w:top w:val="single" w:sz="4" w:space="0" w:color="auto"/>
              <w:left w:val="single" w:sz="4" w:space="0" w:color="auto"/>
              <w:bottom w:val="single" w:sz="4" w:space="0" w:color="auto"/>
              <w:right w:val="single" w:sz="4" w:space="0" w:color="auto"/>
            </w:tcBorders>
            <w:shd w:val="clear" w:color="auto" w:fill="66FF66"/>
          </w:tcPr>
          <w:p w:rsidR="00B43FF3" w:rsidRDefault="00F10243" w:rsidP="00A042B5">
            <w:pPr>
              <w:jc w:val="both"/>
              <w:rPr>
                <w:rFonts w:cs="Arial"/>
                <w:szCs w:val="24"/>
              </w:rPr>
            </w:pPr>
            <w:r>
              <w:rPr>
                <w:rFonts w:cs="Arial"/>
                <w:szCs w:val="24"/>
              </w:rPr>
              <w:t>Acta No. 05 del 7 de junio de 2016</w:t>
            </w:r>
          </w:p>
        </w:tc>
        <w:tc>
          <w:tcPr>
            <w:tcW w:w="10139" w:type="dxa"/>
            <w:tcBorders>
              <w:top w:val="single" w:sz="4" w:space="0" w:color="auto"/>
              <w:left w:val="single" w:sz="4" w:space="0" w:color="auto"/>
              <w:bottom w:val="single" w:sz="4" w:space="0" w:color="auto"/>
              <w:right w:val="single" w:sz="4" w:space="0" w:color="auto"/>
            </w:tcBorders>
            <w:shd w:val="clear" w:color="auto" w:fill="66FF66"/>
          </w:tcPr>
          <w:p w:rsidR="00B43FF3" w:rsidRPr="007D3373" w:rsidRDefault="00F10243" w:rsidP="00F10243">
            <w:pPr>
              <w:ind w:right="1183"/>
              <w:jc w:val="both"/>
              <w:rPr>
                <w:lang w:val="es-MX"/>
              </w:rPr>
            </w:pPr>
            <w:r>
              <w:rPr>
                <w:lang w:val="es-MX"/>
              </w:rPr>
              <w:t>Por medio del cual se autoriza la creación de la Especiación en Big Data e Inteligencia de Negocios.</w:t>
            </w:r>
            <w:r w:rsidR="003E0F31">
              <w:rPr>
                <w:lang w:val="es-MX"/>
              </w:rPr>
              <w:t xml:space="preserve"> </w:t>
            </w:r>
            <w:r w:rsidR="003E0F31" w:rsidRPr="003E0F31">
              <w:rPr>
                <w:rFonts w:cs="Arial"/>
                <w:b/>
                <w:szCs w:val="24"/>
              </w:rPr>
              <w:t>VIGENTE</w:t>
            </w:r>
          </w:p>
        </w:tc>
      </w:tr>
      <w:tr w:rsidR="003E53B6"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66FF66"/>
          </w:tcPr>
          <w:p w:rsidR="003E53B6" w:rsidRDefault="007D3373" w:rsidP="00A042B5">
            <w:pPr>
              <w:jc w:val="both"/>
              <w:rPr>
                <w:rFonts w:cs="Arial"/>
                <w:szCs w:val="24"/>
              </w:rPr>
            </w:pPr>
            <w:r>
              <w:rPr>
                <w:rFonts w:cs="Arial"/>
                <w:szCs w:val="24"/>
              </w:rPr>
              <w:t>05</w:t>
            </w:r>
          </w:p>
        </w:tc>
        <w:tc>
          <w:tcPr>
            <w:tcW w:w="1910" w:type="dxa"/>
            <w:tcBorders>
              <w:top w:val="single" w:sz="4" w:space="0" w:color="auto"/>
              <w:left w:val="single" w:sz="4" w:space="0" w:color="auto"/>
              <w:bottom w:val="single" w:sz="4" w:space="0" w:color="auto"/>
              <w:right w:val="single" w:sz="4" w:space="0" w:color="auto"/>
            </w:tcBorders>
            <w:shd w:val="clear" w:color="auto" w:fill="66FF66"/>
          </w:tcPr>
          <w:p w:rsidR="003E53B6" w:rsidRDefault="007D3373" w:rsidP="00A042B5">
            <w:pPr>
              <w:jc w:val="both"/>
              <w:rPr>
                <w:rFonts w:cs="Arial"/>
                <w:szCs w:val="24"/>
              </w:rPr>
            </w:pPr>
            <w:r>
              <w:rPr>
                <w:rFonts w:cs="Arial"/>
                <w:szCs w:val="24"/>
              </w:rPr>
              <w:t>Acta No. 6 del 2 de agosto de 2016</w:t>
            </w:r>
          </w:p>
        </w:tc>
        <w:tc>
          <w:tcPr>
            <w:tcW w:w="10139" w:type="dxa"/>
            <w:tcBorders>
              <w:top w:val="single" w:sz="4" w:space="0" w:color="auto"/>
              <w:left w:val="single" w:sz="4" w:space="0" w:color="auto"/>
              <w:bottom w:val="single" w:sz="4" w:space="0" w:color="auto"/>
              <w:right w:val="single" w:sz="4" w:space="0" w:color="auto"/>
            </w:tcBorders>
            <w:shd w:val="clear" w:color="auto" w:fill="66FF66"/>
          </w:tcPr>
          <w:p w:rsidR="003E53B6" w:rsidRDefault="007D3373" w:rsidP="007D3373">
            <w:pPr>
              <w:ind w:right="1183"/>
              <w:jc w:val="both"/>
              <w:rPr>
                <w:rFonts w:cs="Arial"/>
                <w:szCs w:val="24"/>
              </w:rPr>
            </w:pPr>
            <w:r w:rsidRPr="007D3373">
              <w:rPr>
                <w:lang w:val="es-MX"/>
              </w:rPr>
              <w:t>Por medio del cual la Fundación Universitaria Luis Amigó se une a las efemérides de la Asociación de Pedagogos Reeducadores Egresados de la Fundación Universitaria Luis Amigó-ASPERLA, con ocasión de sus Bodas de Plata.</w:t>
            </w:r>
            <w:r w:rsidR="003E0F31">
              <w:rPr>
                <w:lang w:val="es-MX"/>
              </w:rPr>
              <w:t xml:space="preserve"> </w:t>
            </w:r>
            <w:r w:rsidR="003E0F31" w:rsidRPr="003E0F31">
              <w:rPr>
                <w:rFonts w:cs="Arial"/>
                <w:b/>
                <w:szCs w:val="24"/>
              </w:rPr>
              <w:t>VIGENTE</w:t>
            </w:r>
          </w:p>
        </w:tc>
      </w:tr>
      <w:tr w:rsidR="00717E7A"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66FF66"/>
          </w:tcPr>
          <w:p w:rsidR="00717E7A" w:rsidRDefault="00717E7A" w:rsidP="00A042B5">
            <w:pPr>
              <w:jc w:val="both"/>
              <w:rPr>
                <w:rFonts w:cs="Arial"/>
                <w:szCs w:val="24"/>
              </w:rPr>
            </w:pPr>
            <w:r>
              <w:rPr>
                <w:rFonts w:cs="Arial"/>
                <w:szCs w:val="24"/>
              </w:rPr>
              <w:t>06</w:t>
            </w:r>
          </w:p>
        </w:tc>
        <w:tc>
          <w:tcPr>
            <w:tcW w:w="1910" w:type="dxa"/>
            <w:tcBorders>
              <w:top w:val="single" w:sz="4" w:space="0" w:color="auto"/>
              <w:left w:val="single" w:sz="4" w:space="0" w:color="auto"/>
              <w:bottom w:val="single" w:sz="4" w:space="0" w:color="auto"/>
              <w:right w:val="single" w:sz="4" w:space="0" w:color="auto"/>
            </w:tcBorders>
            <w:shd w:val="clear" w:color="auto" w:fill="66FF66"/>
          </w:tcPr>
          <w:p w:rsidR="00717E7A" w:rsidRDefault="00717E7A" w:rsidP="00A042B5">
            <w:pPr>
              <w:jc w:val="both"/>
              <w:rPr>
                <w:rFonts w:cs="Arial"/>
                <w:szCs w:val="24"/>
              </w:rPr>
            </w:pPr>
            <w:r>
              <w:rPr>
                <w:rFonts w:cs="Arial"/>
                <w:szCs w:val="24"/>
              </w:rPr>
              <w:t>Acta No. 07 del 4 de octubre de 2016</w:t>
            </w:r>
          </w:p>
        </w:tc>
        <w:tc>
          <w:tcPr>
            <w:tcW w:w="10139" w:type="dxa"/>
            <w:tcBorders>
              <w:top w:val="single" w:sz="4" w:space="0" w:color="auto"/>
              <w:left w:val="single" w:sz="4" w:space="0" w:color="auto"/>
              <w:bottom w:val="single" w:sz="4" w:space="0" w:color="auto"/>
              <w:right w:val="single" w:sz="4" w:space="0" w:color="auto"/>
            </w:tcBorders>
            <w:shd w:val="clear" w:color="auto" w:fill="66FF66"/>
          </w:tcPr>
          <w:p w:rsidR="00717E7A" w:rsidRDefault="00717E7A" w:rsidP="00645D6F">
            <w:pPr>
              <w:jc w:val="both"/>
              <w:rPr>
                <w:rFonts w:cs="Arial"/>
                <w:szCs w:val="24"/>
              </w:rPr>
            </w:pPr>
            <w:r>
              <w:rPr>
                <w:rFonts w:cs="Arial"/>
                <w:szCs w:val="24"/>
              </w:rPr>
              <w:t>Por medio del cual se resuelve un cambio en la malla curricular del programa de Maestría en Intervenciones Psicosociales, metodología presencia, de la Fundación Universitaria Luis Amigó.</w:t>
            </w:r>
            <w:r w:rsidR="006F3B09">
              <w:rPr>
                <w:rFonts w:cs="Arial"/>
                <w:szCs w:val="24"/>
              </w:rPr>
              <w:t xml:space="preserve"> </w:t>
            </w:r>
            <w:r w:rsidR="006F3B09" w:rsidRPr="003E0F31">
              <w:rPr>
                <w:rFonts w:cs="Arial"/>
                <w:b/>
                <w:szCs w:val="24"/>
              </w:rPr>
              <w:t>VIGENTE</w:t>
            </w:r>
          </w:p>
        </w:tc>
      </w:tr>
      <w:tr w:rsidR="006F3B09"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66FF66"/>
          </w:tcPr>
          <w:p w:rsidR="006F3B09" w:rsidRDefault="006F3B09" w:rsidP="00A042B5">
            <w:pPr>
              <w:jc w:val="both"/>
              <w:rPr>
                <w:rFonts w:cs="Arial"/>
                <w:szCs w:val="24"/>
              </w:rPr>
            </w:pPr>
            <w:r>
              <w:rPr>
                <w:rFonts w:cs="Arial"/>
                <w:szCs w:val="24"/>
              </w:rPr>
              <w:t>07</w:t>
            </w:r>
          </w:p>
        </w:tc>
        <w:tc>
          <w:tcPr>
            <w:tcW w:w="1910" w:type="dxa"/>
            <w:tcBorders>
              <w:top w:val="single" w:sz="4" w:space="0" w:color="auto"/>
              <w:left w:val="single" w:sz="4" w:space="0" w:color="auto"/>
              <w:bottom w:val="single" w:sz="4" w:space="0" w:color="auto"/>
              <w:right w:val="single" w:sz="4" w:space="0" w:color="auto"/>
            </w:tcBorders>
            <w:shd w:val="clear" w:color="auto" w:fill="66FF66"/>
          </w:tcPr>
          <w:p w:rsidR="006F3B09" w:rsidRDefault="006F3B09" w:rsidP="00A042B5">
            <w:pPr>
              <w:jc w:val="both"/>
              <w:rPr>
                <w:rFonts w:cs="Arial"/>
                <w:szCs w:val="24"/>
              </w:rPr>
            </w:pPr>
            <w:r>
              <w:rPr>
                <w:rFonts w:cs="Arial"/>
                <w:szCs w:val="24"/>
              </w:rPr>
              <w:t>Acta No. 07 del 4 de octubre de 2016</w:t>
            </w:r>
          </w:p>
        </w:tc>
        <w:tc>
          <w:tcPr>
            <w:tcW w:w="10139" w:type="dxa"/>
            <w:tcBorders>
              <w:top w:val="single" w:sz="4" w:space="0" w:color="auto"/>
              <w:left w:val="single" w:sz="4" w:space="0" w:color="auto"/>
              <w:bottom w:val="single" w:sz="4" w:space="0" w:color="auto"/>
              <w:right w:val="single" w:sz="4" w:space="0" w:color="auto"/>
            </w:tcBorders>
            <w:shd w:val="clear" w:color="auto" w:fill="66FF66"/>
          </w:tcPr>
          <w:p w:rsidR="006F3B09" w:rsidRDefault="006F3B09" w:rsidP="00645D6F">
            <w:pPr>
              <w:jc w:val="both"/>
              <w:rPr>
                <w:rFonts w:cs="Arial"/>
                <w:szCs w:val="24"/>
              </w:rPr>
            </w:pPr>
            <w:r>
              <w:rPr>
                <w:rFonts w:cs="Arial"/>
                <w:szCs w:val="24"/>
              </w:rPr>
              <w:t>Por medio del cual se modifican la denominación y el plan de estudios del programa de Especialización en Docencia Investigativa Univer</w:t>
            </w:r>
            <w:r w:rsidR="00856016">
              <w:rPr>
                <w:rFonts w:cs="Arial"/>
                <w:szCs w:val="24"/>
              </w:rPr>
              <w:t xml:space="preserve">sitaria, con metodología presencial, de la Fundación Universitaria Luis Amigó. </w:t>
            </w:r>
            <w:r w:rsidR="00856016" w:rsidRPr="003E0F31">
              <w:rPr>
                <w:rFonts w:cs="Arial"/>
                <w:b/>
                <w:szCs w:val="24"/>
              </w:rPr>
              <w:t>VIGENTE</w:t>
            </w:r>
          </w:p>
        </w:tc>
      </w:tr>
      <w:tr w:rsidR="003E53B6"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66FF66"/>
          </w:tcPr>
          <w:p w:rsidR="003E53B6" w:rsidRDefault="0092060F" w:rsidP="00A042B5">
            <w:pPr>
              <w:jc w:val="both"/>
              <w:rPr>
                <w:rFonts w:cs="Arial"/>
                <w:szCs w:val="24"/>
              </w:rPr>
            </w:pPr>
            <w:r>
              <w:rPr>
                <w:rFonts w:cs="Arial"/>
                <w:szCs w:val="24"/>
              </w:rPr>
              <w:t>09</w:t>
            </w:r>
          </w:p>
        </w:tc>
        <w:tc>
          <w:tcPr>
            <w:tcW w:w="1910" w:type="dxa"/>
            <w:tcBorders>
              <w:top w:val="single" w:sz="4" w:space="0" w:color="auto"/>
              <w:left w:val="single" w:sz="4" w:space="0" w:color="auto"/>
              <w:bottom w:val="single" w:sz="4" w:space="0" w:color="auto"/>
              <w:right w:val="single" w:sz="4" w:space="0" w:color="auto"/>
            </w:tcBorders>
            <w:shd w:val="clear" w:color="auto" w:fill="66FF66"/>
          </w:tcPr>
          <w:p w:rsidR="003E53B6" w:rsidRDefault="0092060F" w:rsidP="00A042B5">
            <w:pPr>
              <w:jc w:val="both"/>
              <w:rPr>
                <w:rFonts w:cs="Arial"/>
                <w:szCs w:val="24"/>
              </w:rPr>
            </w:pPr>
            <w:r>
              <w:rPr>
                <w:rFonts w:cs="Arial"/>
                <w:szCs w:val="24"/>
              </w:rPr>
              <w:t>Acta 09 del 4 de noviembre de 2016</w:t>
            </w:r>
          </w:p>
        </w:tc>
        <w:tc>
          <w:tcPr>
            <w:tcW w:w="10139" w:type="dxa"/>
            <w:tcBorders>
              <w:top w:val="single" w:sz="4" w:space="0" w:color="auto"/>
              <w:left w:val="single" w:sz="4" w:space="0" w:color="auto"/>
              <w:bottom w:val="single" w:sz="4" w:space="0" w:color="auto"/>
              <w:right w:val="single" w:sz="4" w:space="0" w:color="auto"/>
            </w:tcBorders>
            <w:shd w:val="clear" w:color="auto" w:fill="66FF66"/>
          </w:tcPr>
          <w:p w:rsidR="003E53B6" w:rsidRDefault="0092060F" w:rsidP="00645D6F">
            <w:pPr>
              <w:jc w:val="both"/>
              <w:rPr>
                <w:rFonts w:cs="Arial"/>
                <w:szCs w:val="24"/>
              </w:rPr>
            </w:pPr>
            <w:r>
              <w:rPr>
                <w:rFonts w:cs="Arial"/>
                <w:szCs w:val="24"/>
              </w:rPr>
              <w:t>Por medio del cual se designa el Revisor Fiscal de la Fundación Universitaria Luis Amigó, para el período comprendido entre los años 2016-2017.</w:t>
            </w:r>
            <w:r w:rsidR="00302D3C">
              <w:rPr>
                <w:rFonts w:cs="Arial"/>
                <w:szCs w:val="24"/>
              </w:rPr>
              <w:t xml:space="preserve"> </w:t>
            </w:r>
            <w:r w:rsidR="00302D3C">
              <w:rPr>
                <w:rFonts w:cs="Arial"/>
                <w:b/>
                <w:szCs w:val="24"/>
              </w:rPr>
              <w:t>VIGENTE</w:t>
            </w:r>
            <w:r w:rsidR="00E857C6">
              <w:rPr>
                <w:rFonts w:cs="Arial"/>
                <w:b/>
                <w:szCs w:val="24"/>
              </w:rPr>
              <w:t>. SE RENUEVA AÑO POR AÑO.</w:t>
            </w:r>
            <w:r>
              <w:rPr>
                <w:rFonts w:cs="Arial"/>
                <w:szCs w:val="24"/>
              </w:rPr>
              <w:t xml:space="preserve"> </w:t>
            </w:r>
          </w:p>
        </w:tc>
      </w:tr>
      <w:tr w:rsidR="00DF1084"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66FF66"/>
          </w:tcPr>
          <w:p w:rsidR="00DF1084" w:rsidRDefault="00DF1084" w:rsidP="00DF1084">
            <w:pPr>
              <w:jc w:val="both"/>
              <w:rPr>
                <w:rFonts w:cs="Arial"/>
                <w:szCs w:val="24"/>
              </w:rPr>
            </w:pPr>
            <w:r>
              <w:rPr>
                <w:rFonts w:cs="Arial"/>
                <w:szCs w:val="24"/>
              </w:rPr>
              <w:t>10</w:t>
            </w:r>
          </w:p>
        </w:tc>
        <w:tc>
          <w:tcPr>
            <w:tcW w:w="1910" w:type="dxa"/>
            <w:tcBorders>
              <w:top w:val="single" w:sz="4" w:space="0" w:color="auto"/>
              <w:left w:val="single" w:sz="4" w:space="0" w:color="auto"/>
              <w:bottom w:val="single" w:sz="4" w:space="0" w:color="auto"/>
              <w:right w:val="single" w:sz="4" w:space="0" w:color="auto"/>
            </w:tcBorders>
            <w:shd w:val="clear" w:color="auto" w:fill="66FF66"/>
          </w:tcPr>
          <w:p w:rsidR="00DF1084" w:rsidRDefault="00DF1084" w:rsidP="00DF1084">
            <w:pPr>
              <w:jc w:val="left"/>
            </w:pPr>
            <w:r w:rsidRPr="003E77E8">
              <w:rPr>
                <w:rFonts w:cs="Arial"/>
                <w:szCs w:val="24"/>
              </w:rPr>
              <w:t>Acta 09 del 4 de noviembre de 2016</w:t>
            </w:r>
          </w:p>
        </w:tc>
        <w:tc>
          <w:tcPr>
            <w:tcW w:w="10139" w:type="dxa"/>
            <w:tcBorders>
              <w:top w:val="single" w:sz="4" w:space="0" w:color="auto"/>
              <w:left w:val="single" w:sz="4" w:space="0" w:color="auto"/>
              <w:bottom w:val="single" w:sz="4" w:space="0" w:color="auto"/>
              <w:right w:val="single" w:sz="4" w:space="0" w:color="auto"/>
            </w:tcBorders>
            <w:shd w:val="clear" w:color="auto" w:fill="66FF66"/>
          </w:tcPr>
          <w:p w:rsidR="00DF1084" w:rsidRDefault="00DF1084" w:rsidP="00DF1084">
            <w:pPr>
              <w:jc w:val="both"/>
              <w:rPr>
                <w:rFonts w:cs="Arial"/>
                <w:szCs w:val="24"/>
              </w:rPr>
            </w:pPr>
            <w:r>
              <w:rPr>
                <w:rFonts w:cs="Arial"/>
                <w:szCs w:val="24"/>
              </w:rPr>
              <w:t>Por medio de la cual se autoriza la creación del programa de Doctorado en Ciencias Contables. Presencial. Medellín y se renuevan registros calificados de Negocios Internacionales, Presencial Manizales y, Psicología, presencia. Manizales</w:t>
            </w:r>
            <w:r w:rsidR="00671F21">
              <w:rPr>
                <w:rFonts w:cs="Arial"/>
                <w:szCs w:val="24"/>
              </w:rPr>
              <w:t xml:space="preserve">. </w:t>
            </w:r>
            <w:r w:rsidR="00671F21" w:rsidRPr="00671F21">
              <w:rPr>
                <w:rFonts w:cs="Arial"/>
                <w:b/>
                <w:szCs w:val="24"/>
              </w:rPr>
              <w:t>VIGENTE</w:t>
            </w:r>
          </w:p>
        </w:tc>
      </w:tr>
      <w:tr w:rsidR="00DF1084"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66FF66"/>
          </w:tcPr>
          <w:p w:rsidR="00DF1084" w:rsidRDefault="00DF1084" w:rsidP="00DF1084">
            <w:pPr>
              <w:jc w:val="both"/>
              <w:rPr>
                <w:rFonts w:cs="Arial"/>
                <w:szCs w:val="24"/>
              </w:rPr>
            </w:pPr>
            <w:r>
              <w:rPr>
                <w:rFonts w:cs="Arial"/>
                <w:szCs w:val="24"/>
              </w:rPr>
              <w:t>11</w:t>
            </w:r>
          </w:p>
        </w:tc>
        <w:tc>
          <w:tcPr>
            <w:tcW w:w="1910" w:type="dxa"/>
            <w:tcBorders>
              <w:top w:val="single" w:sz="4" w:space="0" w:color="auto"/>
              <w:left w:val="single" w:sz="4" w:space="0" w:color="auto"/>
              <w:bottom w:val="single" w:sz="4" w:space="0" w:color="auto"/>
              <w:right w:val="single" w:sz="4" w:space="0" w:color="auto"/>
            </w:tcBorders>
            <w:shd w:val="clear" w:color="auto" w:fill="66FF66"/>
          </w:tcPr>
          <w:p w:rsidR="00DF1084" w:rsidRDefault="00DF1084" w:rsidP="00DF1084">
            <w:pPr>
              <w:jc w:val="left"/>
            </w:pPr>
            <w:r w:rsidRPr="003E77E8">
              <w:rPr>
                <w:rFonts w:cs="Arial"/>
                <w:szCs w:val="24"/>
              </w:rPr>
              <w:t>Acta 09 del 4 de noviembre de 2016</w:t>
            </w:r>
          </w:p>
        </w:tc>
        <w:tc>
          <w:tcPr>
            <w:tcW w:w="10139" w:type="dxa"/>
            <w:tcBorders>
              <w:top w:val="single" w:sz="4" w:space="0" w:color="auto"/>
              <w:left w:val="single" w:sz="4" w:space="0" w:color="auto"/>
              <w:bottom w:val="single" w:sz="4" w:space="0" w:color="auto"/>
              <w:right w:val="single" w:sz="4" w:space="0" w:color="auto"/>
            </w:tcBorders>
            <w:shd w:val="clear" w:color="auto" w:fill="66FF66"/>
          </w:tcPr>
          <w:p w:rsidR="00DF1084" w:rsidRDefault="00DF1084" w:rsidP="00671F21">
            <w:pPr>
              <w:jc w:val="both"/>
              <w:rPr>
                <w:rFonts w:cs="Arial"/>
                <w:szCs w:val="24"/>
              </w:rPr>
            </w:pPr>
            <w:r>
              <w:rPr>
                <w:rFonts w:cs="Arial"/>
                <w:szCs w:val="24"/>
              </w:rPr>
              <w:t>Por medio del cual se modifican las denominaciones de algunos cursos del programa de Especialización en Gerencia de Servicios en Salud.</w:t>
            </w:r>
            <w:r w:rsidR="00671F21">
              <w:rPr>
                <w:rFonts w:cs="Arial"/>
                <w:szCs w:val="24"/>
              </w:rPr>
              <w:t xml:space="preserve"> </w:t>
            </w:r>
            <w:r w:rsidR="00671F21" w:rsidRPr="00671F21">
              <w:rPr>
                <w:rFonts w:cs="Arial"/>
                <w:b/>
                <w:szCs w:val="24"/>
              </w:rPr>
              <w:t>VIGENTE</w:t>
            </w:r>
          </w:p>
        </w:tc>
      </w:tr>
      <w:tr w:rsidR="00DF1084"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66FF66"/>
          </w:tcPr>
          <w:p w:rsidR="00DF1084" w:rsidRDefault="004F7323" w:rsidP="00DF1084">
            <w:pPr>
              <w:jc w:val="both"/>
              <w:rPr>
                <w:rFonts w:cs="Arial"/>
                <w:szCs w:val="24"/>
              </w:rPr>
            </w:pPr>
            <w:r>
              <w:rPr>
                <w:rFonts w:cs="Arial"/>
                <w:szCs w:val="24"/>
              </w:rPr>
              <w:t>12</w:t>
            </w:r>
          </w:p>
        </w:tc>
        <w:tc>
          <w:tcPr>
            <w:tcW w:w="1910" w:type="dxa"/>
            <w:tcBorders>
              <w:top w:val="single" w:sz="4" w:space="0" w:color="auto"/>
              <w:left w:val="single" w:sz="4" w:space="0" w:color="auto"/>
              <w:bottom w:val="single" w:sz="4" w:space="0" w:color="auto"/>
              <w:right w:val="single" w:sz="4" w:space="0" w:color="auto"/>
            </w:tcBorders>
            <w:shd w:val="clear" w:color="auto" w:fill="66FF66"/>
          </w:tcPr>
          <w:p w:rsidR="00DF1084" w:rsidRDefault="00DF1084" w:rsidP="00DF1084">
            <w:pPr>
              <w:jc w:val="left"/>
            </w:pPr>
            <w:r w:rsidRPr="003E77E8">
              <w:rPr>
                <w:rFonts w:cs="Arial"/>
                <w:szCs w:val="24"/>
              </w:rPr>
              <w:t>Acta 09 del 4 de noviembre de 2016</w:t>
            </w:r>
          </w:p>
        </w:tc>
        <w:tc>
          <w:tcPr>
            <w:tcW w:w="10139" w:type="dxa"/>
            <w:tcBorders>
              <w:top w:val="single" w:sz="4" w:space="0" w:color="auto"/>
              <w:left w:val="single" w:sz="4" w:space="0" w:color="auto"/>
              <w:bottom w:val="single" w:sz="4" w:space="0" w:color="auto"/>
              <w:right w:val="single" w:sz="4" w:space="0" w:color="auto"/>
            </w:tcBorders>
            <w:shd w:val="clear" w:color="auto" w:fill="66FF66"/>
          </w:tcPr>
          <w:p w:rsidR="00DF1084" w:rsidRDefault="004F7323" w:rsidP="004F7323">
            <w:pPr>
              <w:jc w:val="both"/>
              <w:rPr>
                <w:rFonts w:cs="Arial"/>
                <w:szCs w:val="24"/>
              </w:rPr>
            </w:pPr>
            <w:r>
              <w:rPr>
                <w:rFonts w:cs="Arial"/>
                <w:szCs w:val="24"/>
              </w:rPr>
              <w:t xml:space="preserve">Por medio del cual se adopta el Proyecto Educativo Institucional de la </w:t>
            </w:r>
            <w:proofErr w:type="spellStart"/>
            <w:r>
              <w:rPr>
                <w:rFonts w:cs="Arial"/>
                <w:szCs w:val="24"/>
              </w:rPr>
              <w:t>Funlam</w:t>
            </w:r>
            <w:proofErr w:type="spellEnd"/>
            <w:r w:rsidR="003E0F31">
              <w:rPr>
                <w:rFonts w:cs="Arial"/>
                <w:szCs w:val="24"/>
              </w:rPr>
              <w:t xml:space="preserve">. </w:t>
            </w:r>
            <w:r w:rsidR="003E0F31">
              <w:rPr>
                <w:rFonts w:cs="Arial"/>
                <w:b/>
                <w:szCs w:val="24"/>
              </w:rPr>
              <w:t>VIGENTE</w:t>
            </w:r>
            <w:r>
              <w:rPr>
                <w:rFonts w:cs="Arial"/>
                <w:szCs w:val="24"/>
              </w:rPr>
              <w:t xml:space="preserve"> </w:t>
            </w:r>
          </w:p>
        </w:tc>
      </w:tr>
      <w:tr w:rsidR="004F7323"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66FF66"/>
          </w:tcPr>
          <w:p w:rsidR="004F7323" w:rsidRDefault="004F7323" w:rsidP="004F7323">
            <w:pPr>
              <w:jc w:val="both"/>
              <w:rPr>
                <w:rFonts w:cs="Arial"/>
                <w:szCs w:val="24"/>
              </w:rPr>
            </w:pPr>
            <w:r>
              <w:rPr>
                <w:rFonts w:cs="Arial"/>
                <w:szCs w:val="24"/>
              </w:rPr>
              <w:t>13</w:t>
            </w:r>
          </w:p>
        </w:tc>
        <w:tc>
          <w:tcPr>
            <w:tcW w:w="1910" w:type="dxa"/>
            <w:tcBorders>
              <w:top w:val="single" w:sz="4" w:space="0" w:color="auto"/>
              <w:left w:val="single" w:sz="4" w:space="0" w:color="auto"/>
              <w:bottom w:val="single" w:sz="4" w:space="0" w:color="auto"/>
              <w:right w:val="single" w:sz="4" w:space="0" w:color="auto"/>
            </w:tcBorders>
            <w:shd w:val="clear" w:color="auto" w:fill="66FF66"/>
          </w:tcPr>
          <w:p w:rsidR="004F7323" w:rsidRPr="00B2158E" w:rsidRDefault="004F7323" w:rsidP="004F7323">
            <w:pPr>
              <w:jc w:val="left"/>
              <w:rPr>
                <w:sz w:val="22"/>
              </w:rPr>
            </w:pPr>
            <w:r w:rsidRPr="00B2158E">
              <w:rPr>
                <w:rFonts w:cs="Arial"/>
                <w:sz w:val="22"/>
              </w:rPr>
              <w:t>Acta 09 del 4 de noviembre de 2016</w:t>
            </w:r>
          </w:p>
        </w:tc>
        <w:tc>
          <w:tcPr>
            <w:tcW w:w="10139" w:type="dxa"/>
            <w:tcBorders>
              <w:top w:val="single" w:sz="4" w:space="0" w:color="auto"/>
              <w:left w:val="single" w:sz="4" w:space="0" w:color="auto"/>
              <w:bottom w:val="single" w:sz="4" w:space="0" w:color="auto"/>
              <w:right w:val="single" w:sz="4" w:space="0" w:color="auto"/>
            </w:tcBorders>
            <w:shd w:val="clear" w:color="auto" w:fill="66FF66"/>
          </w:tcPr>
          <w:p w:rsidR="004F7323" w:rsidRPr="00B2158E" w:rsidRDefault="004F7323" w:rsidP="004F7323">
            <w:pPr>
              <w:jc w:val="both"/>
              <w:rPr>
                <w:rFonts w:cs="Arial"/>
                <w:b/>
                <w:sz w:val="22"/>
              </w:rPr>
            </w:pPr>
            <w:r w:rsidRPr="00B2158E">
              <w:rPr>
                <w:rFonts w:cs="Arial"/>
                <w:sz w:val="22"/>
              </w:rPr>
              <w:t xml:space="preserve">Por medio del cual se aprueba el nuevo Reglamento Estudiantil para pregrados en la </w:t>
            </w:r>
            <w:proofErr w:type="spellStart"/>
            <w:r w:rsidRPr="00B2158E">
              <w:rPr>
                <w:rFonts w:cs="Arial"/>
                <w:sz w:val="22"/>
              </w:rPr>
              <w:t>Funlam</w:t>
            </w:r>
            <w:proofErr w:type="spellEnd"/>
            <w:r w:rsidRPr="00B2158E">
              <w:rPr>
                <w:rFonts w:cs="Arial"/>
                <w:sz w:val="22"/>
              </w:rPr>
              <w:t>. Entra en vigencia el 30 de enero de 2017.</w:t>
            </w:r>
            <w:r w:rsidR="00F777B1" w:rsidRPr="00B2158E">
              <w:rPr>
                <w:rFonts w:cs="Arial"/>
                <w:sz w:val="22"/>
              </w:rPr>
              <w:t xml:space="preserve"> </w:t>
            </w:r>
            <w:r w:rsidR="00F777B1" w:rsidRPr="00B2158E">
              <w:rPr>
                <w:rFonts w:cs="Arial"/>
                <w:b/>
                <w:i/>
                <w:sz w:val="22"/>
              </w:rPr>
              <w:t xml:space="preserve">DEROGA EL ACUERDO SUPERIOR No. 07 DEL 31 DE MAYO DE 2011, ACUERDO No. 3 DEL 5 DE FEBRERO DE 2013, No. 8 DEL 8 DE JUNIO DE 2013 Y No. 07 </w:t>
            </w:r>
            <w:r w:rsidR="00F777B1" w:rsidRPr="00B2158E">
              <w:rPr>
                <w:rFonts w:cs="Arial"/>
                <w:b/>
                <w:i/>
                <w:sz w:val="22"/>
              </w:rPr>
              <w:lastRenderedPageBreak/>
              <w:t>DEL 2 DE OCTUBRE DE 2014</w:t>
            </w:r>
            <w:r w:rsidR="00F777B1" w:rsidRPr="00B2158E">
              <w:rPr>
                <w:rFonts w:cs="Arial"/>
                <w:b/>
                <w:sz w:val="22"/>
              </w:rPr>
              <w:t>.</w:t>
            </w:r>
            <w:r w:rsidR="008F2F16" w:rsidRPr="00B2158E">
              <w:rPr>
                <w:rFonts w:cs="Arial"/>
                <w:b/>
                <w:sz w:val="22"/>
              </w:rPr>
              <w:t xml:space="preserve"> VIGENTE</w:t>
            </w:r>
            <w:r w:rsidR="00413A70">
              <w:rPr>
                <w:rFonts w:cs="Arial"/>
                <w:b/>
                <w:sz w:val="22"/>
              </w:rPr>
              <w:t>. MODIFICADO EN SU ARTÍCULO 83 POR EL ACUERDO SUPERIOR No. 05 DEL 10 DE JULIO DE 2018.</w:t>
            </w:r>
            <w:r w:rsidR="00795D54">
              <w:rPr>
                <w:rFonts w:cs="Arial"/>
                <w:b/>
                <w:sz w:val="22"/>
              </w:rPr>
              <w:t xml:space="preserve"> VIGENTE</w:t>
            </w:r>
          </w:p>
        </w:tc>
      </w:tr>
      <w:tr w:rsidR="00971821" w:rsidRPr="00971821" w:rsidTr="00971821">
        <w:tc>
          <w:tcPr>
            <w:tcW w:w="1204" w:type="dxa"/>
            <w:tcBorders>
              <w:top w:val="single" w:sz="4" w:space="0" w:color="auto"/>
              <w:left w:val="single" w:sz="4" w:space="0" w:color="auto"/>
              <w:bottom w:val="single" w:sz="4" w:space="0" w:color="auto"/>
              <w:right w:val="single" w:sz="4" w:space="0" w:color="auto"/>
            </w:tcBorders>
            <w:shd w:val="clear" w:color="auto" w:fill="33CCFF"/>
          </w:tcPr>
          <w:p w:rsidR="00971821" w:rsidRPr="00971821" w:rsidRDefault="00971821" w:rsidP="00971821">
            <w:pPr>
              <w:rPr>
                <w:rFonts w:cs="Arial"/>
                <w:b/>
                <w:sz w:val="20"/>
                <w:szCs w:val="20"/>
              </w:rPr>
            </w:pPr>
            <w:r>
              <w:rPr>
                <w:rFonts w:cs="Arial"/>
                <w:b/>
                <w:sz w:val="20"/>
                <w:szCs w:val="20"/>
              </w:rPr>
              <w:lastRenderedPageBreak/>
              <w:t>Acuerdo No.</w:t>
            </w:r>
          </w:p>
        </w:tc>
        <w:tc>
          <w:tcPr>
            <w:tcW w:w="1910" w:type="dxa"/>
            <w:tcBorders>
              <w:top w:val="single" w:sz="4" w:space="0" w:color="auto"/>
              <w:left w:val="single" w:sz="4" w:space="0" w:color="auto"/>
              <w:bottom w:val="single" w:sz="4" w:space="0" w:color="auto"/>
              <w:right w:val="single" w:sz="4" w:space="0" w:color="auto"/>
            </w:tcBorders>
            <w:shd w:val="clear" w:color="auto" w:fill="33CCFF"/>
          </w:tcPr>
          <w:p w:rsidR="00971821" w:rsidRPr="00971821" w:rsidRDefault="00971821" w:rsidP="00971821">
            <w:pPr>
              <w:rPr>
                <w:rFonts w:cs="Arial"/>
                <w:b/>
                <w:sz w:val="20"/>
                <w:szCs w:val="20"/>
              </w:rPr>
            </w:pPr>
            <w:r>
              <w:rPr>
                <w:rFonts w:cs="Arial"/>
                <w:b/>
                <w:sz w:val="20"/>
                <w:szCs w:val="20"/>
              </w:rPr>
              <w:t>Acta/Día/Mes/Año</w:t>
            </w:r>
          </w:p>
        </w:tc>
        <w:tc>
          <w:tcPr>
            <w:tcW w:w="10139" w:type="dxa"/>
            <w:tcBorders>
              <w:top w:val="single" w:sz="4" w:space="0" w:color="auto"/>
              <w:left w:val="single" w:sz="4" w:space="0" w:color="auto"/>
              <w:bottom w:val="single" w:sz="4" w:space="0" w:color="auto"/>
              <w:right w:val="single" w:sz="4" w:space="0" w:color="auto"/>
            </w:tcBorders>
            <w:shd w:val="clear" w:color="auto" w:fill="33CCFF"/>
          </w:tcPr>
          <w:p w:rsidR="00971821" w:rsidRPr="00971821" w:rsidRDefault="00971821" w:rsidP="00971821">
            <w:pPr>
              <w:rPr>
                <w:rFonts w:cs="Arial"/>
                <w:b/>
                <w:sz w:val="20"/>
                <w:szCs w:val="20"/>
              </w:rPr>
            </w:pPr>
            <w:r>
              <w:rPr>
                <w:rFonts w:cs="Arial"/>
                <w:b/>
                <w:sz w:val="20"/>
                <w:szCs w:val="20"/>
              </w:rPr>
              <w:t xml:space="preserve">Asunto </w:t>
            </w:r>
          </w:p>
        </w:tc>
      </w:tr>
      <w:tr w:rsidR="004F7323"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66FF66"/>
          </w:tcPr>
          <w:p w:rsidR="004F7323" w:rsidRDefault="00651B04" w:rsidP="004F7323">
            <w:pPr>
              <w:jc w:val="both"/>
              <w:rPr>
                <w:rFonts w:cs="Arial"/>
                <w:szCs w:val="24"/>
              </w:rPr>
            </w:pPr>
            <w:r>
              <w:rPr>
                <w:rFonts w:cs="Arial"/>
                <w:szCs w:val="24"/>
              </w:rPr>
              <w:t>14</w:t>
            </w:r>
          </w:p>
        </w:tc>
        <w:tc>
          <w:tcPr>
            <w:tcW w:w="1910" w:type="dxa"/>
            <w:tcBorders>
              <w:top w:val="single" w:sz="4" w:space="0" w:color="auto"/>
              <w:left w:val="single" w:sz="4" w:space="0" w:color="auto"/>
              <w:bottom w:val="single" w:sz="4" w:space="0" w:color="auto"/>
              <w:right w:val="single" w:sz="4" w:space="0" w:color="auto"/>
            </w:tcBorders>
            <w:shd w:val="clear" w:color="auto" w:fill="66FF66"/>
          </w:tcPr>
          <w:p w:rsidR="004F7323" w:rsidRPr="00B2158E" w:rsidRDefault="004F7323" w:rsidP="004F7323">
            <w:pPr>
              <w:jc w:val="left"/>
              <w:rPr>
                <w:sz w:val="22"/>
              </w:rPr>
            </w:pPr>
            <w:r w:rsidRPr="00B2158E">
              <w:rPr>
                <w:rFonts w:cs="Arial"/>
                <w:sz w:val="22"/>
              </w:rPr>
              <w:t>Acta 09 del 4 de noviembre de 2016</w:t>
            </w:r>
          </w:p>
        </w:tc>
        <w:tc>
          <w:tcPr>
            <w:tcW w:w="10139" w:type="dxa"/>
            <w:tcBorders>
              <w:top w:val="single" w:sz="4" w:space="0" w:color="auto"/>
              <w:left w:val="single" w:sz="4" w:space="0" w:color="auto"/>
              <w:bottom w:val="single" w:sz="4" w:space="0" w:color="auto"/>
              <w:right w:val="single" w:sz="4" w:space="0" w:color="auto"/>
            </w:tcBorders>
            <w:shd w:val="clear" w:color="auto" w:fill="66FF66"/>
          </w:tcPr>
          <w:p w:rsidR="004F7323" w:rsidRPr="00B2158E" w:rsidRDefault="00651B04" w:rsidP="00795D54">
            <w:pPr>
              <w:jc w:val="both"/>
              <w:rPr>
                <w:rFonts w:cs="Arial"/>
                <w:sz w:val="22"/>
              </w:rPr>
            </w:pPr>
            <w:r w:rsidRPr="00B2158E">
              <w:rPr>
                <w:rFonts w:cs="Arial"/>
                <w:sz w:val="22"/>
              </w:rPr>
              <w:t xml:space="preserve">Por medio del cual se adopta el nuevo Reglamento Estudiantil de Posgrados en la </w:t>
            </w:r>
            <w:proofErr w:type="spellStart"/>
            <w:r w:rsidRPr="00B2158E">
              <w:rPr>
                <w:rFonts w:cs="Arial"/>
                <w:sz w:val="22"/>
              </w:rPr>
              <w:t>Funlam</w:t>
            </w:r>
            <w:proofErr w:type="spellEnd"/>
            <w:r w:rsidRPr="00B2158E">
              <w:rPr>
                <w:rFonts w:cs="Arial"/>
                <w:sz w:val="22"/>
              </w:rPr>
              <w:t>. Entra en vigencia el 30 de enero de 2017.</w:t>
            </w:r>
            <w:r w:rsidR="003E0F31" w:rsidRPr="00B2158E">
              <w:rPr>
                <w:rFonts w:cs="Arial"/>
                <w:sz w:val="22"/>
              </w:rPr>
              <w:t xml:space="preserve"> </w:t>
            </w:r>
            <w:r w:rsidR="003E0F31" w:rsidRPr="00B2158E">
              <w:rPr>
                <w:rFonts w:cs="Arial"/>
                <w:b/>
                <w:sz w:val="22"/>
              </w:rPr>
              <w:t>VIGENTE</w:t>
            </w:r>
            <w:r w:rsidR="00795D54">
              <w:rPr>
                <w:rFonts w:cs="Arial"/>
                <w:b/>
                <w:sz w:val="22"/>
              </w:rPr>
              <w:t xml:space="preserve">. </w:t>
            </w:r>
            <w:r w:rsidR="00795D54" w:rsidRPr="00B2158E">
              <w:rPr>
                <w:rFonts w:cs="Arial"/>
                <w:b/>
                <w:i/>
                <w:sz w:val="22"/>
              </w:rPr>
              <w:t>ACUERDO No. 3 DEL 5 DE FEBRERO DE 2013, No. 8 DEL 8 DE JUNIO DE 2013 Y No. 07 DEL 2 DE OCTUBRE DE 2014</w:t>
            </w:r>
            <w:r w:rsidR="00795D54" w:rsidRPr="00B2158E">
              <w:rPr>
                <w:rFonts w:cs="Arial"/>
                <w:b/>
                <w:sz w:val="22"/>
              </w:rPr>
              <w:t>. VIGENTE</w:t>
            </w:r>
            <w:r w:rsidR="00795D54">
              <w:rPr>
                <w:rFonts w:cs="Arial"/>
                <w:b/>
                <w:sz w:val="22"/>
              </w:rPr>
              <w:t>. MODIFICADO EN SU ARTÍCULO 89 POR EL ACUERDO SUPERIOR No. 05 DEL 10 DE JULIO DE 2018. VIGENTE</w:t>
            </w:r>
          </w:p>
        </w:tc>
      </w:tr>
      <w:tr w:rsidR="00A21BD6"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66FF66"/>
          </w:tcPr>
          <w:p w:rsidR="00A21BD6" w:rsidRDefault="00A21BD6" w:rsidP="004F7323">
            <w:pPr>
              <w:jc w:val="both"/>
              <w:rPr>
                <w:rFonts w:cs="Arial"/>
                <w:szCs w:val="24"/>
              </w:rPr>
            </w:pPr>
            <w:r>
              <w:rPr>
                <w:rFonts w:cs="Arial"/>
                <w:szCs w:val="24"/>
              </w:rPr>
              <w:t>17</w:t>
            </w:r>
          </w:p>
        </w:tc>
        <w:tc>
          <w:tcPr>
            <w:tcW w:w="1910" w:type="dxa"/>
            <w:tcBorders>
              <w:top w:val="single" w:sz="4" w:space="0" w:color="auto"/>
              <w:left w:val="single" w:sz="4" w:space="0" w:color="auto"/>
              <w:bottom w:val="single" w:sz="4" w:space="0" w:color="auto"/>
              <w:right w:val="single" w:sz="4" w:space="0" w:color="auto"/>
            </w:tcBorders>
            <w:shd w:val="clear" w:color="auto" w:fill="66FF66"/>
          </w:tcPr>
          <w:p w:rsidR="00A21BD6" w:rsidRDefault="00A21BD6" w:rsidP="004F7323">
            <w:pPr>
              <w:jc w:val="left"/>
            </w:pPr>
            <w:r>
              <w:t>Acta 10 del 6 de diciembre de 2016</w:t>
            </w:r>
          </w:p>
        </w:tc>
        <w:tc>
          <w:tcPr>
            <w:tcW w:w="10139" w:type="dxa"/>
            <w:tcBorders>
              <w:top w:val="single" w:sz="4" w:space="0" w:color="auto"/>
              <w:left w:val="single" w:sz="4" w:space="0" w:color="auto"/>
              <w:bottom w:val="single" w:sz="4" w:space="0" w:color="auto"/>
              <w:right w:val="single" w:sz="4" w:space="0" w:color="auto"/>
            </w:tcBorders>
            <w:shd w:val="clear" w:color="auto" w:fill="66FF66"/>
          </w:tcPr>
          <w:p w:rsidR="00A21BD6" w:rsidRPr="003C7E06" w:rsidRDefault="00A21BD6" w:rsidP="00A21BD6">
            <w:pPr>
              <w:ind w:right="1183"/>
              <w:jc w:val="both"/>
              <w:rPr>
                <w:sz w:val="22"/>
                <w:lang w:val="es-MX"/>
              </w:rPr>
            </w:pPr>
            <w:r>
              <w:rPr>
                <w:sz w:val="22"/>
                <w:lang w:val="es-MX"/>
              </w:rPr>
              <w:t xml:space="preserve">Por medio del cual se autoriza la renovación de registros calificados de programas académicos en la Universidad Católica Luis Amigó. </w:t>
            </w:r>
            <w:r w:rsidRPr="00671F21">
              <w:rPr>
                <w:b/>
                <w:sz w:val="22"/>
                <w:lang w:val="es-MX"/>
              </w:rPr>
              <w:t>VIGENTE</w:t>
            </w:r>
          </w:p>
        </w:tc>
      </w:tr>
      <w:tr w:rsidR="00A21BD6"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66FF66"/>
          </w:tcPr>
          <w:p w:rsidR="00A21BD6" w:rsidRDefault="00A21BD6" w:rsidP="004F7323">
            <w:pPr>
              <w:jc w:val="both"/>
              <w:rPr>
                <w:rFonts w:cs="Arial"/>
                <w:szCs w:val="24"/>
              </w:rPr>
            </w:pPr>
            <w:r>
              <w:rPr>
                <w:rFonts w:cs="Arial"/>
                <w:szCs w:val="24"/>
              </w:rPr>
              <w:t>01</w:t>
            </w:r>
          </w:p>
        </w:tc>
        <w:tc>
          <w:tcPr>
            <w:tcW w:w="1910" w:type="dxa"/>
            <w:tcBorders>
              <w:top w:val="single" w:sz="4" w:space="0" w:color="auto"/>
              <w:left w:val="single" w:sz="4" w:space="0" w:color="auto"/>
              <w:bottom w:val="single" w:sz="4" w:space="0" w:color="auto"/>
              <w:right w:val="single" w:sz="4" w:space="0" w:color="auto"/>
            </w:tcBorders>
            <w:shd w:val="clear" w:color="auto" w:fill="66FF66"/>
          </w:tcPr>
          <w:p w:rsidR="00A21BD6" w:rsidRDefault="00A21BD6" w:rsidP="004F7323">
            <w:pPr>
              <w:jc w:val="left"/>
            </w:pPr>
            <w:r>
              <w:t>Acta 01 del 7 de marzo de 2017</w:t>
            </w:r>
          </w:p>
        </w:tc>
        <w:tc>
          <w:tcPr>
            <w:tcW w:w="10139" w:type="dxa"/>
            <w:tcBorders>
              <w:top w:val="single" w:sz="4" w:space="0" w:color="auto"/>
              <w:left w:val="single" w:sz="4" w:space="0" w:color="auto"/>
              <w:bottom w:val="single" w:sz="4" w:space="0" w:color="auto"/>
              <w:right w:val="single" w:sz="4" w:space="0" w:color="auto"/>
            </w:tcBorders>
            <w:shd w:val="clear" w:color="auto" w:fill="66FF66"/>
          </w:tcPr>
          <w:p w:rsidR="00A21BD6" w:rsidRPr="003C7E06" w:rsidRDefault="00A21BD6" w:rsidP="00A21BD6">
            <w:pPr>
              <w:ind w:right="1183"/>
              <w:jc w:val="both"/>
              <w:rPr>
                <w:sz w:val="22"/>
                <w:lang w:val="es-MX"/>
              </w:rPr>
            </w:pPr>
            <w:r>
              <w:rPr>
                <w:sz w:val="22"/>
                <w:lang w:val="es-MX"/>
              </w:rPr>
              <w:t>Por medio del cual se actualiza la Visión de la Universidad Católica Luis Amigó</w:t>
            </w:r>
            <w:r w:rsidRPr="00671F21">
              <w:rPr>
                <w:b/>
                <w:sz w:val="22"/>
                <w:lang w:val="es-MX"/>
              </w:rPr>
              <w:t xml:space="preserve">. </w:t>
            </w:r>
            <w:r w:rsidR="00671F21" w:rsidRPr="00671F21">
              <w:rPr>
                <w:b/>
                <w:sz w:val="22"/>
                <w:lang w:val="es-MX"/>
              </w:rPr>
              <w:t>V</w:t>
            </w:r>
            <w:r w:rsidRPr="00B2158E">
              <w:rPr>
                <w:rFonts w:cs="Arial"/>
                <w:b/>
                <w:sz w:val="22"/>
              </w:rPr>
              <w:t>IGENTE</w:t>
            </w:r>
          </w:p>
        </w:tc>
      </w:tr>
      <w:tr w:rsidR="004F7323"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66FF66"/>
          </w:tcPr>
          <w:p w:rsidR="004F7323" w:rsidRDefault="003C7E06" w:rsidP="004F7323">
            <w:pPr>
              <w:jc w:val="both"/>
              <w:rPr>
                <w:rFonts w:cs="Arial"/>
                <w:szCs w:val="24"/>
              </w:rPr>
            </w:pPr>
            <w:r>
              <w:rPr>
                <w:rFonts w:cs="Arial"/>
                <w:szCs w:val="24"/>
              </w:rPr>
              <w:t>03</w:t>
            </w:r>
          </w:p>
        </w:tc>
        <w:tc>
          <w:tcPr>
            <w:tcW w:w="1910" w:type="dxa"/>
            <w:tcBorders>
              <w:top w:val="single" w:sz="4" w:space="0" w:color="auto"/>
              <w:left w:val="single" w:sz="4" w:space="0" w:color="auto"/>
              <w:bottom w:val="single" w:sz="4" w:space="0" w:color="auto"/>
              <w:right w:val="single" w:sz="4" w:space="0" w:color="auto"/>
            </w:tcBorders>
            <w:shd w:val="clear" w:color="auto" w:fill="66FF66"/>
          </w:tcPr>
          <w:p w:rsidR="004F7323" w:rsidRDefault="003C7E06" w:rsidP="00671F21">
            <w:pPr>
              <w:jc w:val="left"/>
            </w:pPr>
            <w:r>
              <w:t>Acta 0</w:t>
            </w:r>
            <w:r w:rsidR="00671F21">
              <w:t>2</w:t>
            </w:r>
            <w:r>
              <w:t xml:space="preserve"> del 2 de mayo de 2017</w:t>
            </w:r>
          </w:p>
        </w:tc>
        <w:tc>
          <w:tcPr>
            <w:tcW w:w="10139" w:type="dxa"/>
            <w:tcBorders>
              <w:top w:val="single" w:sz="4" w:space="0" w:color="auto"/>
              <w:left w:val="single" w:sz="4" w:space="0" w:color="auto"/>
              <w:bottom w:val="single" w:sz="4" w:space="0" w:color="auto"/>
              <w:right w:val="single" w:sz="4" w:space="0" w:color="auto"/>
            </w:tcBorders>
            <w:shd w:val="clear" w:color="auto" w:fill="66FF66"/>
          </w:tcPr>
          <w:p w:rsidR="004F7323" w:rsidRDefault="003C7E06" w:rsidP="00034DBA">
            <w:pPr>
              <w:ind w:right="1183"/>
              <w:jc w:val="both"/>
              <w:rPr>
                <w:rFonts w:cs="Arial"/>
                <w:szCs w:val="24"/>
              </w:rPr>
            </w:pPr>
            <w:r w:rsidRPr="003C7E06">
              <w:rPr>
                <w:sz w:val="22"/>
                <w:lang w:val="es-MX"/>
              </w:rPr>
              <w:t xml:space="preserve">Por medio del cual se autoriza al Rector General de la Universidad Católica Luis Amigó para que realice contratos en cuantía superior </w:t>
            </w:r>
            <w:r w:rsidR="00671F21">
              <w:rPr>
                <w:sz w:val="22"/>
                <w:lang w:val="es-MX"/>
              </w:rPr>
              <w:t>a</w:t>
            </w:r>
            <w:r w:rsidRPr="003C7E06">
              <w:rPr>
                <w:sz w:val="22"/>
                <w:lang w:val="es-MX"/>
              </w:rPr>
              <w:t xml:space="preserve"> 3000 S</w:t>
            </w:r>
            <w:r w:rsidR="00034DBA">
              <w:rPr>
                <w:sz w:val="22"/>
                <w:lang w:val="es-MX"/>
              </w:rPr>
              <w:t>MMLV</w:t>
            </w:r>
            <w:r w:rsidRPr="003C7E06">
              <w:rPr>
                <w:sz w:val="22"/>
                <w:lang w:val="es-MX"/>
              </w:rPr>
              <w:t xml:space="preserve">, con miras a la ejecución del Plan Maestro de Espacios Físicos en la </w:t>
            </w:r>
            <w:proofErr w:type="spellStart"/>
            <w:r w:rsidRPr="003C7E06">
              <w:rPr>
                <w:sz w:val="22"/>
                <w:lang w:val="es-MX"/>
              </w:rPr>
              <w:t>Funlam</w:t>
            </w:r>
            <w:proofErr w:type="spellEnd"/>
            <w:r w:rsidRPr="003C7E06">
              <w:rPr>
                <w:sz w:val="22"/>
                <w:lang w:val="es-MX"/>
              </w:rPr>
              <w:t>.</w:t>
            </w:r>
            <w:r w:rsidR="00A21BD6">
              <w:rPr>
                <w:sz w:val="22"/>
                <w:lang w:val="es-MX"/>
              </w:rPr>
              <w:t xml:space="preserve"> </w:t>
            </w:r>
            <w:r w:rsidR="00A21BD6" w:rsidRPr="00671F21">
              <w:rPr>
                <w:b/>
                <w:sz w:val="22"/>
                <w:lang w:val="es-MX"/>
              </w:rPr>
              <w:t>VIGENTE</w:t>
            </w:r>
          </w:p>
        </w:tc>
      </w:tr>
      <w:tr w:rsidR="001C26AB" w:rsidRPr="00556FE4" w:rsidTr="00434AD3">
        <w:tc>
          <w:tcPr>
            <w:tcW w:w="1204" w:type="dxa"/>
            <w:tcBorders>
              <w:top w:val="single" w:sz="4" w:space="0" w:color="auto"/>
              <w:left w:val="single" w:sz="4" w:space="0" w:color="auto"/>
              <w:bottom w:val="single" w:sz="4" w:space="0" w:color="auto"/>
              <w:right w:val="single" w:sz="4" w:space="0" w:color="auto"/>
            </w:tcBorders>
            <w:shd w:val="clear" w:color="auto" w:fill="FFCCFF"/>
          </w:tcPr>
          <w:p w:rsidR="001C26AB" w:rsidRDefault="00140CD8" w:rsidP="00A042B5">
            <w:pPr>
              <w:jc w:val="both"/>
              <w:rPr>
                <w:rFonts w:cs="Arial"/>
                <w:szCs w:val="24"/>
              </w:rPr>
            </w:pPr>
            <w:r>
              <w:rPr>
                <w:rFonts w:cs="Arial"/>
                <w:szCs w:val="24"/>
              </w:rPr>
              <w:t>04</w:t>
            </w:r>
          </w:p>
        </w:tc>
        <w:tc>
          <w:tcPr>
            <w:tcW w:w="1910" w:type="dxa"/>
            <w:tcBorders>
              <w:top w:val="single" w:sz="4" w:space="0" w:color="auto"/>
              <w:left w:val="single" w:sz="4" w:space="0" w:color="auto"/>
              <w:bottom w:val="single" w:sz="4" w:space="0" w:color="auto"/>
              <w:right w:val="single" w:sz="4" w:space="0" w:color="auto"/>
            </w:tcBorders>
            <w:shd w:val="clear" w:color="auto" w:fill="FFCCFF"/>
          </w:tcPr>
          <w:p w:rsidR="001C26AB" w:rsidRDefault="00140CD8" w:rsidP="00A042B5">
            <w:pPr>
              <w:jc w:val="both"/>
              <w:rPr>
                <w:rFonts w:cs="Arial"/>
                <w:szCs w:val="24"/>
              </w:rPr>
            </w:pPr>
            <w:r>
              <w:rPr>
                <w:rFonts w:cs="Arial"/>
                <w:szCs w:val="24"/>
              </w:rPr>
              <w:t>Acta 03 del 4 de julio de 2017</w:t>
            </w:r>
          </w:p>
        </w:tc>
        <w:tc>
          <w:tcPr>
            <w:tcW w:w="10139" w:type="dxa"/>
            <w:tcBorders>
              <w:top w:val="single" w:sz="4" w:space="0" w:color="auto"/>
              <w:left w:val="single" w:sz="4" w:space="0" w:color="auto"/>
              <w:bottom w:val="single" w:sz="4" w:space="0" w:color="auto"/>
              <w:right w:val="single" w:sz="4" w:space="0" w:color="auto"/>
            </w:tcBorders>
            <w:shd w:val="clear" w:color="auto" w:fill="FFCCFF"/>
          </w:tcPr>
          <w:p w:rsidR="001C26AB" w:rsidRDefault="00140CD8" w:rsidP="00434AD3">
            <w:pPr>
              <w:jc w:val="both"/>
              <w:rPr>
                <w:rFonts w:cs="Arial"/>
                <w:szCs w:val="24"/>
              </w:rPr>
            </w:pPr>
            <w:r>
              <w:rPr>
                <w:rFonts w:cs="Arial"/>
                <w:szCs w:val="24"/>
              </w:rPr>
              <w:t>Por medio del cual se aprueba el Nuevo Reglamento Interno de Trabajo de la Universidad Católica Luis Amigó. Deroga el Acuerdo Superior</w:t>
            </w:r>
            <w:r w:rsidR="00BE1CBA">
              <w:rPr>
                <w:rFonts w:cs="Arial"/>
                <w:szCs w:val="24"/>
              </w:rPr>
              <w:t>, Acuerdo 03</w:t>
            </w:r>
            <w:r w:rsidR="00434AD3">
              <w:rPr>
                <w:rFonts w:cs="Arial"/>
                <w:szCs w:val="24"/>
              </w:rPr>
              <w:t xml:space="preserve"> </w:t>
            </w:r>
            <w:r w:rsidR="00BE1CBA">
              <w:rPr>
                <w:rFonts w:cs="Arial"/>
                <w:szCs w:val="24"/>
              </w:rPr>
              <w:t xml:space="preserve">del 8 de mayo de 2012. </w:t>
            </w:r>
            <w:r w:rsidR="00434AD3">
              <w:rPr>
                <w:b/>
                <w:sz w:val="22"/>
                <w:lang w:val="es-MX"/>
              </w:rPr>
              <w:t>D</w:t>
            </w:r>
            <w:r w:rsidR="00BE1CBA" w:rsidRPr="00671F21">
              <w:rPr>
                <w:b/>
                <w:sz w:val="22"/>
                <w:lang w:val="es-MX"/>
              </w:rPr>
              <w:t>E</w:t>
            </w:r>
            <w:r w:rsidR="00434AD3">
              <w:rPr>
                <w:b/>
                <w:sz w:val="22"/>
                <w:lang w:val="es-MX"/>
              </w:rPr>
              <w:t>ROGADO</w:t>
            </w:r>
          </w:p>
        </w:tc>
      </w:tr>
      <w:tr w:rsidR="001C26AB"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66FF66"/>
          </w:tcPr>
          <w:p w:rsidR="001C26AB" w:rsidRDefault="00A54679" w:rsidP="00A042B5">
            <w:pPr>
              <w:jc w:val="both"/>
              <w:rPr>
                <w:rFonts w:cs="Arial"/>
                <w:szCs w:val="24"/>
              </w:rPr>
            </w:pPr>
            <w:r>
              <w:rPr>
                <w:rFonts w:cs="Arial"/>
                <w:szCs w:val="24"/>
              </w:rPr>
              <w:t>05</w:t>
            </w:r>
          </w:p>
        </w:tc>
        <w:tc>
          <w:tcPr>
            <w:tcW w:w="1910" w:type="dxa"/>
            <w:tcBorders>
              <w:top w:val="single" w:sz="4" w:space="0" w:color="auto"/>
              <w:left w:val="single" w:sz="4" w:space="0" w:color="auto"/>
              <w:bottom w:val="single" w:sz="4" w:space="0" w:color="auto"/>
              <w:right w:val="single" w:sz="4" w:space="0" w:color="auto"/>
            </w:tcBorders>
            <w:shd w:val="clear" w:color="auto" w:fill="66FF66"/>
          </w:tcPr>
          <w:p w:rsidR="001C26AB" w:rsidRDefault="00A54679" w:rsidP="00A042B5">
            <w:pPr>
              <w:jc w:val="both"/>
              <w:rPr>
                <w:rFonts w:cs="Arial"/>
                <w:szCs w:val="24"/>
              </w:rPr>
            </w:pPr>
            <w:r>
              <w:rPr>
                <w:rFonts w:cs="Arial"/>
                <w:szCs w:val="24"/>
              </w:rPr>
              <w:t>Acta 04 del 5 de septiembre de 2017</w:t>
            </w:r>
          </w:p>
        </w:tc>
        <w:tc>
          <w:tcPr>
            <w:tcW w:w="10139" w:type="dxa"/>
            <w:tcBorders>
              <w:top w:val="single" w:sz="4" w:space="0" w:color="auto"/>
              <w:left w:val="single" w:sz="4" w:space="0" w:color="auto"/>
              <w:bottom w:val="single" w:sz="4" w:space="0" w:color="auto"/>
              <w:right w:val="single" w:sz="4" w:space="0" w:color="auto"/>
            </w:tcBorders>
            <w:shd w:val="clear" w:color="auto" w:fill="66FF66"/>
          </w:tcPr>
          <w:p w:rsidR="001C26AB" w:rsidRDefault="00434AD3" w:rsidP="00645D6F">
            <w:pPr>
              <w:jc w:val="both"/>
              <w:rPr>
                <w:rFonts w:cs="Arial"/>
                <w:szCs w:val="24"/>
              </w:rPr>
            </w:pPr>
            <w:r>
              <w:rPr>
                <w:rFonts w:cs="Arial"/>
                <w:szCs w:val="24"/>
              </w:rPr>
              <w:t xml:space="preserve">Por medio del cual se aprueba el Nuevo Reglamento Interno de Trabajo de la Universidad Católica Luis Amigó. Deroga el Acuerdo Superior No. 04 del 4 de julio de 2017. </w:t>
            </w:r>
            <w:r w:rsidRPr="00671F21">
              <w:rPr>
                <w:b/>
                <w:sz w:val="22"/>
                <w:lang w:val="es-MX"/>
              </w:rPr>
              <w:t>VIGENTE</w:t>
            </w:r>
          </w:p>
        </w:tc>
      </w:tr>
      <w:tr w:rsidR="003E53B6"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66FF66"/>
          </w:tcPr>
          <w:p w:rsidR="003E53B6" w:rsidRDefault="00C34583" w:rsidP="00A042B5">
            <w:pPr>
              <w:jc w:val="both"/>
              <w:rPr>
                <w:rFonts w:cs="Arial"/>
                <w:szCs w:val="24"/>
              </w:rPr>
            </w:pPr>
            <w:r>
              <w:rPr>
                <w:rFonts w:cs="Arial"/>
                <w:szCs w:val="24"/>
              </w:rPr>
              <w:t>06</w:t>
            </w:r>
          </w:p>
        </w:tc>
        <w:tc>
          <w:tcPr>
            <w:tcW w:w="1910" w:type="dxa"/>
            <w:tcBorders>
              <w:top w:val="single" w:sz="4" w:space="0" w:color="auto"/>
              <w:left w:val="single" w:sz="4" w:space="0" w:color="auto"/>
              <w:bottom w:val="single" w:sz="4" w:space="0" w:color="auto"/>
              <w:right w:val="single" w:sz="4" w:space="0" w:color="auto"/>
            </w:tcBorders>
            <w:shd w:val="clear" w:color="auto" w:fill="66FF66"/>
          </w:tcPr>
          <w:p w:rsidR="003E53B6" w:rsidRDefault="00C34583" w:rsidP="00A042B5">
            <w:pPr>
              <w:jc w:val="both"/>
              <w:rPr>
                <w:rFonts w:cs="Arial"/>
                <w:szCs w:val="24"/>
              </w:rPr>
            </w:pPr>
            <w:r>
              <w:rPr>
                <w:rFonts w:cs="Arial"/>
                <w:szCs w:val="24"/>
              </w:rPr>
              <w:t>Acta 04 del 5 de septiembre de 2017</w:t>
            </w:r>
          </w:p>
        </w:tc>
        <w:tc>
          <w:tcPr>
            <w:tcW w:w="10139" w:type="dxa"/>
            <w:tcBorders>
              <w:top w:val="single" w:sz="4" w:space="0" w:color="auto"/>
              <w:left w:val="single" w:sz="4" w:space="0" w:color="auto"/>
              <w:bottom w:val="single" w:sz="4" w:space="0" w:color="auto"/>
              <w:right w:val="single" w:sz="4" w:space="0" w:color="auto"/>
            </w:tcBorders>
            <w:shd w:val="clear" w:color="auto" w:fill="66FF66"/>
          </w:tcPr>
          <w:p w:rsidR="003E53B6" w:rsidRDefault="00C34583" w:rsidP="00BF0792">
            <w:pPr>
              <w:jc w:val="both"/>
              <w:rPr>
                <w:rFonts w:cs="Arial"/>
                <w:szCs w:val="24"/>
              </w:rPr>
            </w:pPr>
            <w:r>
              <w:rPr>
                <w:rFonts w:cs="Arial"/>
                <w:szCs w:val="24"/>
              </w:rPr>
              <w:t xml:space="preserve">Por medio del cual se elige Rector General y Representante Legal </w:t>
            </w:r>
            <w:r w:rsidR="00BF0792">
              <w:rPr>
                <w:rFonts w:cs="Arial"/>
                <w:szCs w:val="24"/>
              </w:rPr>
              <w:t xml:space="preserve">de la Universidad Católica Luis Amigó (Padre José </w:t>
            </w:r>
            <w:proofErr w:type="spellStart"/>
            <w:r w:rsidR="00BF0792">
              <w:rPr>
                <w:rFonts w:cs="Arial"/>
                <w:szCs w:val="24"/>
              </w:rPr>
              <w:t>Wílmar</w:t>
            </w:r>
            <w:proofErr w:type="spellEnd"/>
            <w:r w:rsidR="00BF0792">
              <w:rPr>
                <w:rFonts w:cs="Arial"/>
                <w:szCs w:val="24"/>
              </w:rPr>
              <w:t xml:space="preserve"> Sánchez Duque) </w:t>
            </w:r>
            <w:r>
              <w:rPr>
                <w:rFonts w:cs="Arial"/>
                <w:szCs w:val="24"/>
              </w:rPr>
              <w:t xml:space="preserve">para el período comprendido entre el 22 de enero de 2018 y el 22 de enero de 2022. </w:t>
            </w:r>
            <w:r w:rsidRPr="00671F21">
              <w:rPr>
                <w:b/>
                <w:sz w:val="22"/>
                <w:lang w:val="es-MX"/>
              </w:rPr>
              <w:t>VIGENTE</w:t>
            </w:r>
          </w:p>
        </w:tc>
      </w:tr>
      <w:tr w:rsidR="003E53B6"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66FF66"/>
          </w:tcPr>
          <w:p w:rsidR="003E53B6" w:rsidRDefault="0082438A" w:rsidP="00A042B5">
            <w:pPr>
              <w:jc w:val="both"/>
              <w:rPr>
                <w:rFonts w:cs="Arial"/>
                <w:szCs w:val="24"/>
              </w:rPr>
            </w:pPr>
            <w:r>
              <w:rPr>
                <w:rFonts w:cs="Arial"/>
                <w:szCs w:val="24"/>
              </w:rPr>
              <w:t>07</w:t>
            </w:r>
          </w:p>
        </w:tc>
        <w:tc>
          <w:tcPr>
            <w:tcW w:w="1910" w:type="dxa"/>
            <w:tcBorders>
              <w:top w:val="single" w:sz="4" w:space="0" w:color="auto"/>
              <w:left w:val="single" w:sz="4" w:space="0" w:color="auto"/>
              <w:bottom w:val="single" w:sz="4" w:space="0" w:color="auto"/>
              <w:right w:val="single" w:sz="4" w:space="0" w:color="auto"/>
            </w:tcBorders>
            <w:shd w:val="clear" w:color="auto" w:fill="66FF66"/>
          </w:tcPr>
          <w:p w:rsidR="003E53B6" w:rsidRDefault="0082438A" w:rsidP="0082438A">
            <w:pPr>
              <w:jc w:val="both"/>
              <w:rPr>
                <w:rFonts w:cs="Arial"/>
                <w:szCs w:val="24"/>
              </w:rPr>
            </w:pPr>
            <w:r>
              <w:rPr>
                <w:rFonts w:cs="Arial"/>
                <w:szCs w:val="24"/>
              </w:rPr>
              <w:t>Acta 05 de noviembre 10 de 2017</w:t>
            </w:r>
          </w:p>
        </w:tc>
        <w:tc>
          <w:tcPr>
            <w:tcW w:w="10139" w:type="dxa"/>
            <w:tcBorders>
              <w:top w:val="single" w:sz="4" w:space="0" w:color="auto"/>
              <w:left w:val="single" w:sz="4" w:space="0" w:color="auto"/>
              <w:bottom w:val="single" w:sz="4" w:space="0" w:color="auto"/>
              <w:right w:val="single" w:sz="4" w:space="0" w:color="auto"/>
            </w:tcBorders>
            <w:shd w:val="clear" w:color="auto" w:fill="66FF66"/>
          </w:tcPr>
          <w:p w:rsidR="003E53B6" w:rsidRDefault="0082438A" w:rsidP="0082438A">
            <w:pPr>
              <w:jc w:val="both"/>
              <w:rPr>
                <w:rFonts w:cs="Arial"/>
                <w:szCs w:val="24"/>
              </w:rPr>
            </w:pPr>
            <w:r>
              <w:rPr>
                <w:rFonts w:cs="Arial"/>
                <w:szCs w:val="24"/>
              </w:rPr>
              <w:t xml:space="preserve">Por medio del cual se aprueba una nueva Estructura Orgánica en la Universidad Católica Luis Amigó. </w:t>
            </w:r>
            <w:r w:rsidRPr="00671F21">
              <w:rPr>
                <w:b/>
                <w:sz w:val="22"/>
                <w:lang w:val="es-MX"/>
              </w:rPr>
              <w:t>VIGENTE</w:t>
            </w:r>
            <w:r>
              <w:rPr>
                <w:b/>
                <w:sz w:val="22"/>
                <w:lang w:val="es-MX"/>
              </w:rPr>
              <w:t>. Deroga el Acuerdo Superior No. 04 de</w:t>
            </w:r>
            <w:r w:rsidR="0070420F">
              <w:rPr>
                <w:b/>
                <w:sz w:val="22"/>
                <w:lang w:val="es-MX"/>
              </w:rPr>
              <w:t>l 1 de diciembre de</w:t>
            </w:r>
            <w:r>
              <w:rPr>
                <w:b/>
                <w:sz w:val="22"/>
                <w:lang w:val="es-MX"/>
              </w:rPr>
              <w:t xml:space="preserve"> 2015.</w:t>
            </w:r>
          </w:p>
        </w:tc>
      </w:tr>
      <w:tr w:rsidR="00133555"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66FF66"/>
          </w:tcPr>
          <w:p w:rsidR="00133555" w:rsidRDefault="0070420F" w:rsidP="00A042B5">
            <w:pPr>
              <w:jc w:val="both"/>
              <w:rPr>
                <w:rFonts w:cs="Arial"/>
                <w:szCs w:val="24"/>
              </w:rPr>
            </w:pPr>
            <w:r>
              <w:rPr>
                <w:rFonts w:cs="Arial"/>
                <w:szCs w:val="24"/>
              </w:rPr>
              <w:t>08</w:t>
            </w:r>
          </w:p>
        </w:tc>
        <w:tc>
          <w:tcPr>
            <w:tcW w:w="1910" w:type="dxa"/>
            <w:tcBorders>
              <w:top w:val="single" w:sz="4" w:space="0" w:color="auto"/>
              <w:left w:val="single" w:sz="4" w:space="0" w:color="auto"/>
              <w:bottom w:val="single" w:sz="4" w:space="0" w:color="auto"/>
              <w:right w:val="single" w:sz="4" w:space="0" w:color="auto"/>
            </w:tcBorders>
            <w:shd w:val="clear" w:color="auto" w:fill="66FF66"/>
          </w:tcPr>
          <w:p w:rsidR="00133555" w:rsidRDefault="0070420F" w:rsidP="00A042B5">
            <w:pPr>
              <w:jc w:val="both"/>
              <w:rPr>
                <w:rFonts w:cs="Arial"/>
                <w:szCs w:val="24"/>
              </w:rPr>
            </w:pPr>
            <w:r>
              <w:rPr>
                <w:rFonts w:cs="Arial"/>
                <w:szCs w:val="24"/>
              </w:rPr>
              <w:t>Acta 05 de noviembre 10 de 2017</w:t>
            </w:r>
          </w:p>
        </w:tc>
        <w:tc>
          <w:tcPr>
            <w:tcW w:w="10139" w:type="dxa"/>
            <w:tcBorders>
              <w:top w:val="single" w:sz="4" w:space="0" w:color="auto"/>
              <w:left w:val="single" w:sz="4" w:space="0" w:color="auto"/>
              <w:bottom w:val="single" w:sz="4" w:space="0" w:color="auto"/>
              <w:right w:val="single" w:sz="4" w:space="0" w:color="auto"/>
            </w:tcBorders>
            <w:shd w:val="clear" w:color="auto" w:fill="66FF66"/>
          </w:tcPr>
          <w:p w:rsidR="00133555" w:rsidRDefault="0070420F" w:rsidP="0070420F">
            <w:pPr>
              <w:ind w:right="1366"/>
              <w:jc w:val="both"/>
              <w:rPr>
                <w:rFonts w:cs="Arial"/>
                <w:szCs w:val="24"/>
              </w:rPr>
            </w:pPr>
            <w:r w:rsidRPr="0070420F">
              <w:rPr>
                <w:rFonts w:cs="Arial"/>
                <w:szCs w:val="24"/>
              </w:rPr>
              <w:t>Por medio de la cual se aprueba el Presupuesto Institucional para la Vigencia 2018, se asignan unas responsabilidades y se ordena realizar ajustes en materia salarial en la Universidad Católica Luis Amigó.</w:t>
            </w:r>
            <w:r>
              <w:rPr>
                <w:rFonts w:cs="Arial"/>
                <w:szCs w:val="24"/>
              </w:rPr>
              <w:t xml:space="preserve"> </w:t>
            </w:r>
            <w:r w:rsidRPr="00671F21">
              <w:rPr>
                <w:b/>
                <w:sz w:val="22"/>
                <w:lang w:val="es-MX"/>
              </w:rPr>
              <w:t>VIGENTE</w:t>
            </w:r>
          </w:p>
        </w:tc>
      </w:tr>
      <w:tr w:rsidR="00133555"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66FF66"/>
          </w:tcPr>
          <w:p w:rsidR="00133555" w:rsidRDefault="00EC5DF3" w:rsidP="00A042B5">
            <w:pPr>
              <w:jc w:val="both"/>
              <w:rPr>
                <w:rFonts w:cs="Arial"/>
                <w:szCs w:val="24"/>
              </w:rPr>
            </w:pPr>
            <w:r>
              <w:rPr>
                <w:rFonts w:cs="Arial"/>
                <w:szCs w:val="24"/>
              </w:rPr>
              <w:lastRenderedPageBreak/>
              <w:t>09</w:t>
            </w:r>
          </w:p>
        </w:tc>
        <w:tc>
          <w:tcPr>
            <w:tcW w:w="1910" w:type="dxa"/>
            <w:tcBorders>
              <w:top w:val="single" w:sz="4" w:space="0" w:color="auto"/>
              <w:left w:val="single" w:sz="4" w:space="0" w:color="auto"/>
              <w:bottom w:val="single" w:sz="4" w:space="0" w:color="auto"/>
              <w:right w:val="single" w:sz="4" w:space="0" w:color="auto"/>
            </w:tcBorders>
            <w:shd w:val="clear" w:color="auto" w:fill="66FF66"/>
          </w:tcPr>
          <w:p w:rsidR="00133555" w:rsidRDefault="00EC5DF3" w:rsidP="00A042B5">
            <w:pPr>
              <w:jc w:val="both"/>
              <w:rPr>
                <w:rFonts w:cs="Arial"/>
                <w:szCs w:val="24"/>
              </w:rPr>
            </w:pPr>
            <w:r>
              <w:rPr>
                <w:rFonts w:cs="Arial"/>
                <w:szCs w:val="24"/>
              </w:rPr>
              <w:t>Acta 05 de noviembre 4 de 2017</w:t>
            </w:r>
          </w:p>
        </w:tc>
        <w:tc>
          <w:tcPr>
            <w:tcW w:w="10139" w:type="dxa"/>
            <w:tcBorders>
              <w:top w:val="single" w:sz="4" w:space="0" w:color="auto"/>
              <w:left w:val="single" w:sz="4" w:space="0" w:color="auto"/>
              <w:bottom w:val="single" w:sz="4" w:space="0" w:color="auto"/>
              <w:right w:val="single" w:sz="4" w:space="0" w:color="auto"/>
            </w:tcBorders>
            <w:shd w:val="clear" w:color="auto" w:fill="66FF66"/>
          </w:tcPr>
          <w:p w:rsidR="00EC5DF3" w:rsidRDefault="00EC5DF3" w:rsidP="00EC5DF3">
            <w:pPr>
              <w:ind w:right="1183"/>
              <w:jc w:val="left"/>
              <w:rPr>
                <w:b/>
                <w:sz w:val="22"/>
                <w:lang w:val="es-MX"/>
              </w:rPr>
            </w:pPr>
            <w:r w:rsidRPr="00EC5DF3">
              <w:rPr>
                <w:sz w:val="23"/>
                <w:szCs w:val="23"/>
                <w:lang w:val="es-MX"/>
              </w:rPr>
              <w:t>Por medio del cual se autoriza la creación y renovación de Registros Calificados de programas académicos en la Universidad Católica Luis Amigó.</w:t>
            </w:r>
            <w:r>
              <w:rPr>
                <w:sz w:val="23"/>
                <w:szCs w:val="23"/>
                <w:lang w:val="es-MX"/>
              </w:rPr>
              <w:t xml:space="preserve"> </w:t>
            </w:r>
            <w:r w:rsidRPr="00671F21">
              <w:rPr>
                <w:b/>
                <w:sz w:val="22"/>
                <w:lang w:val="es-MX"/>
              </w:rPr>
              <w:t>VIGENTE</w:t>
            </w:r>
            <w:r w:rsidR="007A2E26">
              <w:rPr>
                <w:b/>
                <w:sz w:val="22"/>
                <w:lang w:val="es-MX"/>
              </w:rPr>
              <w:t>.</w:t>
            </w:r>
          </w:p>
          <w:p w:rsidR="007A2E26" w:rsidRPr="00EC5DF3" w:rsidRDefault="007A2E26" w:rsidP="00EC5DF3">
            <w:pPr>
              <w:ind w:right="1183"/>
              <w:jc w:val="left"/>
              <w:rPr>
                <w:sz w:val="23"/>
                <w:szCs w:val="23"/>
                <w:lang w:val="es-MX"/>
              </w:rPr>
            </w:pPr>
            <w:r>
              <w:rPr>
                <w:b/>
                <w:sz w:val="22"/>
                <w:lang w:val="es-MX"/>
              </w:rPr>
              <w:t>Doctorados, técnicos superiores, renovación de registros</w:t>
            </w:r>
          </w:p>
          <w:p w:rsidR="00133555" w:rsidRDefault="00133555" w:rsidP="00645D6F">
            <w:pPr>
              <w:jc w:val="both"/>
              <w:rPr>
                <w:rFonts w:cs="Arial"/>
                <w:szCs w:val="24"/>
              </w:rPr>
            </w:pPr>
          </w:p>
        </w:tc>
      </w:tr>
      <w:tr w:rsidR="00E45D05"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66FF66"/>
          </w:tcPr>
          <w:p w:rsidR="00E45D05" w:rsidRDefault="008630D3" w:rsidP="00A042B5">
            <w:pPr>
              <w:jc w:val="both"/>
              <w:rPr>
                <w:rFonts w:cs="Arial"/>
                <w:szCs w:val="24"/>
              </w:rPr>
            </w:pPr>
            <w:r>
              <w:rPr>
                <w:rFonts w:cs="Arial"/>
                <w:szCs w:val="24"/>
              </w:rPr>
              <w:t>01</w:t>
            </w:r>
          </w:p>
        </w:tc>
        <w:tc>
          <w:tcPr>
            <w:tcW w:w="1910" w:type="dxa"/>
            <w:tcBorders>
              <w:top w:val="single" w:sz="4" w:space="0" w:color="auto"/>
              <w:left w:val="single" w:sz="4" w:space="0" w:color="auto"/>
              <w:bottom w:val="single" w:sz="4" w:space="0" w:color="auto"/>
              <w:right w:val="single" w:sz="4" w:space="0" w:color="auto"/>
            </w:tcBorders>
            <w:shd w:val="clear" w:color="auto" w:fill="66FF66"/>
          </w:tcPr>
          <w:p w:rsidR="00E45D05" w:rsidRDefault="008630D3" w:rsidP="00A042B5">
            <w:pPr>
              <w:jc w:val="both"/>
              <w:rPr>
                <w:rFonts w:cs="Arial"/>
                <w:szCs w:val="24"/>
              </w:rPr>
            </w:pPr>
            <w:r>
              <w:rPr>
                <w:rFonts w:cs="Arial"/>
                <w:szCs w:val="24"/>
              </w:rPr>
              <w:t>Acta 02 del 6 de marzo de 2018</w:t>
            </w:r>
          </w:p>
        </w:tc>
        <w:tc>
          <w:tcPr>
            <w:tcW w:w="10139" w:type="dxa"/>
            <w:tcBorders>
              <w:top w:val="single" w:sz="4" w:space="0" w:color="auto"/>
              <w:left w:val="single" w:sz="4" w:space="0" w:color="auto"/>
              <w:bottom w:val="single" w:sz="4" w:space="0" w:color="auto"/>
              <w:right w:val="single" w:sz="4" w:space="0" w:color="auto"/>
            </w:tcBorders>
            <w:shd w:val="clear" w:color="auto" w:fill="66FF66"/>
          </w:tcPr>
          <w:p w:rsidR="00E45D05" w:rsidRPr="00EC5DF3" w:rsidRDefault="00FC4A92" w:rsidP="00E8303A">
            <w:pPr>
              <w:ind w:right="1183"/>
              <w:jc w:val="left"/>
              <w:rPr>
                <w:sz w:val="23"/>
                <w:szCs w:val="23"/>
                <w:lang w:val="es-MX"/>
              </w:rPr>
            </w:pPr>
            <w:r>
              <w:rPr>
                <w:sz w:val="23"/>
                <w:szCs w:val="23"/>
                <w:lang w:val="es-MX"/>
              </w:rPr>
              <w:t>Por medio d</w:t>
            </w:r>
            <w:r w:rsidR="008630D3">
              <w:rPr>
                <w:sz w:val="23"/>
                <w:szCs w:val="23"/>
                <w:lang w:val="es-MX"/>
              </w:rPr>
              <w:t xml:space="preserve">el cual se </w:t>
            </w:r>
            <w:r w:rsidR="00E8303A">
              <w:rPr>
                <w:sz w:val="23"/>
                <w:szCs w:val="23"/>
                <w:lang w:val="es-MX"/>
              </w:rPr>
              <w:t>definen los cursos básicos comunes en los programas de pregrado y posgrado. D</w:t>
            </w:r>
            <w:r w:rsidR="008630D3">
              <w:rPr>
                <w:sz w:val="23"/>
                <w:szCs w:val="23"/>
                <w:lang w:val="es-MX"/>
              </w:rPr>
              <w:t xml:space="preserve">eroga el Acuerdo Superior </w:t>
            </w:r>
            <w:r>
              <w:rPr>
                <w:sz w:val="23"/>
                <w:szCs w:val="23"/>
                <w:lang w:val="es-MX"/>
              </w:rPr>
              <w:t>No. 02 del 10 de abril de 2012</w:t>
            </w:r>
            <w:r w:rsidR="00E8303A">
              <w:rPr>
                <w:sz w:val="23"/>
                <w:szCs w:val="23"/>
                <w:lang w:val="es-MX"/>
              </w:rPr>
              <w:t>. V</w:t>
            </w:r>
            <w:r w:rsidRPr="00671F21">
              <w:rPr>
                <w:b/>
                <w:sz w:val="22"/>
                <w:lang w:val="es-MX"/>
              </w:rPr>
              <w:t>IGENTE</w:t>
            </w:r>
          </w:p>
        </w:tc>
      </w:tr>
      <w:tr w:rsidR="00E45D05"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66FF66"/>
          </w:tcPr>
          <w:p w:rsidR="00E45D05" w:rsidRDefault="006B264B" w:rsidP="00A042B5">
            <w:pPr>
              <w:jc w:val="both"/>
              <w:rPr>
                <w:rFonts w:cs="Arial"/>
                <w:szCs w:val="24"/>
              </w:rPr>
            </w:pPr>
            <w:r>
              <w:rPr>
                <w:rFonts w:cs="Arial"/>
                <w:szCs w:val="24"/>
              </w:rPr>
              <w:t>02</w:t>
            </w:r>
          </w:p>
        </w:tc>
        <w:tc>
          <w:tcPr>
            <w:tcW w:w="1910" w:type="dxa"/>
            <w:tcBorders>
              <w:top w:val="single" w:sz="4" w:space="0" w:color="auto"/>
              <w:left w:val="single" w:sz="4" w:space="0" w:color="auto"/>
              <w:bottom w:val="single" w:sz="4" w:space="0" w:color="auto"/>
              <w:right w:val="single" w:sz="4" w:space="0" w:color="auto"/>
            </w:tcBorders>
            <w:shd w:val="clear" w:color="auto" w:fill="66FF66"/>
          </w:tcPr>
          <w:p w:rsidR="00E45D05" w:rsidRDefault="006B264B" w:rsidP="00A042B5">
            <w:pPr>
              <w:jc w:val="both"/>
              <w:rPr>
                <w:rFonts w:cs="Arial"/>
                <w:szCs w:val="24"/>
              </w:rPr>
            </w:pPr>
            <w:r>
              <w:rPr>
                <w:rFonts w:cs="Arial"/>
                <w:szCs w:val="24"/>
              </w:rPr>
              <w:t>Acta 02 del 6 de marzo de 2018</w:t>
            </w:r>
          </w:p>
        </w:tc>
        <w:tc>
          <w:tcPr>
            <w:tcW w:w="10139" w:type="dxa"/>
            <w:tcBorders>
              <w:top w:val="single" w:sz="4" w:space="0" w:color="auto"/>
              <w:left w:val="single" w:sz="4" w:space="0" w:color="auto"/>
              <w:bottom w:val="single" w:sz="4" w:space="0" w:color="auto"/>
              <w:right w:val="single" w:sz="4" w:space="0" w:color="auto"/>
            </w:tcBorders>
            <w:shd w:val="clear" w:color="auto" w:fill="66FF66"/>
          </w:tcPr>
          <w:p w:rsidR="00E45D05" w:rsidRDefault="006B264B" w:rsidP="00EC5DF3">
            <w:pPr>
              <w:ind w:right="1183"/>
              <w:jc w:val="left"/>
              <w:rPr>
                <w:b/>
                <w:sz w:val="23"/>
                <w:szCs w:val="23"/>
                <w:lang w:val="es-MX"/>
              </w:rPr>
            </w:pPr>
            <w:r>
              <w:rPr>
                <w:sz w:val="23"/>
                <w:szCs w:val="23"/>
                <w:lang w:val="es-MX"/>
              </w:rPr>
              <w:t xml:space="preserve">Por medio del cual se determinan distinciones y reconocimientos honoríficos. </w:t>
            </w:r>
            <w:r w:rsidRPr="006B264B">
              <w:rPr>
                <w:b/>
                <w:sz w:val="23"/>
                <w:szCs w:val="23"/>
                <w:lang w:val="es-MX"/>
              </w:rPr>
              <w:t>VIGENTE</w:t>
            </w:r>
          </w:p>
          <w:p w:rsidR="006B264B" w:rsidRPr="00EC5DF3" w:rsidRDefault="006B264B" w:rsidP="006B264B">
            <w:pPr>
              <w:ind w:right="1183"/>
              <w:jc w:val="left"/>
              <w:rPr>
                <w:sz w:val="23"/>
                <w:szCs w:val="23"/>
                <w:lang w:val="es-MX"/>
              </w:rPr>
            </w:pPr>
            <w:r>
              <w:rPr>
                <w:b/>
                <w:sz w:val="23"/>
                <w:szCs w:val="23"/>
                <w:lang w:val="es-MX"/>
              </w:rPr>
              <w:t xml:space="preserve">Deroga el Acuerdo Superior 08 del 5 de </w:t>
            </w:r>
            <w:r w:rsidR="00E265EC">
              <w:rPr>
                <w:b/>
                <w:sz w:val="23"/>
                <w:szCs w:val="23"/>
                <w:lang w:val="es-MX"/>
              </w:rPr>
              <w:t>octubre de 2010 e integra lo contenido en la Resolución Rectoral No. 16 del 8 de septiembre de 2011.</w:t>
            </w:r>
          </w:p>
        </w:tc>
      </w:tr>
      <w:tr w:rsidR="00DE0961"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66FF66"/>
          </w:tcPr>
          <w:p w:rsidR="00DE0961" w:rsidRDefault="00DE0961" w:rsidP="00A042B5">
            <w:pPr>
              <w:jc w:val="both"/>
              <w:rPr>
                <w:rFonts w:cs="Arial"/>
                <w:szCs w:val="24"/>
              </w:rPr>
            </w:pPr>
            <w:r>
              <w:rPr>
                <w:rFonts w:cs="Arial"/>
                <w:szCs w:val="24"/>
              </w:rPr>
              <w:t>04</w:t>
            </w:r>
          </w:p>
        </w:tc>
        <w:tc>
          <w:tcPr>
            <w:tcW w:w="1910" w:type="dxa"/>
            <w:tcBorders>
              <w:top w:val="single" w:sz="4" w:space="0" w:color="auto"/>
              <w:left w:val="single" w:sz="4" w:space="0" w:color="auto"/>
              <w:bottom w:val="single" w:sz="4" w:space="0" w:color="auto"/>
              <w:right w:val="single" w:sz="4" w:space="0" w:color="auto"/>
            </w:tcBorders>
            <w:shd w:val="clear" w:color="auto" w:fill="66FF66"/>
          </w:tcPr>
          <w:p w:rsidR="00DE0961" w:rsidRDefault="00DE0961" w:rsidP="009A5605">
            <w:pPr>
              <w:jc w:val="both"/>
              <w:rPr>
                <w:rFonts w:cs="Arial"/>
                <w:szCs w:val="24"/>
              </w:rPr>
            </w:pPr>
            <w:r>
              <w:rPr>
                <w:rFonts w:cs="Arial"/>
                <w:szCs w:val="24"/>
              </w:rPr>
              <w:t>Acta No. 04 del 10 de julio de 2018</w:t>
            </w:r>
          </w:p>
        </w:tc>
        <w:tc>
          <w:tcPr>
            <w:tcW w:w="10139" w:type="dxa"/>
            <w:tcBorders>
              <w:top w:val="single" w:sz="4" w:space="0" w:color="auto"/>
              <w:left w:val="single" w:sz="4" w:space="0" w:color="auto"/>
              <w:bottom w:val="single" w:sz="4" w:space="0" w:color="auto"/>
              <w:right w:val="single" w:sz="4" w:space="0" w:color="auto"/>
            </w:tcBorders>
            <w:shd w:val="clear" w:color="auto" w:fill="66FF66"/>
          </w:tcPr>
          <w:p w:rsidR="00DE0961" w:rsidRDefault="00DE0961" w:rsidP="00EC5DF3">
            <w:pPr>
              <w:ind w:right="1183"/>
              <w:jc w:val="left"/>
              <w:rPr>
                <w:sz w:val="23"/>
                <w:szCs w:val="23"/>
                <w:lang w:val="es-MX"/>
              </w:rPr>
            </w:pPr>
            <w:r>
              <w:rPr>
                <w:sz w:val="23"/>
                <w:szCs w:val="23"/>
                <w:lang w:val="es-MX"/>
              </w:rPr>
              <w:t xml:space="preserve">Por medio del cual se autoriza la creación de programas académicos en la Universidad Católica Luis Amigó. </w:t>
            </w:r>
            <w:r w:rsidR="00E268D5">
              <w:rPr>
                <w:sz w:val="23"/>
                <w:szCs w:val="23"/>
                <w:lang w:val="es-MX"/>
              </w:rPr>
              <w:t>(Maestría en Comunicación presencial Medellín. Maestría en Publicidad, presencial Medellín. Especialización en Psicología Clínica de la Infancia y la Adolescencia. Presencial Bogotá</w:t>
            </w:r>
            <w:r w:rsidR="007421A2">
              <w:rPr>
                <w:sz w:val="23"/>
                <w:szCs w:val="23"/>
                <w:lang w:val="es-MX"/>
              </w:rPr>
              <w:t>)</w:t>
            </w:r>
            <w:r w:rsidR="00E268D5">
              <w:rPr>
                <w:sz w:val="23"/>
                <w:szCs w:val="23"/>
                <w:lang w:val="es-MX"/>
              </w:rPr>
              <w:t xml:space="preserve">. </w:t>
            </w:r>
            <w:r w:rsidR="00E268D5" w:rsidRPr="006B264B">
              <w:rPr>
                <w:b/>
                <w:sz w:val="23"/>
                <w:szCs w:val="23"/>
                <w:lang w:val="es-MX"/>
              </w:rPr>
              <w:t>VIGENTE</w:t>
            </w:r>
          </w:p>
        </w:tc>
      </w:tr>
      <w:tr w:rsidR="00DE0961"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66FF66"/>
          </w:tcPr>
          <w:p w:rsidR="00DE0961" w:rsidRDefault="00DE0961" w:rsidP="00A042B5">
            <w:pPr>
              <w:jc w:val="both"/>
              <w:rPr>
                <w:rFonts w:cs="Arial"/>
                <w:szCs w:val="24"/>
              </w:rPr>
            </w:pPr>
            <w:r>
              <w:rPr>
                <w:rFonts w:cs="Arial"/>
                <w:szCs w:val="24"/>
              </w:rPr>
              <w:t>05</w:t>
            </w:r>
          </w:p>
        </w:tc>
        <w:tc>
          <w:tcPr>
            <w:tcW w:w="1910" w:type="dxa"/>
            <w:tcBorders>
              <w:top w:val="single" w:sz="4" w:space="0" w:color="auto"/>
              <w:left w:val="single" w:sz="4" w:space="0" w:color="auto"/>
              <w:bottom w:val="single" w:sz="4" w:space="0" w:color="auto"/>
              <w:right w:val="single" w:sz="4" w:space="0" w:color="auto"/>
            </w:tcBorders>
            <w:shd w:val="clear" w:color="auto" w:fill="66FF66"/>
          </w:tcPr>
          <w:p w:rsidR="00DE0961" w:rsidRDefault="00DE0961" w:rsidP="009A5605">
            <w:pPr>
              <w:jc w:val="both"/>
              <w:rPr>
                <w:rFonts w:cs="Arial"/>
                <w:szCs w:val="24"/>
              </w:rPr>
            </w:pPr>
            <w:r>
              <w:rPr>
                <w:rFonts w:cs="Arial"/>
                <w:szCs w:val="24"/>
              </w:rPr>
              <w:t>Acta No. 04 del 10 de julio de 2018</w:t>
            </w:r>
          </w:p>
        </w:tc>
        <w:tc>
          <w:tcPr>
            <w:tcW w:w="10139" w:type="dxa"/>
            <w:tcBorders>
              <w:top w:val="single" w:sz="4" w:space="0" w:color="auto"/>
              <w:left w:val="single" w:sz="4" w:space="0" w:color="auto"/>
              <w:bottom w:val="single" w:sz="4" w:space="0" w:color="auto"/>
              <w:right w:val="single" w:sz="4" w:space="0" w:color="auto"/>
            </w:tcBorders>
            <w:shd w:val="clear" w:color="auto" w:fill="66FF66"/>
          </w:tcPr>
          <w:p w:rsidR="00DE0961" w:rsidRDefault="00E77278" w:rsidP="0062327C">
            <w:pPr>
              <w:ind w:right="1183"/>
              <w:jc w:val="left"/>
              <w:rPr>
                <w:sz w:val="23"/>
                <w:szCs w:val="23"/>
                <w:lang w:val="es-MX"/>
              </w:rPr>
            </w:pPr>
            <w:r>
              <w:rPr>
                <w:sz w:val="23"/>
                <w:szCs w:val="23"/>
                <w:lang w:val="es-MX"/>
              </w:rPr>
              <w:t xml:space="preserve">Mediante el cual se modifica parcialmente el Artículo 83 del Reglamento Estudiantil de Pregrados y el Artículo 89 del Reglamento Estudiantil de Posgrados para efectos de un ajuste a la escala de promoción y certificación. </w:t>
            </w:r>
            <w:r w:rsidR="0062327C" w:rsidRPr="0062327C">
              <w:rPr>
                <w:b/>
                <w:sz w:val="23"/>
                <w:szCs w:val="23"/>
                <w:lang w:val="es-MX"/>
              </w:rPr>
              <w:t xml:space="preserve">MODIFICA LOS ACUERDOS SUPERIORES </w:t>
            </w:r>
            <w:r w:rsidR="0062327C">
              <w:rPr>
                <w:b/>
                <w:sz w:val="23"/>
                <w:szCs w:val="23"/>
                <w:lang w:val="es-MX"/>
              </w:rPr>
              <w:t>#</w:t>
            </w:r>
            <w:r w:rsidR="0062327C" w:rsidRPr="0062327C">
              <w:rPr>
                <w:b/>
                <w:sz w:val="23"/>
                <w:szCs w:val="23"/>
                <w:lang w:val="es-MX"/>
              </w:rPr>
              <w:t xml:space="preserve">s. 13 Y 14 de 2016. </w:t>
            </w:r>
            <w:r w:rsidRPr="0062327C">
              <w:rPr>
                <w:b/>
                <w:sz w:val="23"/>
                <w:szCs w:val="23"/>
                <w:lang w:val="es-MX"/>
              </w:rPr>
              <w:t>VIGENTE</w:t>
            </w:r>
          </w:p>
        </w:tc>
      </w:tr>
      <w:tr w:rsidR="00E45D05"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66FF66"/>
          </w:tcPr>
          <w:p w:rsidR="00E45D05" w:rsidRDefault="009A5605" w:rsidP="00A042B5">
            <w:pPr>
              <w:jc w:val="both"/>
              <w:rPr>
                <w:rFonts w:cs="Arial"/>
                <w:szCs w:val="24"/>
              </w:rPr>
            </w:pPr>
            <w:r>
              <w:rPr>
                <w:rFonts w:cs="Arial"/>
                <w:szCs w:val="24"/>
              </w:rPr>
              <w:t>06</w:t>
            </w:r>
          </w:p>
        </w:tc>
        <w:tc>
          <w:tcPr>
            <w:tcW w:w="1910" w:type="dxa"/>
            <w:tcBorders>
              <w:top w:val="single" w:sz="4" w:space="0" w:color="auto"/>
              <w:left w:val="single" w:sz="4" w:space="0" w:color="auto"/>
              <w:bottom w:val="single" w:sz="4" w:space="0" w:color="auto"/>
              <w:right w:val="single" w:sz="4" w:space="0" w:color="auto"/>
            </w:tcBorders>
            <w:shd w:val="clear" w:color="auto" w:fill="66FF66"/>
          </w:tcPr>
          <w:p w:rsidR="00E45D05" w:rsidRDefault="009A5605" w:rsidP="009A5605">
            <w:pPr>
              <w:jc w:val="both"/>
              <w:rPr>
                <w:rFonts w:cs="Arial"/>
                <w:szCs w:val="24"/>
              </w:rPr>
            </w:pPr>
            <w:r>
              <w:rPr>
                <w:rFonts w:cs="Arial"/>
                <w:szCs w:val="24"/>
              </w:rPr>
              <w:t>Acta 04 del 10 de julio de 2018</w:t>
            </w:r>
          </w:p>
        </w:tc>
        <w:tc>
          <w:tcPr>
            <w:tcW w:w="10139" w:type="dxa"/>
            <w:tcBorders>
              <w:top w:val="single" w:sz="4" w:space="0" w:color="auto"/>
              <w:left w:val="single" w:sz="4" w:space="0" w:color="auto"/>
              <w:bottom w:val="single" w:sz="4" w:space="0" w:color="auto"/>
              <w:right w:val="single" w:sz="4" w:space="0" w:color="auto"/>
            </w:tcBorders>
            <w:shd w:val="clear" w:color="auto" w:fill="66FF66"/>
          </w:tcPr>
          <w:p w:rsidR="00E45D05" w:rsidRPr="00EC5DF3" w:rsidRDefault="009A5605" w:rsidP="00EC5DF3">
            <w:pPr>
              <w:ind w:right="1183"/>
              <w:jc w:val="left"/>
              <w:rPr>
                <w:sz w:val="23"/>
                <w:szCs w:val="23"/>
                <w:lang w:val="es-MX"/>
              </w:rPr>
            </w:pPr>
            <w:r>
              <w:rPr>
                <w:sz w:val="23"/>
                <w:szCs w:val="23"/>
                <w:lang w:val="es-MX"/>
              </w:rPr>
              <w:t xml:space="preserve">Por medio del cual se autoriza al Representante Legal de la Universidad Católica Luis Amigó para suscribir contratos hasta por 6.000 SMMLV. </w:t>
            </w:r>
            <w:r w:rsidRPr="009A5605">
              <w:rPr>
                <w:b/>
                <w:sz w:val="23"/>
                <w:szCs w:val="23"/>
                <w:lang w:val="es-MX"/>
              </w:rPr>
              <w:t>VIGENTE</w:t>
            </w:r>
          </w:p>
        </w:tc>
      </w:tr>
      <w:tr w:rsidR="00E45D05"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66FF66"/>
          </w:tcPr>
          <w:p w:rsidR="00E45D05" w:rsidRDefault="00E45D05" w:rsidP="00A042B5">
            <w:pPr>
              <w:jc w:val="both"/>
              <w:rPr>
                <w:rFonts w:cs="Arial"/>
                <w:szCs w:val="24"/>
              </w:rPr>
            </w:pPr>
          </w:p>
        </w:tc>
        <w:tc>
          <w:tcPr>
            <w:tcW w:w="1910" w:type="dxa"/>
            <w:tcBorders>
              <w:top w:val="single" w:sz="4" w:space="0" w:color="auto"/>
              <w:left w:val="single" w:sz="4" w:space="0" w:color="auto"/>
              <w:bottom w:val="single" w:sz="4" w:space="0" w:color="auto"/>
              <w:right w:val="single" w:sz="4" w:space="0" w:color="auto"/>
            </w:tcBorders>
            <w:shd w:val="clear" w:color="auto" w:fill="66FF66"/>
          </w:tcPr>
          <w:p w:rsidR="00E45D05" w:rsidRDefault="00E45D05" w:rsidP="00A042B5">
            <w:pPr>
              <w:jc w:val="both"/>
              <w:rPr>
                <w:rFonts w:cs="Arial"/>
                <w:szCs w:val="24"/>
              </w:rPr>
            </w:pPr>
          </w:p>
        </w:tc>
        <w:tc>
          <w:tcPr>
            <w:tcW w:w="10139" w:type="dxa"/>
            <w:tcBorders>
              <w:top w:val="single" w:sz="4" w:space="0" w:color="auto"/>
              <w:left w:val="single" w:sz="4" w:space="0" w:color="auto"/>
              <w:bottom w:val="single" w:sz="4" w:space="0" w:color="auto"/>
              <w:right w:val="single" w:sz="4" w:space="0" w:color="auto"/>
            </w:tcBorders>
            <w:shd w:val="clear" w:color="auto" w:fill="66FF66"/>
          </w:tcPr>
          <w:p w:rsidR="00E45D05" w:rsidRPr="00EC5DF3" w:rsidRDefault="00E45D05" w:rsidP="00EC5DF3">
            <w:pPr>
              <w:ind w:right="1183"/>
              <w:jc w:val="left"/>
              <w:rPr>
                <w:sz w:val="23"/>
                <w:szCs w:val="23"/>
                <w:lang w:val="es-MX"/>
              </w:rPr>
            </w:pPr>
          </w:p>
        </w:tc>
      </w:tr>
      <w:tr w:rsidR="00E45D05"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66FF66"/>
          </w:tcPr>
          <w:p w:rsidR="00E45D05" w:rsidRDefault="00E45D05" w:rsidP="00A042B5">
            <w:pPr>
              <w:jc w:val="both"/>
              <w:rPr>
                <w:rFonts w:cs="Arial"/>
                <w:szCs w:val="24"/>
              </w:rPr>
            </w:pPr>
          </w:p>
        </w:tc>
        <w:tc>
          <w:tcPr>
            <w:tcW w:w="1910" w:type="dxa"/>
            <w:tcBorders>
              <w:top w:val="single" w:sz="4" w:space="0" w:color="auto"/>
              <w:left w:val="single" w:sz="4" w:space="0" w:color="auto"/>
              <w:bottom w:val="single" w:sz="4" w:space="0" w:color="auto"/>
              <w:right w:val="single" w:sz="4" w:space="0" w:color="auto"/>
            </w:tcBorders>
            <w:shd w:val="clear" w:color="auto" w:fill="66FF66"/>
          </w:tcPr>
          <w:p w:rsidR="00E45D05" w:rsidRDefault="00E45D05" w:rsidP="00A042B5">
            <w:pPr>
              <w:jc w:val="both"/>
              <w:rPr>
                <w:rFonts w:cs="Arial"/>
                <w:szCs w:val="24"/>
              </w:rPr>
            </w:pPr>
          </w:p>
        </w:tc>
        <w:tc>
          <w:tcPr>
            <w:tcW w:w="10139" w:type="dxa"/>
            <w:tcBorders>
              <w:top w:val="single" w:sz="4" w:space="0" w:color="auto"/>
              <w:left w:val="single" w:sz="4" w:space="0" w:color="auto"/>
              <w:bottom w:val="single" w:sz="4" w:space="0" w:color="auto"/>
              <w:right w:val="single" w:sz="4" w:space="0" w:color="auto"/>
            </w:tcBorders>
            <w:shd w:val="clear" w:color="auto" w:fill="66FF66"/>
          </w:tcPr>
          <w:p w:rsidR="00E45D05" w:rsidRPr="00EC5DF3" w:rsidRDefault="00E45D05" w:rsidP="00EC5DF3">
            <w:pPr>
              <w:ind w:right="1183"/>
              <w:jc w:val="left"/>
              <w:rPr>
                <w:sz w:val="23"/>
                <w:szCs w:val="23"/>
                <w:lang w:val="es-MX"/>
              </w:rPr>
            </w:pPr>
          </w:p>
        </w:tc>
      </w:tr>
      <w:tr w:rsidR="00E45D05"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66FF66"/>
          </w:tcPr>
          <w:p w:rsidR="00E45D05" w:rsidRDefault="00E45D05" w:rsidP="00A042B5">
            <w:pPr>
              <w:jc w:val="both"/>
              <w:rPr>
                <w:rFonts w:cs="Arial"/>
                <w:szCs w:val="24"/>
              </w:rPr>
            </w:pPr>
          </w:p>
        </w:tc>
        <w:tc>
          <w:tcPr>
            <w:tcW w:w="1910" w:type="dxa"/>
            <w:tcBorders>
              <w:top w:val="single" w:sz="4" w:space="0" w:color="auto"/>
              <w:left w:val="single" w:sz="4" w:space="0" w:color="auto"/>
              <w:bottom w:val="single" w:sz="4" w:space="0" w:color="auto"/>
              <w:right w:val="single" w:sz="4" w:space="0" w:color="auto"/>
            </w:tcBorders>
            <w:shd w:val="clear" w:color="auto" w:fill="66FF66"/>
          </w:tcPr>
          <w:p w:rsidR="00E45D05" w:rsidRDefault="00E45D05" w:rsidP="00A042B5">
            <w:pPr>
              <w:jc w:val="both"/>
              <w:rPr>
                <w:rFonts w:cs="Arial"/>
                <w:szCs w:val="24"/>
              </w:rPr>
            </w:pPr>
          </w:p>
        </w:tc>
        <w:tc>
          <w:tcPr>
            <w:tcW w:w="10139" w:type="dxa"/>
            <w:tcBorders>
              <w:top w:val="single" w:sz="4" w:space="0" w:color="auto"/>
              <w:left w:val="single" w:sz="4" w:space="0" w:color="auto"/>
              <w:bottom w:val="single" w:sz="4" w:space="0" w:color="auto"/>
              <w:right w:val="single" w:sz="4" w:space="0" w:color="auto"/>
            </w:tcBorders>
            <w:shd w:val="clear" w:color="auto" w:fill="66FF66"/>
          </w:tcPr>
          <w:p w:rsidR="00E45D05" w:rsidRPr="00EC5DF3" w:rsidRDefault="00E45D05" w:rsidP="00EC5DF3">
            <w:pPr>
              <w:ind w:right="1183"/>
              <w:jc w:val="left"/>
              <w:rPr>
                <w:sz w:val="23"/>
                <w:szCs w:val="23"/>
                <w:lang w:val="es-MX"/>
              </w:rPr>
            </w:pPr>
          </w:p>
        </w:tc>
      </w:tr>
      <w:tr w:rsidR="00E45D05"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66FF66"/>
          </w:tcPr>
          <w:p w:rsidR="00E45D05" w:rsidRDefault="00E45D05" w:rsidP="00A042B5">
            <w:pPr>
              <w:jc w:val="both"/>
              <w:rPr>
                <w:rFonts w:cs="Arial"/>
                <w:szCs w:val="24"/>
              </w:rPr>
            </w:pPr>
          </w:p>
        </w:tc>
        <w:tc>
          <w:tcPr>
            <w:tcW w:w="1910" w:type="dxa"/>
            <w:tcBorders>
              <w:top w:val="single" w:sz="4" w:space="0" w:color="auto"/>
              <w:left w:val="single" w:sz="4" w:space="0" w:color="auto"/>
              <w:bottom w:val="single" w:sz="4" w:space="0" w:color="auto"/>
              <w:right w:val="single" w:sz="4" w:space="0" w:color="auto"/>
            </w:tcBorders>
            <w:shd w:val="clear" w:color="auto" w:fill="66FF66"/>
          </w:tcPr>
          <w:p w:rsidR="00E45D05" w:rsidRDefault="00E45D05" w:rsidP="00A042B5">
            <w:pPr>
              <w:jc w:val="both"/>
              <w:rPr>
                <w:rFonts w:cs="Arial"/>
                <w:szCs w:val="24"/>
              </w:rPr>
            </w:pPr>
          </w:p>
        </w:tc>
        <w:tc>
          <w:tcPr>
            <w:tcW w:w="10139" w:type="dxa"/>
            <w:tcBorders>
              <w:top w:val="single" w:sz="4" w:space="0" w:color="auto"/>
              <w:left w:val="single" w:sz="4" w:space="0" w:color="auto"/>
              <w:bottom w:val="single" w:sz="4" w:space="0" w:color="auto"/>
              <w:right w:val="single" w:sz="4" w:space="0" w:color="auto"/>
            </w:tcBorders>
            <w:shd w:val="clear" w:color="auto" w:fill="66FF66"/>
          </w:tcPr>
          <w:p w:rsidR="00E45D05" w:rsidRPr="00EC5DF3" w:rsidRDefault="00E45D05" w:rsidP="00EC5DF3">
            <w:pPr>
              <w:ind w:right="1183"/>
              <w:jc w:val="left"/>
              <w:rPr>
                <w:sz w:val="23"/>
                <w:szCs w:val="23"/>
                <w:lang w:val="es-MX"/>
              </w:rPr>
            </w:pPr>
          </w:p>
        </w:tc>
      </w:tr>
      <w:tr w:rsidR="00E45D05"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66FF66"/>
          </w:tcPr>
          <w:p w:rsidR="00E45D05" w:rsidRDefault="00E45D05" w:rsidP="00A042B5">
            <w:pPr>
              <w:jc w:val="both"/>
              <w:rPr>
                <w:rFonts w:cs="Arial"/>
                <w:szCs w:val="24"/>
              </w:rPr>
            </w:pPr>
          </w:p>
        </w:tc>
        <w:tc>
          <w:tcPr>
            <w:tcW w:w="1910" w:type="dxa"/>
            <w:tcBorders>
              <w:top w:val="single" w:sz="4" w:space="0" w:color="auto"/>
              <w:left w:val="single" w:sz="4" w:space="0" w:color="auto"/>
              <w:bottom w:val="single" w:sz="4" w:space="0" w:color="auto"/>
              <w:right w:val="single" w:sz="4" w:space="0" w:color="auto"/>
            </w:tcBorders>
            <w:shd w:val="clear" w:color="auto" w:fill="66FF66"/>
          </w:tcPr>
          <w:p w:rsidR="00E45D05" w:rsidRDefault="00E45D05" w:rsidP="00A042B5">
            <w:pPr>
              <w:jc w:val="both"/>
              <w:rPr>
                <w:rFonts w:cs="Arial"/>
                <w:szCs w:val="24"/>
              </w:rPr>
            </w:pPr>
          </w:p>
        </w:tc>
        <w:tc>
          <w:tcPr>
            <w:tcW w:w="10139" w:type="dxa"/>
            <w:tcBorders>
              <w:top w:val="single" w:sz="4" w:space="0" w:color="auto"/>
              <w:left w:val="single" w:sz="4" w:space="0" w:color="auto"/>
              <w:bottom w:val="single" w:sz="4" w:space="0" w:color="auto"/>
              <w:right w:val="single" w:sz="4" w:space="0" w:color="auto"/>
            </w:tcBorders>
            <w:shd w:val="clear" w:color="auto" w:fill="66FF66"/>
          </w:tcPr>
          <w:p w:rsidR="00E45D05" w:rsidRPr="00EC5DF3" w:rsidRDefault="00E45D05" w:rsidP="00EC5DF3">
            <w:pPr>
              <w:ind w:right="1183"/>
              <w:jc w:val="left"/>
              <w:rPr>
                <w:sz w:val="23"/>
                <w:szCs w:val="23"/>
                <w:lang w:val="es-MX"/>
              </w:rPr>
            </w:pPr>
          </w:p>
        </w:tc>
      </w:tr>
      <w:tr w:rsidR="00E45D05"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66FF66"/>
          </w:tcPr>
          <w:p w:rsidR="00E45D05" w:rsidRDefault="00E45D05" w:rsidP="00A042B5">
            <w:pPr>
              <w:jc w:val="both"/>
              <w:rPr>
                <w:rFonts w:cs="Arial"/>
                <w:szCs w:val="24"/>
              </w:rPr>
            </w:pPr>
          </w:p>
        </w:tc>
        <w:tc>
          <w:tcPr>
            <w:tcW w:w="1910" w:type="dxa"/>
            <w:tcBorders>
              <w:top w:val="single" w:sz="4" w:space="0" w:color="auto"/>
              <w:left w:val="single" w:sz="4" w:space="0" w:color="auto"/>
              <w:bottom w:val="single" w:sz="4" w:space="0" w:color="auto"/>
              <w:right w:val="single" w:sz="4" w:space="0" w:color="auto"/>
            </w:tcBorders>
            <w:shd w:val="clear" w:color="auto" w:fill="66FF66"/>
          </w:tcPr>
          <w:p w:rsidR="00E45D05" w:rsidRDefault="00E45D05" w:rsidP="00A042B5">
            <w:pPr>
              <w:jc w:val="both"/>
              <w:rPr>
                <w:rFonts w:cs="Arial"/>
                <w:szCs w:val="24"/>
              </w:rPr>
            </w:pPr>
          </w:p>
        </w:tc>
        <w:tc>
          <w:tcPr>
            <w:tcW w:w="10139" w:type="dxa"/>
            <w:tcBorders>
              <w:top w:val="single" w:sz="4" w:space="0" w:color="auto"/>
              <w:left w:val="single" w:sz="4" w:space="0" w:color="auto"/>
              <w:bottom w:val="single" w:sz="4" w:space="0" w:color="auto"/>
              <w:right w:val="single" w:sz="4" w:space="0" w:color="auto"/>
            </w:tcBorders>
            <w:shd w:val="clear" w:color="auto" w:fill="66FF66"/>
          </w:tcPr>
          <w:p w:rsidR="00E45D05" w:rsidRPr="00EC5DF3" w:rsidRDefault="00E45D05" w:rsidP="00EC5DF3">
            <w:pPr>
              <w:ind w:right="1183"/>
              <w:jc w:val="left"/>
              <w:rPr>
                <w:sz w:val="23"/>
                <w:szCs w:val="23"/>
                <w:lang w:val="es-MX"/>
              </w:rPr>
            </w:pPr>
          </w:p>
        </w:tc>
      </w:tr>
      <w:tr w:rsidR="00E45D05"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66FF66"/>
          </w:tcPr>
          <w:p w:rsidR="00E45D05" w:rsidRDefault="00E45D05" w:rsidP="00A042B5">
            <w:pPr>
              <w:jc w:val="both"/>
              <w:rPr>
                <w:rFonts w:cs="Arial"/>
                <w:szCs w:val="24"/>
              </w:rPr>
            </w:pPr>
          </w:p>
        </w:tc>
        <w:tc>
          <w:tcPr>
            <w:tcW w:w="1910" w:type="dxa"/>
            <w:tcBorders>
              <w:top w:val="single" w:sz="4" w:space="0" w:color="auto"/>
              <w:left w:val="single" w:sz="4" w:space="0" w:color="auto"/>
              <w:bottom w:val="single" w:sz="4" w:space="0" w:color="auto"/>
              <w:right w:val="single" w:sz="4" w:space="0" w:color="auto"/>
            </w:tcBorders>
            <w:shd w:val="clear" w:color="auto" w:fill="66FF66"/>
          </w:tcPr>
          <w:p w:rsidR="00E45D05" w:rsidRDefault="00E45D05" w:rsidP="00A042B5">
            <w:pPr>
              <w:jc w:val="both"/>
              <w:rPr>
                <w:rFonts w:cs="Arial"/>
                <w:szCs w:val="24"/>
              </w:rPr>
            </w:pPr>
          </w:p>
        </w:tc>
        <w:tc>
          <w:tcPr>
            <w:tcW w:w="10139" w:type="dxa"/>
            <w:tcBorders>
              <w:top w:val="single" w:sz="4" w:space="0" w:color="auto"/>
              <w:left w:val="single" w:sz="4" w:space="0" w:color="auto"/>
              <w:bottom w:val="single" w:sz="4" w:space="0" w:color="auto"/>
              <w:right w:val="single" w:sz="4" w:space="0" w:color="auto"/>
            </w:tcBorders>
            <w:shd w:val="clear" w:color="auto" w:fill="66FF66"/>
          </w:tcPr>
          <w:p w:rsidR="00E45D05" w:rsidRPr="00EC5DF3" w:rsidRDefault="00E45D05" w:rsidP="00EC5DF3">
            <w:pPr>
              <w:ind w:right="1183"/>
              <w:jc w:val="left"/>
              <w:rPr>
                <w:sz w:val="23"/>
                <w:szCs w:val="23"/>
                <w:lang w:val="es-MX"/>
              </w:rPr>
            </w:pPr>
          </w:p>
        </w:tc>
      </w:tr>
      <w:tr w:rsidR="00E45D05"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66FF66"/>
          </w:tcPr>
          <w:p w:rsidR="00E45D05" w:rsidRDefault="00E45D05" w:rsidP="00A042B5">
            <w:pPr>
              <w:jc w:val="both"/>
              <w:rPr>
                <w:rFonts w:cs="Arial"/>
                <w:szCs w:val="24"/>
              </w:rPr>
            </w:pPr>
          </w:p>
        </w:tc>
        <w:tc>
          <w:tcPr>
            <w:tcW w:w="1910" w:type="dxa"/>
            <w:tcBorders>
              <w:top w:val="single" w:sz="4" w:space="0" w:color="auto"/>
              <w:left w:val="single" w:sz="4" w:space="0" w:color="auto"/>
              <w:bottom w:val="single" w:sz="4" w:space="0" w:color="auto"/>
              <w:right w:val="single" w:sz="4" w:space="0" w:color="auto"/>
            </w:tcBorders>
            <w:shd w:val="clear" w:color="auto" w:fill="66FF66"/>
          </w:tcPr>
          <w:p w:rsidR="00E45D05" w:rsidRDefault="00E45D05" w:rsidP="00A042B5">
            <w:pPr>
              <w:jc w:val="both"/>
              <w:rPr>
                <w:rFonts w:cs="Arial"/>
                <w:szCs w:val="24"/>
              </w:rPr>
            </w:pPr>
          </w:p>
        </w:tc>
        <w:tc>
          <w:tcPr>
            <w:tcW w:w="10139" w:type="dxa"/>
            <w:tcBorders>
              <w:top w:val="single" w:sz="4" w:space="0" w:color="auto"/>
              <w:left w:val="single" w:sz="4" w:space="0" w:color="auto"/>
              <w:bottom w:val="single" w:sz="4" w:space="0" w:color="auto"/>
              <w:right w:val="single" w:sz="4" w:space="0" w:color="auto"/>
            </w:tcBorders>
            <w:shd w:val="clear" w:color="auto" w:fill="66FF66"/>
          </w:tcPr>
          <w:p w:rsidR="00E45D05" w:rsidRPr="00EC5DF3" w:rsidRDefault="00E45D05" w:rsidP="00EC5DF3">
            <w:pPr>
              <w:ind w:right="1183"/>
              <w:jc w:val="left"/>
              <w:rPr>
                <w:sz w:val="23"/>
                <w:szCs w:val="23"/>
                <w:lang w:val="es-MX"/>
              </w:rPr>
            </w:pPr>
          </w:p>
        </w:tc>
      </w:tr>
      <w:tr w:rsidR="00E45D05"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66FF66"/>
          </w:tcPr>
          <w:p w:rsidR="00E45D05" w:rsidRDefault="00E45D05" w:rsidP="00A042B5">
            <w:pPr>
              <w:jc w:val="both"/>
              <w:rPr>
                <w:rFonts w:cs="Arial"/>
                <w:szCs w:val="24"/>
              </w:rPr>
            </w:pPr>
          </w:p>
        </w:tc>
        <w:tc>
          <w:tcPr>
            <w:tcW w:w="1910" w:type="dxa"/>
            <w:tcBorders>
              <w:top w:val="single" w:sz="4" w:space="0" w:color="auto"/>
              <w:left w:val="single" w:sz="4" w:space="0" w:color="auto"/>
              <w:bottom w:val="single" w:sz="4" w:space="0" w:color="auto"/>
              <w:right w:val="single" w:sz="4" w:space="0" w:color="auto"/>
            </w:tcBorders>
            <w:shd w:val="clear" w:color="auto" w:fill="66FF66"/>
          </w:tcPr>
          <w:p w:rsidR="00E45D05" w:rsidRDefault="00E45D05" w:rsidP="00A042B5">
            <w:pPr>
              <w:jc w:val="both"/>
              <w:rPr>
                <w:rFonts w:cs="Arial"/>
                <w:szCs w:val="24"/>
              </w:rPr>
            </w:pPr>
          </w:p>
        </w:tc>
        <w:tc>
          <w:tcPr>
            <w:tcW w:w="10139" w:type="dxa"/>
            <w:tcBorders>
              <w:top w:val="single" w:sz="4" w:space="0" w:color="auto"/>
              <w:left w:val="single" w:sz="4" w:space="0" w:color="auto"/>
              <w:bottom w:val="single" w:sz="4" w:space="0" w:color="auto"/>
              <w:right w:val="single" w:sz="4" w:space="0" w:color="auto"/>
            </w:tcBorders>
            <w:shd w:val="clear" w:color="auto" w:fill="66FF66"/>
          </w:tcPr>
          <w:p w:rsidR="00E45D05" w:rsidRPr="00EC5DF3" w:rsidRDefault="00E45D05" w:rsidP="00EC5DF3">
            <w:pPr>
              <w:ind w:right="1183"/>
              <w:jc w:val="left"/>
              <w:rPr>
                <w:sz w:val="23"/>
                <w:szCs w:val="23"/>
                <w:lang w:val="es-MX"/>
              </w:rPr>
            </w:pPr>
          </w:p>
        </w:tc>
      </w:tr>
      <w:tr w:rsidR="00E45D05"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66FF66"/>
          </w:tcPr>
          <w:p w:rsidR="00E45D05" w:rsidRDefault="00E45D05" w:rsidP="00A042B5">
            <w:pPr>
              <w:jc w:val="both"/>
              <w:rPr>
                <w:rFonts w:cs="Arial"/>
                <w:szCs w:val="24"/>
              </w:rPr>
            </w:pPr>
          </w:p>
        </w:tc>
        <w:tc>
          <w:tcPr>
            <w:tcW w:w="1910" w:type="dxa"/>
            <w:tcBorders>
              <w:top w:val="single" w:sz="4" w:space="0" w:color="auto"/>
              <w:left w:val="single" w:sz="4" w:space="0" w:color="auto"/>
              <w:bottom w:val="single" w:sz="4" w:space="0" w:color="auto"/>
              <w:right w:val="single" w:sz="4" w:space="0" w:color="auto"/>
            </w:tcBorders>
            <w:shd w:val="clear" w:color="auto" w:fill="66FF66"/>
          </w:tcPr>
          <w:p w:rsidR="00E45D05" w:rsidRDefault="00E45D05" w:rsidP="00A042B5">
            <w:pPr>
              <w:jc w:val="both"/>
              <w:rPr>
                <w:rFonts w:cs="Arial"/>
                <w:szCs w:val="24"/>
              </w:rPr>
            </w:pPr>
          </w:p>
        </w:tc>
        <w:tc>
          <w:tcPr>
            <w:tcW w:w="10139" w:type="dxa"/>
            <w:tcBorders>
              <w:top w:val="single" w:sz="4" w:space="0" w:color="auto"/>
              <w:left w:val="single" w:sz="4" w:space="0" w:color="auto"/>
              <w:bottom w:val="single" w:sz="4" w:space="0" w:color="auto"/>
              <w:right w:val="single" w:sz="4" w:space="0" w:color="auto"/>
            </w:tcBorders>
            <w:shd w:val="clear" w:color="auto" w:fill="66FF66"/>
          </w:tcPr>
          <w:p w:rsidR="00E45D05" w:rsidRPr="00EC5DF3" w:rsidRDefault="00E45D05" w:rsidP="00EC5DF3">
            <w:pPr>
              <w:ind w:right="1183"/>
              <w:jc w:val="left"/>
              <w:rPr>
                <w:sz w:val="23"/>
                <w:szCs w:val="23"/>
                <w:lang w:val="es-MX"/>
              </w:rPr>
            </w:pPr>
          </w:p>
        </w:tc>
      </w:tr>
      <w:tr w:rsidR="00E45D05"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66FF66"/>
          </w:tcPr>
          <w:p w:rsidR="00E45D05" w:rsidRDefault="00E45D05" w:rsidP="00A042B5">
            <w:pPr>
              <w:jc w:val="both"/>
              <w:rPr>
                <w:rFonts w:cs="Arial"/>
                <w:szCs w:val="24"/>
              </w:rPr>
            </w:pPr>
          </w:p>
        </w:tc>
        <w:tc>
          <w:tcPr>
            <w:tcW w:w="1910" w:type="dxa"/>
            <w:tcBorders>
              <w:top w:val="single" w:sz="4" w:space="0" w:color="auto"/>
              <w:left w:val="single" w:sz="4" w:space="0" w:color="auto"/>
              <w:bottom w:val="single" w:sz="4" w:space="0" w:color="auto"/>
              <w:right w:val="single" w:sz="4" w:space="0" w:color="auto"/>
            </w:tcBorders>
            <w:shd w:val="clear" w:color="auto" w:fill="66FF66"/>
          </w:tcPr>
          <w:p w:rsidR="00E45D05" w:rsidRDefault="00E45D05" w:rsidP="00A042B5">
            <w:pPr>
              <w:jc w:val="both"/>
              <w:rPr>
                <w:rFonts w:cs="Arial"/>
                <w:szCs w:val="24"/>
              </w:rPr>
            </w:pPr>
          </w:p>
        </w:tc>
        <w:tc>
          <w:tcPr>
            <w:tcW w:w="10139" w:type="dxa"/>
            <w:tcBorders>
              <w:top w:val="single" w:sz="4" w:space="0" w:color="auto"/>
              <w:left w:val="single" w:sz="4" w:space="0" w:color="auto"/>
              <w:bottom w:val="single" w:sz="4" w:space="0" w:color="auto"/>
              <w:right w:val="single" w:sz="4" w:space="0" w:color="auto"/>
            </w:tcBorders>
            <w:shd w:val="clear" w:color="auto" w:fill="66FF66"/>
          </w:tcPr>
          <w:p w:rsidR="00E45D05" w:rsidRPr="00EC5DF3" w:rsidRDefault="00E45D05" w:rsidP="00EC5DF3">
            <w:pPr>
              <w:ind w:right="1183"/>
              <w:jc w:val="left"/>
              <w:rPr>
                <w:sz w:val="23"/>
                <w:szCs w:val="23"/>
                <w:lang w:val="es-MX"/>
              </w:rPr>
            </w:pPr>
          </w:p>
        </w:tc>
      </w:tr>
      <w:tr w:rsidR="00E45D05" w:rsidRPr="00556FE4" w:rsidTr="003D5501">
        <w:tc>
          <w:tcPr>
            <w:tcW w:w="1204" w:type="dxa"/>
            <w:tcBorders>
              <w:top w:val="single" w:sz="4" w:space="0" w:color="auto"/>
              <w:left w:val="single" w:sz="4" w:space="0" w:color="auto"/>
              <w:bottom w:val="single" w:sz="4" w:space="0" w:color="auto"/>
              <w:right w:val="single" w:sz="4" w:space="0" w:color="auto"/>
            </w:tcBorders>
            <w:shd w:val="clear" w:color="auto" w:fill="66FF66"/>
          </w:tcPr>
          <w:p w:rsidR="00E45D05" w:rsidRDefault="00E45D05" w:rsidP="00A042B5">
            <w:pPr>
              <w:jc w:val="both"/>
              <w:rPr>
                <w:rFonts w:cs="Arial"/>
                <w:szCs w:val="24"/>
              </w:rPr>
            </w:pPr>
          </w:p>
        </w:tc>
        <w:tc>
          <w:tcPr>
            <w:tcW w:w="1910" w:type="dxa"/>
            <w:tcBorders>
              <w:top w:val="single" w:sz="4" w:space="0" w:color="auto"/>
              <w:left w:val="single" w:sz="4" w:space="0" w:color="auto"/>
              <w:bottom w:val="single" w:sz="4" w:space="0" w:color="auto"/>
              <w:right w:val="single" w:sz="4" w:space="0" w:color="auto"/>
            </w:tcBorders>
            <w:shd w:val="clear" w:color="auto" w:fill="66FF66"/>
          </w:tcPr>
          <w:p w:rsidR="00E45D05" w:rsidRDefault="00E45D05" w:rsidP="00A042B5">
            <w:pPr>
              <w:jc w:val="both"/>
              <w:rPr>
                <w:rFonts w:cs="Arial"/>
                <w:szCs w:val="24"/>
              </w:rPr>
            </w:pPr>
          </w:p>
        </w:tc>
        <w:tc>
          <w:tcPr>
            <w:tcW w:w="10139" w:type="dxa"/>
            <w:tcBorders>
              <w:top w:val="single" w:sz="4" w:space="0" w:color="auto"/>
              <w:left w:val="single" w:sz="4" w:space="0" w:color="auto"/>
              <w:bottom w:val="single" w:sz="4" w:space="0" w:color="auto"/>
              <w:right w:val="single" w:sz="4" w:space="0" w:color="auto"/>
            </w:tcBorders>
            <w:shd w:val="clear" w:color="auto" w:fill="66FF66"/>
          </w:tcPr>
          <w:p w:rsidR="00E45D05" w:rsidRPr="00EC5DF3" w:rsidRDefault="00E45D05" w:rsidP="00EC5DF3">
            <w:pPr>
              <w:ind w:right="1183"/>
              <w:jc w:val="left"/>
              <w:rPr>
                <w:sz w:val="23"/>
                <w:szCs w:val="23"/>
                <w:lang w:val="es-MX"/>
              </w:rPr>
            </w:pPr>
          </w:p>
        </w:tc>
      </w:tr>
    </w:tbl>
    <w:p w:rsidR="004C6192" w:rsidRPr="00162EAE" w:rsidRDefault="004C6192">
      <w:pPr>
        <w:rPr>
          <w:b/>
        </w:rPr>
      </w:pPr>
    </w:p>
    <w:p w:rsidR="003C7E06" w:rsidRDefault="003C7E06" w:rsidP="003C7E06">
      <w:pPr>
        <w:autoSpaceDE w:val="0"/>
        <w:autoSpaceDN w:val="0"/>
        <w:adjustRightInd w:val="0"/>
        <w:rPr>
          <w:b/>
          <w:bCs/>
        </w:rPr>
      </w:pPr>
    </w:p>
    <w:p w:rsidR="003C7E06" w:rsidRPr="00AF6CE5" w:rsidRDefault="003C7E06" w:rsidP="003C7E06">
      <w:pPr>
        <w:autoSpaceDE w:val="0"/>
        <w:autoSpaceDN w:val="0"/>
        <w:adjustRightInd w:val="0"/>
        <w:rPr>
          <w:b/>
          <w:bCs/>
        </w:rPr>
      </w:pPr>
    </w:p>
    <w:p w:rsidR="0072114E" w:rsidRDefault="0072114E"/>
    <w:p w:rsidR="0072114E" w:rsidRDefault="0072114E"/>
    <w:p w:rsidR="0072114E" w:rsidRDefault="0072114E"/>
    <w:p w:rsidR="0072114E" w:rsidRDefault="0072114E"/>
    <w:p w:rsidR="0072114E" w:rsidRDefault="0072114E"/>
    <w:p w:rsidR="0072114E" w:rsidRDefault="0072114E"/>
    <w:p w:rsidR="0072114E" w:rsidRDefault="0072114E"/>
    <w:p w:rsidR="0072114E" w:rsidRDefault="0072114E"/>
    <w:p w:rsidR="0072114E" w:rsidRDefault="0072114E"/>
    <w:p w:rsidR="0072114E" w:rsidRDefault="0072114E"/>
    <w:p w:rsidR="0072114E" w:rsidRDefault="0072114E"/>
    <w:p w:rsidR="0072114E" w:rsidRDefault="0072114E"/>
    <w:p w:rsidR="0072114E" w:rsidRDefault="0072114E"/>
    <w:p w:rsidR="0072114E" w:rsidRDefault="0072114E"/>
    <w:p w:rsidR="0072114E" w:rsidRDefault="0072114E"/>
    <w:p w:rsidR="0072114E" w:rsidRDefault="0072114E">
      <w:pPr>
        <w:rPr>
          <w:b/>
          <w:sz w:val="72"/>
          <w:szCs w:val="72"/>
        </w:rPr>
      </w:pPr>
      <w:r w:rsidRPr="0072114E">
        <w:rPr>
          <w:b/>
          <w:sz w:val="72"/>
          <w:szCs w:val="72"/>
        </w:rPr>
        <w:t xml:space="preserve">RELACIÓN DE ACUERDOS CONSEJO ACADÉMICO </w:t>
      </w:r>
    </w:p>
    <w:p w:rsidR="00891A34" w:rsidRPr="0072114E" w:rsidRDefault="0072114E">
      <w:pPr>
        <w:rPr>
          <w:b/>
          <w:sz w:val="72"/>
          <w:szCs w:val="72"/>
        </w:rPr>
      </w:pPr>
      <w:r w:rsidRPr="0072114E">
        <w:rPr>
          <w:b/>
          <w:sz w:val="72"/>
          <w:szCs w:val="72"/>
        </w:rPr>
        <w:t xml:space="preserve">DESDE EL AÑO 2003 </w:t>
      </w:r>
      <w:r w:rsidR="00891A34" w:rsidRPr="0072114E">
        <w:rPr>
          <w:b/>
          <w:sz w:val="72"/>
          <w:szCs w:val="72"/>
        </w:rPr>
        <w:br w:type="page"/>
      </w:r>
    </w:p>
    <w:p w:rsidR="001F1B69" w:rsidRPr="00D16B6B" w:rsidRDefault="001F1B69" w:rsidP="001F1B69">
      <w:pPr>
        <w:rPr>
          <w:rFonts w:cs="Arial"/>
          <w:b/>
          <w:szCs w:val="24"/>
        </w:rPr>
      </w:pPr>
      <w:r w:rsidRPr="00D16B6B">
        <w:rPr>
          <w:rFonts w:cs="Arial"/>
          <w:b/>
          <w:szCs w:val="24"/>
        </w:rPr>
        <w:lastRenderedPageBreak/>
        <w:t>RELACIÓN ACUERDOS CONSEJO ACADÉMICO</w:t>
      </w:r>
    </w:p>
    <w:p w:rsidR="001F1B69" w:rsidRDefault="001F1B69" w:rsidP="001F1B69">
      <w:pPr>
        <w:rPr>
          <w:rFonts w:cs="Arial"/>
          <w:b/>
          <w:szCs w:val="24"/>
        </w:rPr>
      </w:pPr>
      <w:r w:rsidRPr="00D16B6B">
        <w:rPr>
          <w:rFonts w:cs="Arial"/>
          <w:b/>
          <w:szCs w:val="24"/>
        </w:rPr>
        <w:t>DESDE EL AÑO 2003 A 2013</w:t>
      </w:r>
    </w:p>
    <w:p w:rsidR="001C2906" w:rsidRPr="00D16B6B" w:rsidRDefault="001C2906" w:rsidP="001F1B69">
      <w:pPr>
        <w:rPr>
          <w:rFonts w:cs="Arial"/>
          <w:b/>
          <w:szCs w:val="24"/>
        </w:rPr>
      </w:pPr>
    </w:p>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910"/>
        <w:gridCol w:w="10139"/>
      </w:tblGrid>
      <w:tr w:rsidR="001F1B69" w:rsidRPr="00D16B6B" w:rsidTr="009749BC">
        <w:tc>
          <w:tcPr>
            <w:tcW w:w="1204" w:type="dxa"/>
            <w:shd w:val="clear" w:color="auto" w:fill="66FFFF"/>
          </w:tcPr>
          <w:p w:rsidR="001F1B69" w:rsidRPr="009749BC" w:rsidRDefault="001F1B69" w:rsidP="001F1B69">
            <w:pPr>
              <w:rPr>
                <w:rFonts w:cs="Arial"/>
                <w:b/>
                <w:sz w:val="20"/>
                <w:szCs w:val="20"/>
              </w:rPr>
            </w:pPr>
            <w:r w:rsidRPr="009749BC">
              <w:rPr>
                <w:rFonts w:cs="Arial"/>
                <w:b/>
                <w:sz w:val="20"/>
                <w:szCs w:val="20"/>
              </w:rPr>
              <w:t>Acuerdo No.</w:t>
            </w:r>
          </w:p>
        </w:tc>
        <w:tc>
          <w:tcPr>
            <w:tcW w:w="1910" w:type="dxa"/>
            <w:shd w:val="clear" w:color="auto" w:fill="66FFFF"/>
          </w:tcPr>
          <w:p w:rsidR="001F1B69" w:rsidRPr="009749BC" w:rsidRDefault="001F1B69" w:rsidP="001F1B69">
            <w:pPr>
              <w:rPr>
                <w:rFonts w:cs="Arial"/>
                <w:b/>
                <w:sz w:val="20"/>
                <w:szCs w:val="20"/>
              </w:rPr>
            </w:pPr>
            <w:r w:rsidRPr="009749BC">
              <w:rPr>
                <w:rFonts w:cs="Arial"/>
                <w:b/>
                <w:sz w:val="20"/>
                <w:szCs w:val="20"/>
              </w:rPr>
              <w:t>Acta/Día/Mes/Año</w:t>
            </w:r>
          </w:p>
        </w:tc>
        <w:tc>
          <w:tcPr>
            <w:tcW w:w="10139" w:type="dxa"/>
            <w:shd w:val="clear" w:color="auto" w:fill="66FFFF"/>
          </w:tcPr>
          <w:p w:rsidR="001F1B69" w:rsidRPr="009749BC" w:rsidRDefault="001F1B69" w:rsidP="001F1B69">
            <w:pPr>
              <w:rPr>
                <w:rFonts w:cs="Arial"/>
                <w:b/>
                <w:sz w:val="20"/>
                <w:szCs w:val="20"/>
              </w:rPr>
            </w:pPr>
            <w:r w:rsidRPr="009749BC">
              <w:rPr>
                <w:rFonts w:cs="Arial"/>
                <w:b/>
                <w:sz w:val="20"/>
                <w:szCs w:val="20"/>
              </w:rPr>
              <w:t>Asunto</w:t>
            </w:r>
          </w:p>
        </w:tc>
      </w:tr>
      <w:tr w:rsidR="001F1B69" w:rsidRPr="00D16B6B" w:rsidTr="009749BC">
        <w:tc>
          <w:tcPr>
            <w:tcW w:w="1204" w:type="dxa"/>
            <w:shd w:val="clear" w:color="auto" w:fill="FFCCFF"/>
          </w:tcPr>
          <w:p w:rsidR="001F1B69" w:rsidRPr="00D16B6B" w:rsidRDefault="001F1B69" w:rsidP="001F1B69">
            <w:pPr>
              <w:jc w:val="both"/>
              <w:rPr>
                <w:rFonts w:cs="Arial"/>
                <w:szCs w:val="24"/>
              </w:rPr>
            </w:pPr>
            <w:r w:rsidRPr="00D16B6B">
              <w:rPr>
                <w:rFonts w:cs="Arial"/>
                <w:szCs w:val="24"/>
              </w:rPr>
              <w:t>01</w:t>
            </w:r>
          </w:p>
        </w:tc>
        <w:tc>
          <w:tcPr>
            <w:tcW w:w="1910" w:type="dxa"/>
            <w:shd w:val="clear" w:color="auto" w:fill="FFCCFF"/>
          </w:tcPr>
          <w:p w:rsidR="001F1B69" w:rsidRPr="00D16B6B" w:rsidRDefault="001F1B69" w:rsidP="001F1B69">
            <w:pPr>
              <w:jc w:val="both"/>
              <w:rPr>
                <w:rFonts w:cs="Arial"/>
                <w:szCs w:val="24"/>
              </w:rPr>
            </w:pPr>
            <w:r w:rsidRPr="00D16B6B">
              <w:rPr>
                <w:rFonts w:cs="Arial"/>
                <w:szCs w:val="24"/>
              </w:rPr>
              <w:t xml:space="preserve">Febrero 27 de 2003 </w:t>
            </w:r>
          </w:p>
          <w:p w:rsidR="001F1B69" w:rsidRPr="00D16B6B" w:rsidRDefault="001F1B69" w:rsidP="001F1B69">
            <w:pPr>
              <w:jc w:val="both"/>
              <w:rPr>
                <w:rFonts w:cs="Arial"/>
                <w:szCs w:val="24"/>
              </w:rPr>
            </w:pPr>
            <w:r w:rsidRPr="00D16B6B">
              <w:rPr>
                <w:rFonts w:cs="Arial"/>
                <w:szCs w:val="24"/>
              </w:rPr>
              <w:t>Acta 01</w:t>
            </w:r>
          </w:p>
        </w:tc>
        <w:tc>
          <w:tcPr>
            <w:tcW w:w="10139" w:type="dxa"/>
            <w:shd w:val="clear" w:color="auto" w:fill="FFCCFF"/>
          </w:tcPr>
          <w:p w:rsidR="001F1B69" w:rsidRPr="00D16B6B" w:rsidRDefault="001F1B69" w:rsidP="001F1B69">
            <w:pPr>
              <w:jc w:val="both"/>
              <w:rPr>
                <w:rFonts w:cs="Arial"/>
                <w:szCs w:val="24"/>
              </w:rPr>
            </w:pPr>
            <w:r w:rsidRPr="00D16B6B">
              <w:rPr>
                <w:rFonts w:cs="Arial"/>
                <w:szCs w:val="24"/>
              </w:rPr>
              <w:t xml:space="preserve">Por medio del cual se resuelve la petición de algunos docentes para ser inscritos o ascendidos en las categorías del Escalafón Docente de la Fundación Universitaria Luis Amigó. Se Inscribió a Blanca Stella Montoya Ramírez, en la Categoría Auxiliar y se homologó en la Categoría Docente Asociado, categoría reconocida por la Universidad Pontificia Bolivariana a VÍCTOR RAÚL JARAMILLO RESTREPO. </w:t>
            </w:r>
            <w:r w:rsidRPr="00D16B6B">
              <w:rPr>
                <w:rFonts w:cs="Arial"/>
                <w:b/>
                <w:szCs w:val="24"/>
              </w:rPr>
              <w:t>INAPLICABLE POR HABERSE CUMPLIDO EL OBJETO. VIGENTE EL ACUERDO SUPERIOR N°01 DEL 6 DE MARZO DE 2012 EN CONCORDANCIA CON LA RESOLUCIÓN RECTORAL N°06 DEL 8 DE FEBRERO DE 2013, RESOLUCIÓN RECTORAL N°08 DEL 11 DE FEBRERO DE 2013.</w:t>
            </w:r>
          </w:p>
        </w:tc>
      </w:tr>
      <w:tr w:rsidR="001F1B69" w:rsidRPr="00D16B6B" w:rsidTr="009749BC">
        <w:tc>
          <w:tcPr>
            <w:tcW w:w="1204" w:type="dxa"/>
            <w:shd w:val="clear" w:color="auto" w:fill="FFCCFF"/>
          </w:tcPr>
          <w:p w:rsidR="001F1B69" w:rsidRPr="00D16B6B" w:rsidRDefault="001F1B69" w:rsidP="001F1B69">
            <w:pPr>
              <w:jc w:val="both"/>
              <w:rPr>
                <w:rFonts w:cs="Arial"/>
                <w:szCs w:val="24"/>
              </w:rPr>
            </w:pPr>
            <w:r w:rsidRPr="00D16B6B">
              <w:rPr>
                <w:rFonts w:cs="Arial"/>
                <w:szCs w:val="24"/>
              </w:rPr>
              <w:t>02</w:t>
            </w:r>
          </w:p>
        </w:tc>
        <w:tc>
          <w:tcPr>
            <w:tcW w:w="1910" w:type="dxa"/>
            <w:shd w:val="clear" w:color="auto" w:fill="FFCCFF"/>
          </w:tcPr>
          <w:p w:rsidR="001F1B69" w:rsidRPr="00D16B6B" w:rsidRDefault="001F1B69" w:rsidP="001F1B69">
            <w:pPr>
              <w:jc w:val="both"/>
              <w:rPr>
                <w:rFonts w:cs="Arial"/>
                <w:szCs w:val="24"/>
              </w:rPr>
            </w:pPr>
            <w:r w:rsidRPr="00D16B6B">
              <w:rPr>
                <w:rFonts w:cs="Arial"/>
                <w:szCs w:val="24"/>
              </w:rPr>
              <w:t xml:space="preserve">Mayo 22 de 2003 </w:t>
            </w:r>
          </w:p>
          <w:p w:rsidR="001F1B69" w:rsidRPr="00D16B6B" w:rsidRDefault="001F1B69" w:rsidP="001F1B69">
            <w:pPr>
              <w:jc w:val="both"/>
              <w:rPr>
                <w:rFonts w:cs="Arial"/>
                <w:szCs w:val="24"/>
              </w:rPr>
            </w:pPr>
            <w:r w:rsidRPr="00D16B6B">
              <w:rPr>
                <w:rFonts w:cs="Arial"/>
                <w:szCs w:val="24"/>
              </w:rPr>
              <w:t>Acta 04</w:t>
            </w:r>
          </w:p>
        </w:tc>
        <w:tc>
          <w:tcPr>
            <w:tcW w:w="10139" w:type="dxa"/>
            <w:shd w:val="clear" w:color="auto" w:fill="FFCCFF"/>
          </w:tcPr>
          <w:p w:rsidR="001F1B69" w:rsidRPr="00D16B6B" w:rsidRDefault="001F1B69" w:rsidP="001F1B69">
            <w:pPr>
              <w:jc w:val="both"/>
              <w:rPr>
                <w:rFonts w:cs="Arial"/>
                <w:szCs w:val="24"/>
              </w:rPr>
            </w:pPr>
            <w:r w:rsidRPr="00D16B6B">
              <w:rPr>
                <w:rFonts w:cs="Arial"/>
                <w:szCs w:val="24"/>
              </w:rPr>
              <w:t xml:space="preserve">Por medio del cual se resuelve la petición de algunos docentes para ser inscritos o ascendidos en las categorías del Escalafón Docente de la Fundación Universitaria Luis Amigó. Se inscribió a CÉSAR AUGUSTO SÁNCHEZ TABORDA, en la Categoría Docente Auxiliar y se homologó en la Categoría Docente Asociado, categoría reconocida por la Universidad Pontificia Bolivariana y el Instituto de Ciencias de la Salud –CES- a HIADER JAIME LÓPEZ PARRA. </w:t>
            </w:r>
            <w:r w:rsidRPr="00D16B6B">
              <w:rPr>
                <w:rFonts w:cs="Arial"/>
                <w:b/>
                <w:szCs w:val="24"/>
              </w:rPr>
              <w:t>INAPLICABLE POR HABERSE CUMPLIDO EL OBJETO. VIGENTE EL ACUERDO SUPERIOR N°01 DEL 6 DE MARZO DE 2012 EN CONCORDANCIA CON LA RESOLUCIÓN RECTORAL N°06 DEL 8 DE FEBRERO DE 2013, RESOLUCIÓN RECTORAL N°08 DEL 11 DE FEBRERO DE 2013.</w:t>
            </w:r>
          </w:p>
        </w:tc>
      </w:tr>
      <w:tr w:rsidR="001F1B69" w:rsidRPr="00D16B6B" w:rsidTr="009749BC">
        <w:tc>
          <w:tcPr>
            <w:tcW w:w="1204" w:type="dxa"/>
            <w:shd w:val="clear" w:color="auto" w:fill="FFCCFF"/>
          </w:tcPr>
          <w:p w:rsidR="001F1B69" w:rsidRPr="00D16B6B" w:rsidRDefault="001F1B69" w:rsidP="001F1B69">
            <w:pPr>
              <w:jc w:val="both"/>
              <w:rPr>
                <w:rFonts w:cs="Arial"/>
                <w:szCs w:val="24"/>
              </w:rPr>
            </w:pPr>
            <w:r w:rsidRPr="00D16B6B">
              <w:rPr>
                <w:rFonts w:cs="Arial"/>
                <w:szCs w:val="24"/>
              </w:rPr>
              <w:t>03</w:t>
            </w:r>
          </w:p>
        </w:tc>
        <w:tc>
          <w:tcPr>
            <w:tcW w:w="1910" w:type="dxa"/>
            <w:shd w:val="clear" w:color="auto" w:fill="FFCCFF"/>
          </w:tcPr>
          <w:p w:rsidR="001F1B69" w:rsidRPr="00D16B6B" w:rsidRDefault="001F1B69" w:rsidP="001F1B69">
            <w:pPr>
              <w:jc w:val="both"/>
              <w:rPr>
                <w:rFonts w:cs="Arial"/>
                <w:szCs w:val="24"/>
              </w:rPr>
            </w:pPr>
            <w:r w:rsidRPr="00D16B6B">
              <w:rPr>
                <w:rFonts w:cs="Arial"/>
                <w:szCs w:val="24"/>
              </w:rPr>
              <w:t xml:space="preserve">Mayo 22 de 2003 </w:t>
            </w:r>
          </w:p>
          <w:p w:rsidR="001F1B69" w:rsidRPr="00D16B6B" w:rsidRDefault="001F1B69" w:rsidP="001F1B69">
            <w:pPr>
              <w:jc w:val="both"/>
              <w:rPr>
                <w:rFonts w:cs="Arial"/>
                <w:szCs w:val="24"/>
              </w:rPr>
            </w:pPr>
            <w:r w:rsidRPr="00D16B6B">
              <w:rPr>
                <w:rFonts w:cs="Arial"/>
                <w:szCs w:val="24"/>
              </w:rPr>
              <w:t>Acta 04</w:t>
            </w:r>
          </w:p>
        </w:tc>
        <w:tc>
          <w:tcPr>
            <w:tcW w:w="10139" w:type="dxa"/>
            <w:shd w:val="clear" w:color="auto" w:fill="FFCCFF"/>
          </w:tcPr>
          <w:p w:rsidR="001F1B69" w:rsidRPr="00D16B6B" w:rsidRDefault="001F1B69" w:rsidP="001F1B69">
            <w:pPr>
              <w:jc w:val="both"/>
              <w:rPr>
                <w:rFonts w:cs="Arial"/>
                <w:b/>
                <w:szCs w:val="24"/>
              </w:rPr>
            </w:pPr>
            <w:r w:rsidRPr="00D16B6B">
              <w:rPr>
                <w:rFonts w:cs="Arial"/>
                <w:szCs w:val="24"/>
              </w:rPr>
              <w:t xml:space="preserve">Por medio de la cual se resuelve un Recurso de Apelación interpuesto por Oscar Alberto López </w:t>
            </w:r>
            <w:proofErr w:type="spellStart"/>
            <w:r w:rsidRPr="00D16B6B">
              <w:rPr>
                <w:rFonts w:cs="Arial"/>
                <w:szCs w:val="24"/>
              </w:rPr>
              <w:t>Taborda</w:t>
            </w:r>
            <w:proofErr w:type="spellEnd"/>
            <w:r w:rsidRPr="00D16B6B">
              <w:rPr>
                <w:rFonts w:cs="Arial"/>
                <w:szCs w:val="24"/>
              </w:rPr>
              <w:t xml:space="preserve">, estudiante de la Facultad de Derecho de la Fundación Universitaria Luis Amigó. Se ratifica la decisión del Consejo de Facultad de Derecho, Resolución 003 de mayo 06 de 2003. </w:t>
            </w:r>
            <w:r w:rsidRPr="00D16B6B">
              <w:rPr>
                <w:rFonts w:cs="Arial"/>
                <w:b/>
                <w:szCs w:val="24"/>
              </w:rPr>
              <w:t>INAPLICABLE POR HABERSE CUMPLIDO SU OBJETO</w:t>
            </w:r>
          </w:p>
        </w:tc>
      </w:tr>
    </w:tbl>
    <w:p w:rsidR="001C2906" w:rsidRDefault="001C2906"/>
    <w:p w:rsidR="001C2906" w:rsidRDefault="001C2906">
      <w:r>
        <w:br w:type="page"/>
      </w:r>
    </w:p>
    <w:p w:rsidR="001C2906" w:rsidRDefault="001C2906">
      <w:pPr>
        <w:rPr>
          <w:b/>
        </w:rPr>
      </w:pPr>
    </w:p>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910"/>
        <w:gridCol w:w="10139"/>
      </w:tblGrid>
      <w:tr w:rsidR="009749BC" w:rsidRPr="00757972" w:rsidTr="00757972">
        <w:tc>
          <w:tcPr>
            <w:tcW w:w="1204" w:type="dxa"/>
            <w:shd w:val="clear" w:color="auto" w:fill="33CCFF"/>
          </w:tcPr>
          <w:p w:rsidR="009749BC" w:rsidRPr="00757972" w:rsidRDefault="00757972" w:rsidP="00757972">
            <w:pPr>
              <w:rPr>
                <w:rFonts w:cs="Arial"/>
                <w:b/>
                <w:sz w:val="20"/>
                <w:szCs w:val="20"/>
              </w:rPr>
            </w:pPr>
            <w:r>
              <w:rPr>
                <w:rFonts w:cs="Arial"/>
                <w:b/>
                <w:sz w:val="20"/>
                <w:szCs w:val="20"/>
              </w:rPr>
              <w:t>Acuerdo No.</w:t>
            </w:r>
          </w:p>
        </w:tc>
        <w:tc>
          <w:tcPr>
            <w:tcW w:w="1910" w:type="dxa"/>
            <w:shd w:val="clear" w:color="auto" w:fill="33CCFF"/>
          </w:tcPr>
          <w:p w:rsidR="009749BC" w:rsidRPr="00757972" w:rsidRDefault="00757972" w:rsidP="00757972">
            <w:pPr>
              <w:rPr>
                <w:rFonts w:cs="Arial"/>
                <w:b/>
                <w:sz w:val="20"/>
                <w:szCs w:val="20"/>
              </w:rPr>
            </w:pPr>
            <w:r>
              <w:rPr>
                <w:rFonts w:cs="Arial"/>
                <w:b/>
                <w:sz w:val="20"/>
                <w:szCs w:val="20"/>
              </w:rPr>
              <w:t>Acta/Día/Mes/Año</w:t>
            </w:r>
          </w:p>
        </w:tc>
        <w:tc>
          <w:tcPr>
            <w:tcW w:w="10139" w:type="dxa"/>
            <w:shd w:val="clear" w:color="auto" w:fill="33CCFF"/>
          </w:tcPr>
          <w:p w:rsidR="009749BC" w:rsidRPr="00757972" w:rsidRDefault="00757972" w:rsidP="00757972">
            <w:pPr>
              <w:rPr>
                <w:rFonts w:cs="Arial"/>
                <w:b/>
                <w:sz w:val="20"/>
                <w:szCs w:val="20"/>
              </w:rPr>
            </w:pPr>
            <w:r>
              <w:rPr>
                <w:rFonts w:cs="Arial"/>
                <w:b/>
                <w:sz w:val="20"/>
                <w:szCs w:val="20"/>
              </w:rPr>
              <w:t xml:space="preserve">Asunto </w:t>
            </w:r>
          </w:p>
        </w:tc>
      </w:tr>
      <w:tr w:rsidR="001C2906" w:rsidRPr="00D16B6B" w:rsidTr="00757972">
        <w:tc>
          <w:tcPr>
            <w:tcW w:w="1204" w:type="dxa"/>
            <w:shd w:val="clear" w:color="auto" w:fill="FFCCFF"/>
          </w:tcPr>
          <w:p w:rsidR="001C2906" w:rsidRPr="00D16B6B" w:rsidRDefault="001C2906" w:rsidP="00A042B5">
            <w:pPr>
              <w:jc w:val="both"/>
              <w:rPr>
                <w:rFonts w:cs="Arial"/>
                <w:szCs w:val="24"/>
              </w:rPr>
            </w:pPr>
            <w:r w:rsidRPr="00D16B6B">
              <w:rPr>
                <w:rFonts w:cs="Arial"/>
                <w:szCs w:val="24"/>
              </w:rPr>
              <w:t>04</w:t>
            </w:r>
          </w:p>
        </w:tc>
        <w:tc>
          <w:tcPr>
            <w:tcW w:w="1910" w:type="dxa"/>
            <w:shd w:val="clear" w:color="auto" w:fill="FFCCFF"/>
          </w:tcPr>
          <w:p w:rsidR="001C2906" w:rsidRPr="00D16B6B" w:rsidRDefault="001C2906" w:rsidP="00A042B5">
            <w:pPr>
              <w:jc w:val="both"/>
              <w:rPr>
                <w:rFonts w:cs="Arial"/>
                <w:szCs w:val="24"/>
              </w:rPr>
            </w:pPr>
            <w:r w:rsidRPr="00D16B6B">
              <w:rPr>
                <w:rFonts w:cs="Arial"/>
                <w:szCs w:val="24"/>
              </w:rPr>
              <w:t xml:space="preserve">Agosto 27 de 2003 </w:t>
            </w:r>
          </w:p>
          <w:p w:rsidR="001C2906" w:rsidRPr="00D16B6B" w:rsidRDefault="001C2906" w:rsidP="00A042B5">
            <w:pPr>
              <w:jc w:val="both"/>
              <w:rPr>
                <w:rFonts w:cs="Arial"/>
                <w:szCs w:val="24"/>
              </w:rPr>
            </w:pPr>
            <w:r w:rsidRPr="00D16B6B">
              <w:rPr>
                <w:rFonts w:cs="Arial"/>
                <w:szCs w:val="24"/>
              </w:rPr>
              <w:t>Acta 07</w:t>
            </w:r>
          </w:p>
        </w:tc>
        <w:tc>
          <w:tcPr>
            <w:tcW w:w="10139" w:type="dxa"/>
            <w:shd w:val="clear" w:color="auto" w:fill="FFCCFF"/>
          </w:tcPr>
          <w:p w:rsidR="001C2906" w:rsidRPr="00D16B6B" w:rsidRDefault="001C2906" w:rsidP="00A042B5">
            <w:pPr>
              <w:jc w:val="both"/>
              <w:rPr>
                <w:rFonts w:cs="Arial"/>
                <w:szCs w:val="24"/>
              </w:rPr>
            </w:pPr>
            <w:r w:rsidRPr="00D16B6B">
              <w:rPr>
                <w:rFonts w:cs="Arial"/>
                <w:szCs w:val="24"/>
              </w:rPr>
              <w:t xml:space="preserve">Por medio del cual se resuelve la petición de algunos docentes para ser inscritos o ascendidos en las categorías del Escalafón Docente de la Fundación Universitaria Luis Amigó. Francisco Javier Vanegas </w:t>
            </w:r>
            <w:proofErr w:type="spellStart"/>
            <w:r w:rsidRPr="00D16B6B">
              <w:rPr>
                <w:rFonts w:cs="Arial"/>
                <w:szCs w:val="24"/>
              </w:rPr>
              <w:t>Pulgarín</w:t>
            </w:r>
            <w:proofErr w:type="spellEnd"/>
            <w:r w:rsidRPr="00D16B6B">
              <w:rPr>
                <w:rFonts w:cs="Arial"/>
                <w:szCs w:val="24"/>
              </w:rPr>
              <w:t xml:space="preserve">, Docente Auxiliar; Diana Patricia Vega Puerta, Docente Auxiliar; Mauricio Montoya Sánchez, Docente Auxiliar. </w:t>
            </w:r>
            <w:r w:rsidRPr="00D16B6B">
              <w:rPr>
                <w:rFonts w:cs="Arial"/>
                <w:b/>
                <w:szCs w:val="24"/>
              </w:rPr>
              <w:t>INAPLICABLE POR HABERSE CUMPLIDO EL OBJETO. VIGENTE EL ACUERDO SUPERIOR N°01 DEL 6 DE MARZO DE 2012 EN CONCORDANCIA CON LA RESOLUCIÓN RECTORAL N°06 DEL 8 DE FEBRERO DE 2013, RESOLUCIÓN RECTORAL N°08 DEL 11 DE FEBRERO DE 2013.</w:t>
            </w:r>
          </w:p>
        </w:tc>
      </w:tr>
      <w:tr w:rsidR="001C2906" w:rsidRPr="00D16B6B" w:rsidTr="00757972">
        <w:tc>
          <w:tcPr>
            <w:tcW w:w="1204" w:type="dxa"/>
            <w:shd w:val="clear" w:color="auto" w:fill="FFCCFF"/>
          </w:tcPr>
          <w:p w:rsidR="001C2906" w:rsidRPr="00D16B6B" w:rsidRDefault="001C2906" w:rsidP="00A042B5">
            <w:pPr>
              <w:jc w:val="both"/>
              <w:rPr>
                <w:rFonts w:cs="Arial"/>
                <w:szCs w:val="24"/>
              </w:rPr>
            </w:pPr>
            <w:r w:rsidRPr="00D16B6B">
              <w:rPr>
                <w:rFonts w:cs="Arial"/>
                <w:szCs w:val="24"/>
              </w:rPr>
              <w:t>05</w:t>
            </w:r>
          </w:p>
        </w:tc>
        <w:tc>
          <w:tcPr>
            <w:tcW w:w="1910" w:type="dxa"/>
            <w:shd w:val="clear" w:color="auto" w:fill="FFCCFF"/>
          </w:tcPr>
          <w:p w:rsidR="001C2906" w:rsidRPr="00D16B6B" w:rsidRDefault="001C2906" w:rsidP="00A042B5">
            <w:pPr>
              <w:jc w:val="both"/>
              <w:rPr>
                <w:rFonts w:cs="Arial"/>
                <w:szCs w:val="24"/>
              </w:rPr>
            </w:pPr>
            <w:r w:rsidRPr="00D16B6B">
              <w:rPr>
                <w:rFonts w:cs="Arial"/>
                <w:szCs w:val="24"/>
              </w:rPr>
              <w:t xml:space="preserve">Septiembre 08 de 2003 </w:t>
            </w:r>
          </w:p>
          <w:p w:rsidR="001C2906" w:rsidRPr="00D16B6B" w:rsidRDefault="001C2906" w:rsidP="00A042B5">
            <w:pPr>
              <w:jc w:val="both"/>
              <w:rPr>
                <w:rFonts w:cs="Arial"/>
                <w:szCs w:val="24"/>
              </w:rPr>
            </w:pPr>
            <w:r w:rsidRPr="00D16B6B">
              <w:rPr>
                <w:rFonts w:cs="Arial"/>
                <w:szCs w:val="24"/>
              </w:rPr>
              <w:t>Acta 08</w:t>
            </w:r>
          </w:p>
        </w:tc>
        <w:tc>
          <w:tcPr>
            <w:tcW w:w="10139" w:type="dxa"/>
            <w:shd w:val="clear" w:color="auto" w:fill="FFCCFF"/>
          </w:tcPr>
          <w:p w:rsidR="001C2906" w:rsidRPr="00D16B6B" w:rsidRDefault="001C2906" w:rsidP="00A042B5">
            <w:pPr>
              <w:jc w:val="both"/>
              <w:rPr>
                <w:rFonts w:cs="Arial"/>
                <w:b/>
                <w:szCs w:val="24"/>
              </w:rPr>
            </w:pPr>
            <w:r w:rsidRPr="00D16B6B">
              <w:rPr>
                <w:rFonts w:cs="Arial"/>
                <w:szCs w:val="24"/>
              </w:rPr>
              <w:t xml:space="preserve">Por medio del cual se resuelve un Recurso de Apelación en relación con una sanción disciplinaria. Modifíquese la Resolución 016 de julio 28 de 2003. En tal sentido, no se sancionará de la manera como decidió el Consejo de la Facultad de Derecho. Se hará una amonestación verbal con constancia escrita, de la estudiante Beatriz Elena Marín Londoño.  </w:t>
            </w:r>
            <w:r w:rsidRPr="00D16B6B">
              <w:rPr>
                <w:rFonts w:cs="Arial"/>
                <w:b/>
                <w:szCs w:val="24"/>
              </w:rPr>
              <w:t>INAPLICABLE POR HABERSE CUMPLIDO SU OBJETO</w:t>
            </w:r>
          </w:p>
        </w:tc>
      </w:tr>
      <w:tr w:rsidR="001C2906" w:rsidRPr="00D16B6B" w:rsidTr="00757972">
        <w:tc>
          <w:tcPr>
            <w:tcW w:w="1204" w:type="dxa"/>
            <w:shd w:val="clear" w:color="auto" w:fill="FFCCFF"/>
          </w:tcPr>
          <w:p w:rsidR="001C2906" w:rsidRPr="00D16B6B" w:rsidRDefault="001C2906" w:rsidP="00A042B5">
            <w:pPr>
              <w:jc w:val="both"/>
              <w:rPr>
                <w:rFonts w:cs="Arial"/>
                <w:szCs w:val="24"/>
              </w:rPr>
            </w:pPr>
            <w:r w:rsidRPr="00D16B6B">
              <w:rPr>
                <w:rFonts w:cs="Arial"/>
                <w:szCs w:val="24"/>
              </w:rPr>
              <w:t>06</w:t>
            </w:r>
          </w:p>
        </w:tc>
        <w:tc>
          <w:tcPr>
            <w:tcW w:w="1910" w:type="dxa"/>
            <w:shd w:val="clear" w:color="auto" w:fill="FFCCFF"/>
          </w:tcPr>
          <w:p w:rsidR="001C2906" w:rsidRPr="00D16B6B" w:rsidRDefault="001C2906" w:rsidP="00A042B5">
            <w:pPr>
              <w:jc w:val="both"/>
              <w:rPr>
                <w:rFonts w:cs="Arial"/>
                <w:szCs w:val="24"/>
              </w:rPr>
            </w:pPr>
            <w:r w:rsidRPr="00D16B6B">
              <w:rPr>
                <w:rFonts w:cs="Arial"/>
                <w:szCs w:val="24"/>
              </w:rPr>
              <w:t xml:space="preserve">Septiembre 08 de 2003 </w:t>
            </w:r>
          </w:p>
          <w:p w:rsidR="001C2906" w:rsidRPr="00D16B6B" w:rsidRDefault="001C2906" w:rsidP="00A042B5">
            <w:pPr>
              <w:jc w:val="both"/>
              <w:rPr>
                <w:rFonts w:cs="Arial"/>
                <w:szCs w:val="24"/>
              </w:rPr>
            </w:pPr>
            <w:r w:rsidRPr="00D16B6B">
              <w:rPr>
                <w:rFonts w:cs="Arial"/>
                <w:szCs w:val="24"/>
              </w:rPr>
              <w:t>Acta 08</w:t>
            </w:r>
          </w:p>
        </w:tc>
        <w:tc>
          <w:tcPr>
            <w:tcW w:w="10139" w:type="dxa"/>
            <w:shd w:val="clear" w:color="auto" w:fill="FFCCFF"/>
          </w:tcPr>
          <w:p w:rsidR="001C2906" w:rsidRPr="00D16B6B" w:rsidRDefault="001C2906" w:rsidP="00A042B5">
            <w:pPr>
              <w:jc w:val="both"/>
              <w:rPr>
                <w:rFonts w:cs="Arial"/>
                <w:b/>
                <w:szCs w:val="24"/>
              </w:rPr>
            </w:pPr>
            <w:r w:rsidRPr="00D16B6B">
              <w:rPr>
                <w:rFonts w:cs="Arial"/>
                <w:szCs w:val="24"/>
              </w:rPr>
              <w:t xml:space="preserve">Por medio del cual se resuelve un Recurso de Apelación en relación con una sanción disciplinaria. Deróguese la Resolución 019 de septiembre 01 de 2003      del Consejo de Facultad. En tal sentido no se aplicará ninguna sanción disciplinaria, del estudiante Oscar Alberto López </w:t>
            </w:r>
            <w:proofErr w:type="spellStart"/>
            <w:r w:rsidRPr="00D16B6B">
              <w:rPr>
                <w:rFonts w:cs="Arial"/>
                <w:szCs w:val="24"/>
              </w:rPr>
              <w:t>Taborda</w:t>
            </w:r>
            <w:proofErr w:type="spellEnd"/>
            <w:r w:rsidRPr="00D16B6B">
              <w:rPr>
                <w:rFonts w:cs="Arial"/>
                <w:szCs w:val="24"/>
              </w:rPr>
              <w:t xml:space="preserve">. </w:t>
            </w:r>
            <w:r w:rsidRPr="00D16B6B">
              <w:rPr>
                <w:rFonts w:cs="Arial"/>
                <w:b/>
                <w:szCs w:val="24"/>
              </w:rPr>
              <w:t>INAPLICABLE POR HABERSE CUMPLIDO SU OBJETO</w:t>
            </w:r>
          </w:p>
        </w:tc>
      </w:tr>
      <w:tr w:rsidR="001C2906" w:rsidRPr="00D16B6B" w:rsidTr="00757972">
        <w:tc>
          <w:tcPr>
            <w:tcW w:w="1204" w:type="dxa"/>
            <w:shd w:val="clear" w:color="auto" w:fill="FFCCFF"/>
          </w:tcPr>
          <w:p w:rsidR="001C2906" w:rsidRPr="00D16B6B" w:rsidRDefault="001C2906" w:rsidP="00A042B5">
            <w:pPr>
              <w:jc w:val="both"/>
              <w:rPr>
                <w:rFonts w:cs="Arial"/>
                <w:szCs w:val="24"/>
              </w:rPr>
            </w:pPr>
            <w:r w:rsidRPr="00D16B6B">
              <w:rPr>
                <w:rFonts w:cs="Arial"/>
                <w:szCs w:val="24"/>
              </w:rPr>
              <w:t>07</w:t>
            </w:r>
          </w:p>
        </w:tc>
        <w:tc>
          <w:tcPr>
            <w:tcW w:w="1910" w:type="dxa"/>
            <w:shd w:val="clear" w:color="auto" w:fill="FFCCFF"/>
          </w:tcPr>
          <w:p w:rsidR="001C2906" w:rsidRPr="00D16B6B" w:rsidRDefault="001C2906" w:rsidP="00A042B5">
            <w:pPr>
              <w:jc w:val="both"/>
              <w:rPr>
                <w:rFonts w:cs="Arial"/>
                <w:szCs w:val="24"/>
              </w:rPr>
            </w:pPr>
            <w:r w:rsidRPr="00D16B6B">
              <w:rPr>
                <w:rFonts w:cs="Arial"/>
                <w:szCs w:val="24"/>
              </w:rPr>
              <w:t xml:space="preserve">Diciembre 15 de 2003 </w:t>
            </w:r>
          </w:p>
          <w:p w:rsidR="001C2906" w:rsidRPr="00D16B6B" w:rsidRDefault="001C2906" w:rsidP="00A042B5">
            <w:pPr>
              <w:jc w:val="both"/>
              <w:rPr>
                <w:rFonts w:cs="Arial"/>
                <w:szCs w:val="24"/>
              </w:rPr>
            </w:pPr>
            <w:r w:rsidRPr="00D16B6B">
              <w:rPr>
                <w:rFonts w:cs="Arial"/>
                <w:szCs w:val="24"/>
              </w:rPr>
              <w:t>Acta 09</w:t>
            </w:r>
          </w:p>
        </w:tc>
        <w:tc>
          <w:tcPr>
            <w:tcW w:w="10139" w:type="dxa"/>
            <w:shd w:val="clear" w:color="auto" w:fill="FFCCFF"/>
          </w:tcPr>
          <w:p w:rsidR="001C2906" w:rsidRPr="00D16B6B" w:rsidRDefault="001C2906" w:rsidP="00A042B5">
            <w:pPr>
              <w:jc w:val="both"/>
              <w:rPr>
                <w:rFonts w:cs="Arial"/>
                <w:szCs w:val="24"/>
              </w:rPr>
            </w:pPr>
            <w:r w:rsidRPr="00D16B6B">
              <w:rPr>
                <w:rFonts w:cs="Arial"/>
                <w:szCs w:val="24"/>
              </w:rPr>
              <w:t xml:space="preserve">Por medio del cual se resuelve la petición de algunos docentes para ser inscritos o ascendidos en las categorías del Escalafón Docente de la Fundación Universitaria Luis Amigó. Víctor Hugo Vanegas González, Categoría Docente Auxiliar; Bárbara </w:t>
            </w:r>
            <w:proofErr w:type="spellStart"/>
            <w:r w:rsidRPr="00D16B6B">
              <w:rPr>
                <w:rFonts w:cs="Arial"/>
                <w:szCs w:val="24"/>
              </w:rPr>
              <w:t>Enk</w:t>
            </w:r>
            <w:proofErr w:type="spellEnd"/>
            <w:r w:rsidRPr="00D16B6B">
              <w:rPr>
                <w:rFonts w:cs="Arial"/>
                <w:szCs w:val="24"/>
              </w:rPr>
              <w:t xml:space="preserve"> de Torres, Categoría Docente Auxiliar. </w:t>
            </w:r>
            <w:r w:rsidRPr="00D16B6B">
              <w:rPr>
                <w:rFonts w:cs="Arial"/>
                <w:b/>
                <w:szCs w:val="24"/>
              </w:rPr>
              <w:t>INAPLICABLE POR HABERSE CUMPLIDO EL OBJETO. VIGENTE EL ACUERDO SUPERIOR N°01 DEL 6 DE MARZO DE 2012 EN CONCORDANCIA CON LA RESOLUCIÓN RECTORAL N°06 DEL 8 DE FEBRERO DE 2013, RESOLUCIÓN RECTORAL N°08 DEL 11 DE FEBRERO DE 2013.</w:t>
            </w:r>
          </w:p>
        </w:tc>
      </w:tr>
      <w:tr w:rsidR="001C2906" w:rsidRPr="00D16B6B" w:rsidTr="00757972">
        <w:tc>
          <w:tcPr>
            <w:tcW w:w="1204" w:type="dxa"/>
            <w:shd w:val="clear" w:color="auto" w:fill="FFCCFF"/>
          </w:tcPr>
          <w:p w:rsidR="001C2906" w:rsidRPr="00D16B6B" w:rsidRDefault="001C2906" w:rsidP="00A042B5">
            <w:pPr>
              <w:jc w:val="both"/>
              <w:rPr>
                <w:rFonts w:cs="Arial"/>
                <w:szCs w:val="24"/>
              </w:rPr>
            </w:pPr>
            <w:r w:rsidRPr="00D16B6B">
              <w:rPr>
                <w:rFonts w:cs="Arial"/>
                <w:szCs w:val="24"/>
              </w:rPr>
              <w:t>01</w:t>
            </w:r>
          </w:p>
        </w:tc>
        <w:tc>
          <w:tcPr>
            <w:tcW w:w="1910" w:type="dxa"/>
            <w:shd w:val="clear" w:color="auto" w:fill="FFCCFF"/>
          </w:tcPr>
          <w:p w:rsidR="001C2906" w:rsidRPr="00D16B6B" w:rsidRDefault="001C2906" w:rsidP="00A042B5">
            <w:pPr>
              <w:jc w:val="both"/>
              <w:rPr>
                <w:rFonts w:cs="Arial"/>
                <w:szCs w:val="24"/>
              </w:rPr>
            </w:pPr>
            <w:r w:rsidRPr="00D16B6B">
              <w:rPr>
                <w:rFonts w:cs="Arial"/>
                <w:szCs w:val="24"/>
              </w:rPr>
              <w:t xml:space="preserve">Enero 28 de 2004 </w:t>
            </w:r>
          </w:p>
          <w:p w:rsidR="001C2906" w:rsidRPr="00D16B6B" w:rsidRDefault="001C2906" w:rsidP="00A042B5">
            <w:pPr>
              <w:jc w:val="both"/>
              <w:rPr>
                <w:rFonts w:cs="Arial"/>
                <w:szCs w:val="24"/>
              </w:rPr>
            </w:pPr>
            <w:r w:rsidRPr="00D16B6B">
              <w:rPr>
                <w:rFonts w:cs="Arial"/>
                <w:szCs w:val="24"/>
              </w:rPr>
              <w:t>Acta 01</w:t>
            </w:r>
          </w:p>
        </w:tc>
        <w:tc>
          <w:tcPr>
            <w:tcW w:w="10139" w:type="dxa"/>
            <w:shd w:val="clear" w:color="auto" w:fill="FFCCFF"/>
          </w:tcPr>
          <w:p w:rsidR="001C2906" w:rsidRPr="00D16B6B" w:rsidRDefault="001C2906" w:rsidP="00A042B5">
            <w:pPr>
              <w:jc w:val="both"/>
              <w:rPr>
                <w:rFonts w:cs="Arial"/>
                <w:b/>
                <w:szCs w:val="24"/>
              </w:rPr>
            </w:pPr>
            <w:r w:rsidRPr="00D16B6B">
              <w:rPr>
                <w:rFonts w:cs="Arial"/>
                <w:szCs w:val="24"/>
              </w:rPr>
              <w:t xml:space="preserve">Por medio del cual se ratifica una sanción disciplinaria a la estudiante Alexandra Maldonado Mesa, de la Facultad de Psicología por comportamiento agresivo. Se ratifica la decisión del Consejo de Facultad de Inadmisión por un semestre, el cual se hace efectivo en el semestre 01 de 2004. </w:t>
            </w:r>
            <w:r w:rsidRPr="00D16B6B">
              <w:rPr>
                <w:rFonts w:cs="Arial"/>
                <w:b/>
                <w:szCs w:val="24"/>
              </w:rPr>
              <w:t>INAPLICABLE POR HABERSE CUMPLIDO SU OBJETO.</w:t>
            </w:r>
          </w:p>
        </w:tc>
      </w:tr>
    </w:tbl>
    <w:p w:rsidR="001C2906" w:rsidRDefault="001C2906"/>
    <w:p w:rsidR="001C2906" w:rsidRDefault="001C2906"/>
    <w:p w:rsidR="001C2906" w:rsidRDefault="001C2906">
      <w:pPr>
        <w:rPr>
          <w:b/>
        </w:rPr>
      </w:pPr>
      <w:r>
        <w:rPr>
          <w:b/>
        </w:rPr>
        <w:lastRenderedPageBreak/>
        <w:t xml:space="preserve">ACUERDOS </w:t>
      </w:r>
      <w:r w:rsidR="004E7205">
        <w:rPr>
          <w:b/>
        </w:rPr>
        <w:t xml:space="preserve">CONSEJO </w:t>
      </w:r>
      <w:r>
        <w:rPr>
          <w:b/>
        </w:rPr>
        <w:t>ACADÉMICO</w:t>
      </w:r>
    </w:p>
    <w:p w:rsidR="001C2906" w:rsidRDefault="001C2906">
      <w:pPr>
        <w:rPr>
          <w:b/>
        </w:rPr>
      </w:pPr>
    </w:p>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910"/>
        <w:gridCol w:w="10139"/>
      </w:tblGrid>
      <w:tr w:rsidR="0036179D" w:rsidRPr="0036179D" w:rsidTr="0036179D">
        <w:tc>
          <w:tcPr>
            <w:tcW w:w="1204" w:type="dxa"/>
            <w:shd w:val="clear" w:color="auto" w:fill="33CCFF"/>
          </w:tcPr>
          <w:p w:rsidR="0036179D" w:rsidRPr="0036179D" w:rsidRDefault="0036179D" w:rsidP="0036179D">
            <w:pPr>
              <w:rPr>
                <w:rFonts w:cs="Arial"/>
                <w:b/>
                <w:sz w:val="20"/>
                <w:szCs w:val="20"/>
              </w:rPr>
            </w:pPr>
            <w:r>
              <w:rPr>
                <w:rFonts w:cs="Arial"/>
                <w:b/>
                <w:sz w:val="20"/>
                <w:szCs w:val="20"/>
              </w:rPr>
              <w:t>Acuerdo No.</w:t>
            </w:r>
          </w:p>
        </w:tc>
        <w:tc>
          <w:tcPr>
            <w:tcW w:w="1910" w:type="dxa"/>
            <w:shd w:val="clear" w:color="auto" w:fill="33CCFF"/>
          </w:tcPr>
          <w:p w:rsidR="0036179D" w:rsidRPr="0036179D" w:rsidRDefault="0036179D" w:rsidP="0036179D">
            <w:pPr>
              <w:rPr>
                <w:rFonts w:cs="Arial"/>
                <w:b/>
                <w:sz w:val="20"/>
                <w:szCs w:val="20"/>
              </w:rPr>
            </w:pPr>
            <w:r>
              <w:rPr>
                <w:rFonts w:cs="Arial"/>
                <w:b/>
                <w:sz w:val="20"/>
                <w:szCs w:val="20"/>
              </w:rPr>
              <w:t>Acta/Día/mes/Año</w:t>
            </w:r>
          </w:p>
        </w:tc>
        <w:tc>
          <w:tcPr>
            <w:tcW w:w="10139" w:type="dxa"/>
            <w:shd w:val="clear" w:color="auto" w:fill="33CCFF"/>
          </w:tcPr>
          <w:p w:rsidR="0036179D" w:rsidRPr="0036179D" w:rsidRDefault="0036179D" w:rsidP="0036179D">
            <w:pPr>
              <w:rPr>
                <w:rFonts w:cs="Arial"/>
                <w:b/>
                <w:sz w:val="20"/>
                <w:szCs w:val="20"/>
              </w:rPr>
            </w:pPr>
            <w:r>
              <w:rPr>
                <w:rFonts w:cs="Arial"/>
                <w:b/>
                <w:sz w:val="20"/>
                <w:szCs w:val="20"/>
              </w:rPr>
              <w:t xml:space="preserve">Asunto </w:t>
            </w:r>
          </w:p>
        </w:tc>
      </w:tr>
      <w:tr w:rsidR="001C2906" w:rsidRPr="00D16B6B" w:rsidTr="0036179D">
        <w:tc>
          <w:tcPr>
            <w:tcW w:w="1204" w:type="dxa"/>
            <w:shd w:val="clear" w:color="auto" w:fill="FFCCFF"/>
          </w:tcPr>
          <w:p w:rsidR="001C2906" w:rsidRPr="00D16B6B" w:rsidRDefault="001C2906" w:rsidP="00A042B5">
            <w:pPr>
              <w:jc w:val="both"/>
              <w:rPr>
                <w:rFonts w:cs="Arial"/>
                <w:szCs w:val="24"/>
              </w:rPr>
            </w:pPr>
            <w:r w:rsidRPr="00D16B6B">
              <w:rPr>
                <w:rFonts w:cs="Arial"/>
                <w:szCs w:val="24"/>
              </w:rPr>
              <w:t>02</w:t>
            </w:r>
          </w:p>
        </w:tc>
        <w:tc>
          <w:tcPr>
            <w:tcW w:w="1910" w:type="dxa"/>
            <w:shd w:val="clear" w:color="auto" w:fill="FFCCFF"/>
          </w:tcPr>
          <w:p w:rsidR="001C2906" w:rsidRPr="00D16B6B" w:rsidRDefault="001C2906" w:rsidP="00A042B5">
            <w:pPr>
              <w:jc w:val="both"/>
              <w:rPr>
                <w:rFonts w:cs="Arial"/>
                <w:szCs w:val="24"/>
              </w:rPr>
            </w:pPr>
            <w:r w:rsidRPr="00D16B6B">
              <w:rPr>
                <w:rFonts w:cs="Arial"/>
                <w:szCs w:val="24"/>
              </w:rPr>
              <w:t>Junio 17 de 2004</w:t>
            </w:r>
          </w:p>
          <w:p w:rsidR="001C2906" w:rsidRPr="00D16B6B" w:rsidRDefault="001C2906" w:rsidP="00A042B5">
            <w:pPr>
              <w:jc w:val="both"/>
              <w:rPr>
                <w:rFonts w:cs="Arial"/>
                <w:szCs w:val="24"/>
              </w:rPr>
            </w:pPr>
            <w:r w:rsidRPr="00D16B6B">
              <w:rPr>
                <w:rFonts w:cs="Arial"/>
                <w:szCs w:val="24"/>
              </w:rPr>
              <w:t>Acta 04</w:t>
            </w:r>
          </w:p>
        </w:tc>
        <w:tc>
          <w:tcPr>
            <w:tcW w:w="10139" w:type="dxa"/>
            <w:shd w:val="clear" w:color="auto" w:fill="FFCCFF"/>
          </w:tcPr>
          <w:p w:rsidR="001C2906" w:rsidRPr="00D16B6B" w:rsidRDefault="001C2906" w:rsidP="00A042B5">
            <w:pPr>
              <w:jc w:val="both"/>
              <w:rPr>
                <w:rFonts w:cs="Arial"/>
                <w:b/>
                <w:szCs w:val="24"/>
              </w:rPr>
            </w:pPr>
            <w:r w:rsidRPr="00D16B6B">
              <w:rPr>
                <w:rFonts w:cs="Arial"/>
                <w:szCs w:val="24"/>
              </w:rPr>
              <w:t xml:space="preserve">Por medio del cual se concede Menciones de Honor a estudiantes de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D16B6B">
                  <w:rPr>
                    <w:rFonts w:cs="Arial"/>
                    <w:szCs w:val="24"/>
                  </w:rPr>
                  <w:t>la Fundación</w:t>
                </w:r>
              </w:smartTag>
              <w:r w:rsidRPr="00D16B6B">
                <w:rPr>
                  <w:rFonts w:cs="Arial"/>
                  <w:szCs w:val="24"/>
                </w:rPr>
                <w:t xml:space="preserve"> Universitaria</w:t>
              </w:r>
            </w:smartTag>
            <w:r w:rsidRPr="00D16B6B">
              <w:rPr>
                <w:rFonts w:cs="Arial"/>
                <w:szCs w:val="24"/>
              </w:rPr>
              <w:t xml:space="preserve"> Luis Amigó (Martha Lucía Ramírez Calle, Ana María Agudelo Escobar y María Eugenia Arango </w:t>
            </w:r>
            <w:proofErr w:type="spellStart"/>
            <w:r w:rsidRPr="00D16B6B">
              <w:rPr>
                <w:rFonts w:cs="Arial"/>
                <w:szCs w:val="24"/>
              </w:rPr>
              <w:t>Godín</w:t>
            </w:r>
            <w:proofErr w:type="spellEnd"/>
            <w:r w:rsidRPr="00D16B6B">
              <w:rPr>
                <w:rFonts w:cs="Arial"/>
                <w:szCs w:val="24"/>
              </w:rPr>
              <w:t xml:space="preserve">). </w:t>
            </w:r>
            <w:r w:rsidRPr="00D16B6B">
              <w:rPr>
                <w:rFonts w:cs="Arial"/>
                <w:b/>
                <w:szCs w:val="24"/>
              </w:rPr>
              <w:t>INAPLICABLE POR HABERSE CUMPLIDO SU OBJETO</w:t>
            </w:r>
          </w:p>
        </w:tc>
      </w:tr>
      <w:tr w:rsidR="001C2906" w:rsidRPr="00D16B6B" w:rsidTr="0036179D">
        <w:tc>
          <w:tcPr>
            <w:tcW w:w="1204" w:type="dxa"/>
            <w:shd w:val="clear" w:color="auto" w:fill="FFCCFF"/>
          </w:tcPr>
          <w:p w:rsidR="001C2906" w:rsidRPr="00D16B6B" w:rsidRDefault="001C2906" w:rsidP="00A042B5">
            <w:pPr>
              <w:jc w:val="both"/>
              <w:rPr>
                <w:rFonts w:cs="Arial"/>
                <w:szCs w:val="24"/>
              </w:rPr>
            </w:pPr>
            <w:r w:rsidRPr="00D16B6B">
              <w:rPr>
                <w:rFonts w:cs="Arial"/>
                <w:szCs w:val="24"/>
              </w:rPr>
              <w:t>03</w:t>
            </w:r>
          </w:p>
        </w:tc>
        <w:tc>
          <w:tcPr>
            <w:tcW w:w="1910" w:type="dxa"/>
            <w:shd w:val="clear" w:color="auto" w:fill="FFCCFF"/>
          </w:tcPr>
          <w:p w:rsidR="001C2906" w:rsidRPr="00D16B6B" w:rsidRDefault="001C2906" w:rsidP="00A042B5">
            <w:pPr>
              <w:jc w:val="both"/>
              <w:rPr>
                <w:rFonts w:cs="Arial"/>
                <w:szCs w:val="24"/>
              </w:rPr>
            </w:pPr>
            <w:r w:rsidRPr="00D16B6B">
              <w:rPr>
                <w:rFonts w:cs="Arial"/>
                <w:szCs w:val="24"/>
              </w:rPr>
              <w:t>Agosto 02 de 2004</w:t>
            </w:r>
          </w:p>
          <w:p w:rsidR="001C2906" w:rsidRPr="00D16B6B" w:rsidRDefault="001C2906" w:rsidP="00A042B5">
            <w:pPr>
              <w:jc w:val="both"/>
              <w:rPr>
                <w:rFonts w:cs="Arial"/>
                <w:szCs w:val="24"/>
              </w:rPr>
            </w:pPr>
            <w:r w:rsidRPr="00D16B6B">
              <w:rPr>
                <w:rFonts w:cs="Arial"/>
                <w:szCs w:val="24"/>
              </w:rPr>
              <w:t>Acta 05</w:t>
            </w:r>
          </w:p>
        </w:tc>
        <w:tc>
          <w:tcPr>
            <w:tcW w:w="10139" w:type="dxa"/>
            <w:shd w:val="clear" w:color="auto" w:fill="FFCCFF"/>
          </w:tcPr>
          <w:p w:rsidR="001C2906" w:rsidRPr="00D16B6B" w:rsidRDefault="001C2906" w:rsidP="00A042B5">
            <w:pPr>
              <w:jc w:val="both"/>
              <w:rPr>
                <w:rFonts w:cs="Arial"/>
                <w:szCs w:val="24"/>
              </w:rPr>
            </w:pPr>
            <w:r w:rsidRPr="00D16B6B">
              <w:rPr>
                <w:rFonts w:cs="Arial"/>
                <w:szCs w:val="24"/>
              </w:rPr>
              <w:t xml:space="preserve">Por medio del cual se resuelve la petición de algunos docentes para ser inscritos o ascendidos en el Escalafón Docente de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D16B6B">
                  <w:rPr>
                    <w:rFonts w:cs="Arial"/>
                    <w:szCs w:val="24"/>
                  </w:rPr>
                  <w:t>la Fundación</w:t>
                </w:r>
              </w:smartTag>
              <w:r w:rsidRPr="00D16B6B">
                <w:rPr>
                  <w:rFonts w:cs="Arial"/>
                  <w:szCs w:val="24"/>
                </w:rPr>
                <w:t xml:space="preserve"> Universitaria</w:t>
              </w:r>
            </w:smartTag>
            <w:r w:rsidRPr="00D16B6B">
              <w:rPr>
                <w:rFonts w:cs="Arial"/>
                <w:szCs w:val="24"/>
              </w:rPr>
              <w:t xml:space="preserve"> Luis Amigó (Gloria Esperanza Castañeda Gómez). </w:t>
            </w:r>
            <w:r w:rsidRPr="00D16B6B">
              <w:rPr>
                <w:rFonts w:cs="Arial"/>
                <w:b/>
                <w:szCs w:val="24"/>
              </w:rPr>
              <w:t>INAPLICABLE POR HABERSE CUMPLIDO EL OBJETO. VIGENTE EL ACUERDO SUPERIOR N°01 DEL 6 DE MARZO DE 2012 EN CONCORDANCIA CON LA RESOLUCIÓN RECTORAL N°06 DEL 8 DE FEBRERO DE 2013, RESOLUCIÓN RECTORAL N°08 DEL 11 DE FEBRERO DE 2013.</w:t>
            </w:r>
          </w:p>
        </w:tc>
      </w:tr>
      <w:tr w:rsidR="001C2906" w:rsidRPr="00D16B6B" w:rsidTr="0036179D">
        <w:tc>
          <w:tcPr>
            <w:tcW w:w="1204" w:type="dxa"/>
            <w:shd w:val="clear" w:color="auto" w:fill="FFCCFF"/>
          </w:tcPr>
          <w:p w:rsidR="001C2906" w:rsidRPr="00D16B6B" w:rsidRDefault="001C2906" w:rsidP="00A042B5">
            <w:pPr>
              <w:jc w:val="both"/>
              <w:rPr>
                <w:rFonts w:cs="Arial"/>
                <w:szCs w:val="24"/>
              </w:rPr>
            </w:pPr>
            <w:r w:rsidRPr="00D16B6B">
              <w:rPr>
                <w:rFonts w:cs="Arial"/>
                <w:szCs w:val="24"/>
              </w:rPr>
              <w:t>04</w:t>
            </w:r>
          </w:p>
        </w:tc>
        <w:tc>
          <w:tcPr>
            <w:tcW w:w="1910" w:type="dxa"/>
            <w:shd w:val="clear" w:color="auto" w:fill="FFCCFF"/>
          </w:tcPr>
          <w:p w:rsidR="001C2906" w:rsidRPr="00D16B6B" w:rsidRDefault="001C2906" w:rsidP="00A042B5">
            <w:pPr>
              <w:jc w:val="both"/>
              <w:rPr>
                <w:rFonts w:cs="Arial"/>
                <w:szCs w:val="24"/>
              </w:rPr>
            </w:pPr>
            <w:r w:rsidRPr="00D16B6B">
              <w:rPr>
                <w:rFonts w:cs="Arial"/>
                <w:szCs w:val="24"/>
              </w:rPr>
              <w:t>Octubre 14 de 2004</w:t>
            </w:r>
          </w:p>
          <w:p w:rsidR="001C2906" w:rsidRPr="00D16B6B" w:rsidRDefault="001C2906" w:rsidP="00A042B5">
            <w:pPr>
              <w:jc w:val="both"/>
              <w:rPr>
                <w:rFonts w:cs="Arial"/>
                <w:szCs w:val="24"/>
              </w:rPr>
            </w:pPr>
            <w:r w:rsidRPr="00D16B6B">
              <w:rPr>
                <w:rFonts w:cs="Arial"/>
                <w:szCs w:val="24"/>
              </w:rPr>
              <w:t>Acta 06</w:t>
            </w:r>
          </w:p>
        </w:tc>
        <w:tc>
          <w:tcPr>
            <w:tcW w:w="10139" w:type="dxa"/>
            <w:shd w:val="clear" w:color="auto" w:fill="FFCCFF"/>
          </w:tcPr>
          <w:p w:rsidR="001C2906" w:rsidRPr="00D16B6B" w:rsidRDefault="001C2906" w:rsidP="00A042B5">
            <w:pPr>
              <w:jc w:val="both"/>
              <w:rPr>
                <w:rFonts w:cs="Arial"/>
                <w:szCs w:val="24"/>
              </w:rPr>
            </w:pPr>
            <w:r w:rsidRPr="00D16B6B">
              <w:rPr>
                <w:rFonts w:cs="Arial"/>
                <w:szCs w:val="24"/>
              </w:rPr>
              <w:t xml:space="preserve">Por medio del cual se resuelve la petición de algunos docentes para ser inscritos o ascendidos en el Escalafón Docente de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D16B6B">
                  <w:rPr>
                    <w:rFonts w:cs="Arial"/>
                    <w:szCs w:val="24"/>
                  </w:rPr>
                  <w:t>la Fundación</w:t>
                </w:r>
              </w:smartTag>
              <w:r w:rsidRPr="00D16B6B">
                <w:rPr>
                  <w:rFonts w:cs="Arial"/>
                  <w:szCs w:val="24"/>
                </w:rPr>
                <w:t xml:space="preserve"> Universitaria</w:t>
              </w:r>
            </w:smartTag>
            <w:r w:rsidRPr="00D16B6B">
              <w:rPr>
                <w:rFonts w:cs="Arial"/>
                <w:szCs w:val="24"/>
              </w:rPr>
              <w:t xml:space="preserve"> Luis Amigó (Elkin Quiroz Lizarazo y Víctor Raúl Jaramillo Restrepo). </w:t>
            </w:r>
            <w:r w:rsidRPr="00D16B6B">
              <w:rPr>
                <w:rFonts w:cs="Arial"/>
                <w:b/>
                <w:szCs w:val="24"/>
              </w:rPr>
              <w:t>INAPLICABLE POR HABERSE CUMPLIDO EL OBJETO. VIGENTE EL ACUERDO SUPERIOR N°01 DEL 6 DE MARZO DE 2012 EN CONCORDANCIA CON LA RESOLUCIÓN RECTORAL N°06 DEL 8 DE FEBRERO DE 2013, RESOLUCIÓN RECTORAL N°08 DEL 11 DE FEBRERO DE 2013.</w:t>
            </w:r>
          </w:p>
        </w:tc>
      </w:tr>
      <w:tr w:rsidR="001C2906" w:rsidRPr="00D16B6B" w:rsidTr="0036179D">
        <w:tc>
          <w:tcPr>
            <w:tcW w:w="1204" w:type="dxa"/>
            <w:shd w:val="clear" w:color="auto" w:fill="FFCCFF"/>
          </w:tcPr>
          <w:p w:rsidR="001C2906" w:rsidRPr="00D16B6B" w:rsidRDefault="001C2906" w:rsidP="00A042B5">
            <w:pPr>
              <w:jc w:val="both"/>
              <w:rPr>
                <w:rFonts w:cs="Arial"/>
                <w:szCs w:val="24"/>
              </w:rPr>
            </w:pPr>
            <w:r w:rsidRPr="00D16B6B">
              <w:rPr>
                <w:rFonts w:cs="Arial"/>
                <w:szCs w:val="24"/>
              </w:rPr>
              <w:t>05</w:t>
            </w:r>
          </w:p>
        </w:tc>
        <w:tc>
          <w:tcPr>
            <w:tcW w:w="1910" w:type="dxa"/>
            <w:shd w:val="clear" w:color="auto" w:fill="FFCCFF"/>
          </w:tcPr>
          <w:p w:rsidR="001C2906" w:rsidRPr="00D16B6B" w:rsidRDefault="001C2906" w:rsidP="00A042B5">
            <w:pPr>
              <w:jc w:val="both"/>
              <w:rPr>
                <w:rFonts w:cs="Arial"/>
                <w:szCs w:val="24"/>
              </w:rPr>
            </w:pPr>
            <w:r w:rsidRPr="00D16B6B">
              <w:rPr>
                <w:rFonts w:cs="Arial"/>
                <w:szCs w:val="24"/>
              </w:rPr>
              <w:t xml:space="preserve">Noviembre 11 de 2004 </w:t>
            </w:r>
          </w:p>
          <w:p w:rsidR="001C2906" w:rsidRPr="00D16B6B" w:rsidRDefault="001C2906" w:rsidP="00A042B5">
            <w:pPr>
              <w:jc w:val="both"/>
              <w:rPr>
                <w:rFonts w:cs="Arial"/>
                <w:szCs w:val="24"/>
              </w:rPr>
            </w:pPr>
            <w:r w:rsidRPr="00D16B6B">
              <w:rPr>
                <w:rFonts w:cs="Arial"/>
                <w:szCs w:val="24"/>
              </w:rPr>
              <w:t>Acta 07</w:t>
            </w:r>
          </w:p>
        </w:tc>
        <w:tc>
          <w:tcPr>
            <w:tcW w:w="10139" w:type="dxa"/>
            <w:shd w:val="clear" w:color="auto" w:fill="FFCCFF"/>
          </w:tcPr>
          <w:p w:rsidR="001C2906" w:rsidRPr="00D16B6B" w:rsidRDefault="001C2906" w:rsidP="00A042B5">
            <w:pPr>
              <w:jc w:val="both"/>
              <w:rPr>
                <w:rFonts w:cs="Arial"/>
                <w:szCs w:val="24"/>
              </w:rPr>
            </w:pPr>
            <w:r w:rsidRPr="00D16B6B">
              <w:rPr>
                <w:rFonts w:cs="Arial"/>
                <w:szCs w:val="24"/>
              </w:rPr>
              <w:t xml:space="preserve">Por medio del cual se resuelve la petición de algunos docentes para ser inscritos o ascendidos en el Escalafón Docente de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D16B6B">
                  <w:rPr>
                    <w:rFonts w:cs="Arial"/>
                    <w:szCs w:val="24"/>
                  </w:rPr>
                  <w:t>la Fundación</w:t>
                </w:r>
              </w:smartTag>
              <w:r w:rsidRPr="00D16B6B">
                <w:rPr>
                  <w:rFonts w:cs="Arial"/>
                  <w:szCs w:val="24"/>
                </w:rPr>
                <w:t xml:space="preserve"> Universitaria</w:t>
              </w:r>
            </w:smartTag>
            <w:r w:rsidRPr="00D16B6B">
              <w:rPr>
                <w:rFonts w:cs="Arial"/>
                <w:szCs w:val="24"/>
              </w:rPr>
              <w:t xml:space="preserve"> Luis Amigó (Juan Pablo </w:t>
            </w:r>
            <w:proofErr w:type="spellStart"/>
            <w:r w:rsidRPr="00D16B6B">
              <w:rPr>
                <w:rFonts w:cs="Arial"/>
                <w:szCs w:val="24"/>
              </w:rPr>
              <w:t>Arrubla</w:t>
            </w:r>
            <w:proofErr w:type="spellEnd"/>
            <w:r w:rsidRPr="00D16B6B">
              <w:rPr>
                <w:rFonts w:cs="Arial"/>
                <w:szCs w:val="24"/>
              </w:rPr>
              <w:t xml:space="preserve"> Zapata y Graciela Rendón Rojas). </w:t>
            </w:r>
            <w:r w:rsidRPr="00D16B6B">
              <w:rPr>
                <w:rFonts w:cs="Arial"/>
                <w:b/>
                <w:szCs w:val="24"/>
              </w:rPr>
              <w:t>INAPLICABLE POR HABERSE CUMPLIDO EL OBJETO. VIGENTE EL ACUERDO SUPERIOR N°01 DEL 6 DE MARZO DE 2012 EN CONCORDANCIA CON LA RESOLUCIÓN RECTORAL N°06 DEL 8 DE FEBRERO DE 2013, RESOLUCIÓN RECTORAL N°08 DEL 11 DE FEBRERO DE 2013.</w:t>
            </w:r>
          </w:p>
        </w:tc>
      </w:tr>
      <w:tr w:rsidR="001C2906" w:rsidRPr="00D16B6B" w:rsidTr="0036179D">
        <w:tc>
          <w:tcPr>
            <w:tcW w:w="1204" w:type="dxa"/>
            <w:shd w:val="clear" w:color="auto" w:fill="FFCCFF"/>
          </w:tcPr>
          <w:p w:rsidR="001C2906" w:rsidRPr="00D16B6B" w:rsidRDefault="001C2906" w:rsidP="00A042B5">
            <w:pPr>
              <w:jc w:val="both"/>
              <w:rPr>
                <w:rFonts w:cs="Arial"/>
                <w:szCs w:val="24"/>
              </w:rPr>
            </w:pPr>
            <w:r w:rsidRPr="00D16B6B">
              <w:rPr>
                <w:rFonts w:cs="Arial"/>
                <w:szCs w:val="24"/>
              </w:rPr>
              <w:t>06</w:t>
            </w:r>
          </w:p>
        </w:tc>
        <w:tc>
          <w:tcPr>
            <w:tcW w:w="1910" w:type="dxa"/>
            <w:shd w:val="clear" w:color="auto" w:fill="FFCCFF"/>
          </w:tcPr>
          <w:p w:rsidR="001C2906" w:rsidRPr="00D16B6B" w:rsidRDefault="001C2906" w:rsidP="00A042B5">
            <w:pPr>
              <w:jc w:val="both"/>
              <w:rPr>
                <w:rFonts w:cs="Arial"/>
                <w:szCs w:val="24"/>
              </w:rPr>
            </w:pPr>
            <w:r w:rsidRPr="00D16B6B">
              <w:rPr>
                <w:rFonts w:cs="Arial"/>
                <w:szCs w:val="24"/>
              </w:rPr>
              <w:t>Noviembre 11 de 2004</w:t>
            </w:r>
          </w:p>
          <w:p w:rsidR="001C2906" w:rsidRPr="00D16B6B" w:rsidRDefault="001C2906" w:rsidP="00A042B5">
            <w:pPr>
              <w:jc w:val="both"/>
              <w:rPr>
                <w:rFonts w:cs="Arial"/>
                <w:szCs w:val="24"/>
              </w:rPr>
            </w:pPr>
            <w:r w:rsidRPr="00D16B6B">
              <w:rPr>
                <w:rFonts w:cs="Arial"/>
                <w:szCs w:val="24"/>
              </w:rPr>
              <w:t>Acta 07</w:t>
            </w:r>
          </w:p>
        </w:tc>
        <w:tc>
          <w:tcPr>
            <w:tcW w:w="10139" w:type="dxa"/>
            <w:shd w:val="clear" w:color="auto" w:fill="FFCCFF"/>
          </w:tcPr>
          <w:p w:rsidR="001C2906" w:rsidRPr="00D16B6B" w:rsidRDefault="001C2906" w:rsidP="00A042B5">
            <w:pPr>
              <w:jc w:val="both"/>
              <w:rPr>
                <w:rFonts w:cs="Arial"/>
                <w:b/>
                <w:szCs w:val="24"/>
              </w:rPr>
            </w:pPr>
            <w:r w:rsidRPr="00D16B6B">
              <w:rPr>
                <w:rFonts w:cs="Arial"/>
                <w:szCs w:val="24"/>
              </w:rPr>
              <w:t xml:space="preserve">Por medio del cual se resuelve un recurso de apelación en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D16B6B">
                  <w:rPr>
                    <w:rFonts w:cs="Arial"/>
                    <w:szCs w:val="24"/>
                  </w:rPr>
                  <w:t>la Fundación</w:t>
                </w:r>
              </w:smartTag>
              <w:r w:rsidRPr="00D16B6B">
                <w:rPr>
                  <w:rFonts w:cs="Arial"/>
                  <w:szCs w:val="24"/>
                </w:rPr>
                <w:t xml:space="preserve"> Universitaria</w:t>
              </w:r>
            </w:smartTag>
            <w:r w:rsidRPr="00D16B6B">
              <w:rPr>
                <w:rFonts w:cs="Arial"/>
                <w:szCs w:val="24"/>
              </w:rPr>
              <w:t xml:space="preserve"> Luis Amigó (caso Giovanni Enrique Zapata Echeverri, estudiante de Psicología). </w:t>
            </w:r>
            <w:r w:rsidRPr="00D16B6B">
              <w:rPr>
                <w:rFonts w:cs="Arial"/>
                <w:b/>
                <w:szCs w:val="24"/>
              </w:rPr>
              <w:t>INAPLICABLE POR HABERSE CUMPLIDO SU OBJETO</w:t>
            </w:r>
          </w:p>
        </w:tc>
      </w:tr>
    </w:tbl>
    <w:p w:rsidR="001C2906" w:rsidRDefault="001C2906"/>
    <w:p w:rsidR="001C2906" w:rsidRDefault="001C2906"/>
    <w:p w:rsidR="001C2906" w:rsidRDefault="001C2906"/>
    <w:p w:rsidR="001C2906" w:rsidRDefault="001C2906"/>
    <w:p w:rsidR="001C2906" w:rsidRDefault="001C2906"/>
    <w:p w:rsidR="001C2906" w:rsidRDefault="001C2906">
      <w:pPr>
        <w:rPr>
          <w:b/>
        </w:rPr>
      </w:pPr>
      <w:r>
        <w:rPr>
          <w:b/>
        </w:rPr>
        <w:t>ACUERDOS ACADÉMICOS</w:t>
      </w:r>
    </w:p>
    <w:p w:rsidR="001C2906" w:rsidRDefault="001C2906">
      <w:pPr>
        <w:rPr>
          <w:b/>
        </w:rPr>
      </w:pPr>
    </w:p>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910"/>
        <w:gridCol w:w="10139"/>
      </w:tblGrid>
      <w:tr w:rsidR="00FC2466" w:rsidRPr="00FC2466" w:rsidTr="00FC2466">
        <w:tc>
          <w:tcPr>
            <w:tcW w:w="1204" w:type="dxa"/>
            <w:shd w:val="clear" w:color="auto" w:fill="33CCFF"/>
          </w:tcPr>
          <w:p w:rsidR="00FC2466" w:rsidRPr="00FC2466" w:rsidRDefault="00FC2466" w:rsidP="00FC2466">
            <w:pPr>
              <w:rPr>
                <w:rFonts w:cs="Arial"/>
                <w:b/>
                <w:sz w:val="20"/>
                <w:szCs w:val="20"/>
              </w:rPr>
            </w:pPr>
            <w:r>
              <w:rPr>
                <w:rFonts w:cs="Arial"/>
                <w:b/>
                <w:sz w:val="20"/>
                <w:szCs w:val="20"/>
              </w:rPr>
              <w:t>Acuerdo No.</w:t>
            </w:r>
          </w:p>
        </w:tc>
        <w:tc>
          <w:tcPr>
            <w:tcW w:w="1910" w:type="dxa"/>
            <w:shd w:val="clear" w:color="auto" w:fill="33CCFF"/>
          </w:tcPr>
          <w:p w:rsidR="00FC2466" w:rsidRPr="00FC2466" w:rsidRDefault="00FC2466" w:rsidP="00FC2466">
            <w:pPr>
              <w:rPr>
                <w:rFonts w:cs="Arial"/>
                <w:b/>
                <w:sz w:val="20"/>
                <w:szCs w:val="20"/>
              </w:rPr>
            </w:pPr>
            <w:r>
              <w:rPr>
                <w:rFonts w:cs="Arial"/>
                <w:b/>
                <w:sz w:val="20"/>
                <w:szCs w:val="20"/>
              </w:rPr>
              <w:t>Acta/Día/Mes/Año</w:t>
            </w:r>
          </w:p>
        </w:tc>
        <w:tc>
          <w:tcPr>
            <w:tcW w:w="10139" w:type="dxa"/>
            <w:shd w:val="clear" w:color="auto" w:fill="33CCFF"/>
          </w:tcPr>
          <w:p w:rsidR="00FC2466" w:rsidRPr="00FC2466" w:rsidRDefault="00FC2466" w:rsidP="00FC2466">
            <w:pPr>
              <w:rPr>
                <w:rFonts w:cs="Arial"/>
                <w:b/>
                <w:sz w:val="20"/>
                <w:szCs w:val="20"/>
              </w:rPr>
            </w:pPr>
            <w:r>
              <w:rPr>
                <w:rFonts w:cs="Arial"/>
                <w:b/>
                <w:sz w:val="20"/>
                <w:szCs w:val="20"/>
              </w:rPr>
              <w:t xml:space="preserve">Asunto </w:t>
            </w:r>
          </w:p>
        </w:tc>
      </w:tr>
      <w:tr w:rsidR="001C2906" w:rsidRPr="00D16B6B" w:rsidTr="00FC2466">
        <w:tc>
          <w:tcPr>
            <w:tcW w:w="1204" w:type="dxa"/>
            <w:shd w:val="clear" w:color="auto" w:fill="FFCCFF"/>
          </w:tcPr>
          <w:p w:rsidR="001C2906" w:rsidRPr="00E1500D" w:rsidRDefault="001C2906" w:rsidP="00A042B5">
            <w:pPr>
              <w:jc w:val="both"/>
              <w:rPr>
                <w:rFonts w:cs="Arial"/>
                <w:sz w:val="22"/>
              </w:rPr>
            </w:pPr>
            <w:r w:rsidRPr="00E1500D">
              <w:rPr>
                <w:rFonts w:cs="Arial"/>
                <w:sz w:val="22"/>
              </w:rPr>
              <w:t>01</w:t>
            </w:r>
          </w:p>
        </w:tc>
        <w:tc>
          <w:tcPr>
            <w:tcW w:w="1910" w:type="dxa"/>
            <w:shd w:val="clear" w:color="auto" w:fill="FFCCFF"/>
          </w:tcPr>
          <w:p w:rsidR="001C2906" w:rsidRPr="00E1500D" w:rsidRDefault="001C2906" w:rsidP="00F16288">
            <w:pPr>
              <w:jc w:val="both"/>
              <w:rPr>
                <w:rFonts w:cs="Arial"/>
                <w:sz w:val="22"/>
              </w:rPr>
            </w:pPr>
            <w:r w:rsidRPr="00E1500D">
              <w:rPr>
                <w:rFonts w:cs="Arial"/>
                <w:sz w:val="22"/>
              </w:rPr>
              <w:t>Agosto 17 de 2005</w:t>
            </w:r>
            <w:r w:rsidR="00F16288">
              <w:rPr>
                <w:rFonts w:cs="Arial"/>
                <w:sz w:val="22"/>
              </w:rPr>
              <w:t xml:space="preserve">. </w:t>
            </w:r>
            <w:r w:rsidRPr="00E1500D">
              <w:rPr>
                <w:rFonts w:cs="Arial"/>
                <w:sz w:val="22"/>
              </w:rPr>
              <w:t>Acta 02</w:t>
            </w:r>
          </w:p>
        </w:tc>
        <w:tc>
          <w:tcPr>
            <w:tcW w:w="10139" w:type="dxa"/>
            <w:shd w:val="clear" w:color="auto" w:fill="FFCCFF"/>
          </w:tcPr>
          <w:p w:rsidR="001C2906" w:rsidRPr="00E1500D" w:rsidRDefault="001C2906" w:rsidP="00A042B5">
            <w:pPr>
              <w:jc w:val="both"/>
              <w:rPr>
                <w:rFonts w:cs="Arial"/>
                <w:sz w:val="22"/>
              </w:rPr>
            </w:pPr>
            <w:r w:rsidRPr="00E1500D">
              <w:rPr>
                <w:rFonts w:cs="Arial"/>
                <w:sz w:val="22"/>
              </w:rPr>
              <w:t xml:space="preserve">Por medio del cual se resuelve la petición de algunos docentes para ser inscritos o ascendidos en las Categorías del Escalafón Docente de la Fundación Universitaria Luis Amigó (Olga Cecilia Vásquez Jaramillo, Ingrid </w:t>
            </w:r>
            <w:proofErr w:type="spellStart"/>
            <w:r w:rsidRPr="00E1500D">
              <w:rPr>
                <w:rFonts w:cs="Arial"/>
                <w:sz w:val="22"/>
              </w:rPr>
              <w:t>Buriticá</w:t>
            </w:r>
            <w:proofErr w:type="spellEnd"/>
            <w:r w:rsidRPr="00E1500D">
              <w:rPr>
                <w:rFonts w:cs="Arial"/>
                <w:sz w:val="22"/>
              </w:rPr>
              <w:t xml:space="preserve"> Londoño, Guillermo León Cartagena Mejía, María Teresa Castrillón </w:t>
            </w:r>
            <w:proofErr w:type="spellStart"/>
            <w:r w:rsidRPr="00E1500D">
              <w:rPr>
                <w:rFonts w:cs="Arial"/>
                <w:sz w:val="22"/>
              </w:rPr>
              <w:t>Alzate</w:t>
            </w:r>
            <w:proofErr w:type="spellEnd"/>
            <w:r w:rsidRPr="00E1500D">
              <w:rPr>
                <w:rFonts w:cs="Arial"/>
                <w:sz w:val="22"/>
              </w:rPr>
              <w:t xml:space="preserve">, María Lorena </w:t>
            </w:r>
            <w:proofErr w:type="spellStart"/>
            <w:r w:rsidRPr="00E1500D">
              <w:rPr>
                <w:rFonts w:cs="Arial"/>
                <w:sz w:val="22"/>
              </w:rPr>
              <w:t>Libertti</w:t>
            </w:r>
            <w:proofErr w:type="spellEnd"/>
            <w:r w:rsidRPr="00E1500D">
              <w:rPr>
                <w:rFonts w:cs="Arial"/>
                <w:sz w:val="22"/>
              </w:rPr>
              <w:t xml:space="preserve"> Murillo y Adriana María Álvarez Maya). </w:t>
            </w:r>
            <w:r w:rsidRPr="00E1500D">
              <w:rPr>
                <w:rFonts w:cs="Arial"/>
                <w:b/>
                <w:sz w:val="22"/>
              </w:rPr>
              <w:t>INAPLICABLE POR HABERSE CUMPLIDO EL OBJETO. VIGENTE EL ACUERDO SUPERIOR N°01 DEL 6 DE MARZO DE 2012 EN CONCORDANCIA CON LA RESOLUCIÓN RECTORAL N°06 DEL 8 DE FEBRERO DE 2013, RESOLUCIÓN RECTORAL N°08 DEL 11 DE FEBRERO DE 2013.</w:t>
            </w:r>
          </w:p>
        </w:tc>
      </w:tr>
      <w:tr w:rsidR="001C2906" w:rsidRPr="00D16B6B" w:rsidTr="00FC2466">
        <w:tc>
          <w:tcPr>
            <w:tcW w:w="1204" w:type="dxa"/>
            <w:shd w:val="clear" w:color="auto" w:fill="FFCCFF"/>
          </w:tcPr>
          <w:p w:rsidR="001C2906" w:rsidRPr="00D16B6B" w:rsidRDefault="001C2906" w:rsidP="00A042B5">
            <w:pPr>
              <w:jc w:val="both"/>
              <w:rPr>
                <w:rFonts w:cs="Arial"/>
                <w:szCs w:val="24"/>
              </w:rPr>
            </w:pPr>
            <w:r w:rsidRPr="00D16B6B">
              <w:rPr>
                <w:rFonts w:cs="Arial"/>
                <w:szCs w:val="24"/>
              </w:rPr>
              <w:t>02</w:t>
            </w:r>
          </w:p>
        </w:tc>
        <w:tc>
          <w:tcPr>
            <w:tcW w:w="1910" w:type="dxa"/>
            <w:shd w:val="clear" w:color="auto" w:fill="FFCCFF"/>
          </w:tcPr>
          <w:p w:rsidR="001C2906" w:rsidRPr="00D16B6B" w:rsidRDefault="001C2906" w:rsidP="00F16288">
            <w:pPr>
              <w:jc w:val="both"/>
              <w:rPr>
                <w:rFonts w:cs="Arial"/>
                <w:szCs w:val="24"/>
              </w:rPr>
            </w:pPr>
            <w:r w:rsidRPr="00D16B6B">
              <w:rPr>
                <w:rFonts w:cs="Arial"/>
                <w:szCs w:val="24"/>
              </w:rPr>
              <w:t>Agosto 17 de 2005</w:t>
            </w:r>
            <w:r w:rsidR="00F16288">
              <w:rPr>
                <w:rFonts w:cs="Arial"/>
                <w:szCs w:val="24"/>
              </w:rPr>
              <w:t xml:space="preserve">. </w:t>
            </w:r>
            <w:r w:rsidRPr="00D16B6B">
              <w:rPr>
                <w:rFonts w:cs="Arial"/>
                <w:szCs w:val="24"/>
              </w:rPr>
              <w:t>Acta 02</w:t>
            </w:r>
          </w:p>
        </w:tc>
        <w:tc>
          <w:tcPr>
            <w:tcW w:w="10139" w:type="dxa"/>
            <w:shd w:val="clear" w:color="auto" w:fill="FFCCFF"/>
          </w:tcPr>
          <w:p w:rsidR="001C2906" w:rsidRPr="00E1500D" w:rsidRDefault="001C2906" w:rsidP="00A042B5">
            <w:pPr>
              <w:jc w:val="both"/>
              <w:rPr>
                <w:rFonts w:cs="Arial"/>
                <w:b/>
                <w:sz w:val="22"/>
              </w:rPr>
            </w:pPr>
            <w:r w:rsidRPr="00E1500D">
              <w:rPr>
                <w:rFonts w:cs="Arial"/>
                <w:sz w:val="22"/>
              </w:rPr>
              <w:t xml:space="preserve">Por medio del cual se concede un Grado Honorífico en la Fundación Universitaria Luis Amigó (Ana María Giraldo Sánchez, estudiante Facultad de Contaduría Pública). </w:t>
            </w:r>
            <w:r w:rsidRPr="00E1500D">
              <w:rPr>
                <w:rFonts w:cs="Arial"/>
                <w:b/>
                <w:sz w:val="22"/>
              </w:rPr>
              <w:t>INAPLICABLE POR HABERSE CUMPLIDO SU OBJETO</w:t>
            </w:r>
          </w:p>
        </w:tc>
      </w:tr>
      <w:tr w:rsidR="001C2906" w:rsidRPr="00D16B6B" w:rsidTr="00FC2466">
        <w:tc>
          <w:tcPr>
            <w:tcW w:w="1204" w:type="dxa"/>
            <w:shd w:val="clear" w:color="auto" w:fill="FFCCFF"/>
          </w:tcPr>
          <w:p w:rsidR="001C2906" w:rsidRPr="00D16B6B" w:rsidRDefault="001C2906" w:rsidP="00A042B5">
            <w:pPr>
              <w:jc w:val="both"/>
              <w:rPr>
                <w:rFonts w:cs="Arial"/>
                <w:szCs w:val="24"/>
              </w:rPr>
            </w:pPr>
            <w:r w:rsidRPr="00D16B6B">
              <w:rPr>
                <w:rFonts w:cs="Arial"/>
                <w:szCs w:val="24"/>
              </w:rPr>
              <w:t>03</w:t>
            </w:r>
          </w:p>
        </w:tc>
        <w:tc>
          <w:tcPr>
            <w:tcW w:w="1910" w:type="dxa"/>
            <w:shd w:val="clear" w:color="auto" w:fill="FFCCFF"/>
          </w:tcPr>
          <w:p w:rsidR="001C2906" w:rsidRPr="00D16B6B" w:rsidRDefault="001C2906" w:rsidP="00F16288">
            <w:pPr>
              <w:jc w:val="both"/>
              <w:rPr>
                <w:rFonts w:cs="Arial"/>
                <w:szCs w:val="24"/>
              </w:rPr>
            </w:pPr>
            <w:r w:rsidRPr="00D16B6B">
              <w:rPr>
                <w:rFonts w:cs="Arial"/>
                <w:szCs w:val="24"/>
              </w:rPr>
              <w:t>Septiembre 19 de 2005</w:t>
            </w:r>
            <w:r w:rsidR="00F16288">
              <w:rPr>
                <w:rFonts w:cs="Arial"/>
                <w:szCs w:val="24"/>
              </w:rPr>
              <w:t xml:space="preserve">. </w:t>
            </w:r>
            <w:r w:rsidRPr="00D16B6B">
              <w:rPr>
                <w:rFonts w:cs="Arial"/>
                <w:szCs w:val="24"/>
              </w:rPr>
              <w:t>Acta 03</w:t>
            </w:r>
          </w:p>
        </w:tc>
        <w:tc>
          <w:tcPr>
            <w:tcW w:w="10139" w:type="dxa"/>
            <w:shd w:val="clear" w:color="auto" w:fill="FFCCFF"/>
          </w:tcPr>
          <w:p w:rsidR="001C2906" w:rsidRPr="00E1500D" w:rsidRDefault="001C2906" w:rsidP="00A042B5">
            <w:pPr>
              <w:jc w:val="both"/>
              <w:rPr>
                <w:rFonts w:cs="Arial"/>
                <w:sz w:val="22"/>
              </w:rPr>
            </w:pPr>
            <w:r w:rsidRPr="00E1500D">
              <w:rPr>
                <w:rFonts w:cs="Arial"/>
                <w:sz w:val="22"/>
              </w:rPr>
              <w:t xml:space="preserve">Por medio del cual se resuelve la petición de algunos docentes para ser inscritos o ascendidos en las Categorías del Escalafón Docente de la Fundación Universitaria Luis Amigó (Nelson Darío Caicedo Restrepo, Hernando Alberto Bernal Zuluaga y Gabriel Jaime Posada Hernández) </w:t>
            </w:r>
            <w:r w:rsidRPr="00E1500D">
              <w:rPr>
                <w:rFonts w:cs="Arial"/>
                <w:b/>
                <w:sz w:val="22"/>
              </w:rPr>
              <w:t>INAPLICABLE POR HABERSE CUMPLIDO EL OBJETO. VIGENTE EL ACUERDO SUPERIOR N°01 DEL 6 DE MARZO DE 2012 EN CONCORDANCIA CON LA RESOLUCIÓN RECTORAL N°06 DEL 8 DE FEBRERO DE 2013, RESOLUCIÓN RECTORAL N°08 DEL 11 DE FEBRERO DE 2013.</w:t>
            </w:r>
          </w:p>
        </w:tc>
      </w:tr>
      <w:tr w:rsidR="001C2906" w:rsidRPr="00D16B6B" w:rsidTr="00FC2466">
        <w:tc>
          <w:tcPr>
            <w:tcW w:w="1204" w:type="dxa"/>
            <w:shd w:val="clear" w:color="auto" w:fill="FFCCFF"/>
          </w:tcPr>
          <w:p w:rsidR="001C2906" w:rsidRPr="00D16B6B" w:rsidRDefault="001C2906" w:rsidP="00A042B5">
            <w:pPr>
              <w:jc w:val="both"/>
              <w:rPr>
                <w:rFonts w:cs="Arial"/>
                <w:szCs w:val="24"/>
              </w:rPr>
            </w:pPr>
            <w:r w:rsidRPr="00D16B6B">
              <w:rPr>
                <w:rFonts w:cs="Arial"/>
                <w:szCs w:val="24"/>
              </w:rPr>
              <w:t>04</w:t>
            </w:r>
          </w:p>
        </w:tc>
        <w:tc>
          <w:tcPr>
            <w:tcW w:w="1910" w:type="dxa"/>
            <w:shd w:val="clear" w:color="auto" w:fill="FFCCFF"/>
          </w:tcPr>
          <w:p w:rsidR="001C2906" w:rsidRPr="00D16B6B" w:rsidRDefault="001C2906" w:rsidP="00A042B5">
            <w:pPr>
              <w:jc w:val="both"/>
              <w:rPr>
                <w:rFonts w:cs="Arial"/>
                <w:szCs w:val="24"/>
              </w:rPr>
            </w:pPr>
            <w:r w:rsidRPr="00D16B6B">
              <w:rPr>
                <w:rFonts w:cs="Arial"/>
                <w:szCs w:val="24"/>
              </w:rPr>
              <w:t xml:space="preserve">Noviembre 30 de 2005 </w:t>
            </w:r>
          </w:p>
          <w:p w:rsidR="001C2906" w:rsidRPr="00D16B6B" w:rsidRDefault="001C2906" w:rsidP="00A042B5">
            <w:pPr>
              <w:jc w:val="both"/>
              <w:rPr>
                <w:rFonts w:cs="Arial"/>
                <w:szCs w:val="24"/>
              </w:rPr>
            </w:pPr>
            <w:r w:rsidRPr="00D16B6B">
              <w:rPr>
                <w:rFonts w:cs="Arial"/>
                <w:szCs w:val="24"/>
              </w:rPr>
              <w:t>Acta 05</w:t>
            </w:r>
          </w:p>
        </w:tc>
        <w:tc>
          <w:tcPr>
            <w:tcW w:w="10139" w:type="dxa"/>
            <w:shd w:val="clear" w:color="auto" w:fill="FFCCFF"/>
          </w:tcPr>
          <w:p w:rsidR="001C2906" w:rsidRPr="00E1500D" w:rsidRDefault="001C2906" w:rsidP="00A042B5">
            <w:pPr>
              <w:jc w:val="both"/>
              <w:rPr>
                <w:rFonts w:cs="Arial"/>
                <w:sz w:val="22"/>
              </w:rPr>
            </w:pPr>
            <w:r w:rsidRPr="00E1500D">
              <w:rPr>
                <w:rFonts w:cs="Arial"/>
                <w:sz w:val="22"/>
              </w:rPr>
              <w:t xml:space="preserve">Por medio del cual se asciende en el Escalafón Docente a la docente Diana Marcela Jaramillo Cataño, en la Categoría Docente Asociado. </w:t>
            </w:r>
            <w:r w:rsidRPr="00E1500D">
              <w:rPr>
                <w:rFonts w:cs="Arial"/>
                <w:b/>
                <w:sz w:val="22"/>
              </w:rPr>
              <w:t>INAPLICABLE POR HABERSE CUMPLIDO EL OBJETO. VIGENTE EL ACUERDO SUPERIOR N°01 DEL 6 DE MARZO DE 2012 EN CONCORDANCIA CON LA RESOLUCIÓN RECTORAL N°06 DEL 8 DE FEBRERO DE 2013, RESOLUCIÓN RECTORAL N°08 DEL 11 DE FEBRERO DE 2013.</w:t>
            </w:r>
          </w:p>
        </w:tc>
      </w:tr>
      <w:tr w:rsidR="001C2906" w:rsidRPr="00D16B6B" w:rsidTr="00FC2466">
        <w:tc>
          <w:tcPr>
            <w:tcW w:w="1204" w:type="dxa"/>
            <w:shd w:val="clear" w:color="auto" w:fill="FFCCFF"/>
          </w:tcPr>
          <w:p w:rsidR="001C2906" w:rsidRPr="00D16B6B" w:rsidRDefault="001C2906" w:rsidP="00A042B5">
            <w:pPr>
              <w:jc w:val="both"/>
              <w:rPr>
                <w:rFonts w:cs="Arial"/>
                <w:szCs w:val="24"/>
              </w:rPr>
            </w:pPr>
            <w:r w:rsidRPr="00D16B6B">
              <w:rPr>
                <w:rFonts w:cs="Arial"/>
                <w:szCs w:val="24"/>
              </w:rPr>
              <w:t>01</w:t>
            </w:r>
          </w:p>
        </w:tc>
        <w:tc>
          <w:tcPr>
            <w:tcW w:w="1910" w:type="dxa"/>
            <w:shd w:val="clear" w:color="auto" w:fill="FFCCFF"/>
          </w:tcPr>
          <w:p w:rsidR="001C2906" w:rsidRPr="00D16B6B" w:rsidRDefault="001C2906" w:rsidP="00F16288">
            <w:pPr>
              <w:jc w:val="both"/>
              <w:rPr>
                <w:rFonts w:cs="Arial"/>
                <w:szCs w:val="24"/>
              </w:rPr>
            </w:pPr>
            <w:r w:rsidRPr="00D16B6B">
              <w:rPr>
                <w:rFonts w:cs="Arial"/>
                <w:szCs w:val="24"/>
              </w:rPr>
              <w:t>Mayo 17 de 2006</w:t>
            </w:r>
            <w:r w:rsidR="00F16288">
              <w:rPr>
                <w:rFonts w:cs="Arial"/>
                <w:szCs w:val="24"/>
              </w:rPr>
              <w:t xml:space="preserve">. </w:t>
            </w:r>
            <w:r w:rsidRPr="00D16B6B">
              <w:rPr>
                <w:rFonts w:cs="Arial"/>
                <w:szCs w:val="24"/>
              </w:rPr>
              <w:t>Acta 01</w:t>
            </w:r>
          </w:p>
        </w:tc>
        <w:tc>
          <w:tcPr>
            <w:tcW w:w="10139" w:type="dxa"/>
            <w:shd w:val="clear" w:color="auto" w:fill="FFCCFF"/>
          </w:tcPr>
          <w:p w:rsidR="001C2906" w:rsidRPr="00E1500D" w:rsidRDefault="001C2906" w:rsidP="00A042B5">
            <w:pPr>
              <w:jc w:val="both"/>
              <w:rPr>
                <w:rFonts w:cs="Arial"/>
                <w:sz w:val="22"/>
              </w:rPr>
            </w:pPr>
            <w:r w:rsidRPr="00E1500D">
              <w:rPr>
                <w:rFonts w:cs="Arial"/>
                <w:sz w:val="22"/>
              </w:rPr>
              <w:t xml:space="preserve">Por medio de la cual se resuelve la petición de algunos docentes para ser inscritos o ascendidos en las categorías del Escalafón Docente de la Fundación Universitaria Luis Amigó (Rubens </w:t>
            </w:r>
            <w:proofErr w:type="spellStart"/>
            <w:r w:rsidRPr="00E1500D">
              <w:rPr>
                <w:rFonts w:cs="Arial"/>
                <w:sz w:val="22"/>
              </w:rPr>
              <w:t>Arlinton</w:t>
            </w:r>
            <w:proofErr w:type="spellEnd"/>
            <w:r w:rsidRPr="00E1500D">
              <w:rPr>
                <w:rFonts w:cs="Arial"/>
                <w:sz w:val="22"/>
              </w:rPr>
              <w:t xml:space="preserve"> Galeano Sánchez, Édison Francisco Viveros Chavarría, Martha Eugenia Duque de Escobar y Blanca Stella Montoya Ramírez).  </w:t>
            </w:r>
            <w:r w:rsidRPr="00E1500D">
              <w:rPr>
                <w:rFonts w:cs="Arial"/>
                <w:b/>
                <w:sz w:val="22"/>
              </w:rPr>
              <w:t>INAPLICABLE POR HABERSE CUMPLIDO EL OBJETO. VIGENTE EL ACUERDO SUPERIOR N°01 DEL 6 DE MARZO DE 2012 EN CONCORDANCIA CON LA RESOLUCIÓN RECTORAL N°06 DEL 8 DE FEBRERO DE 2013, RESOLUCIÓN RECTORAL N°08 DEL 11 DE FEBRERO DE 2013.</w:t>
            </w:r>
          </w:p>
        </w:tc>
      </w:tr>
    </w:tbl>
    <w:p w:rsidR="00E1500D" w:rsidRDefault="00E1500D">
      <w:pPr>
        <w:rPr>
          <w:b/>
        </w:rPr>
      </w:pPr>
    </w:p>
    <w:p w:rsidR="001C2906" w:rsidRPr="001C2906" w:rsidRDefault="001C2906">
      <w:pPr>
        <w:rPr>
          <w:b/>
        </w:rPr>
      </w:pPr>
      <w:r>
        <w:rPr>
          <w:b/>
        </w:rPr>
        <w:lastRenderedPageBreak/>
        <w:t>ACUERDOS ACADÉMICOS</w:t>
      </w:r>
    </w:p>
    <w:p w:rsidR="001C2906" w:rsidRDefault="001C2906"/>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910"/>
        <w:gridCol w:w="10139"/>
      </w:tblGrid>
      <w:tr w:rsidR="00520EAF" w:rsidRPr="00D16B6B" w:rsidTr="00520EAF">
        <w:tc>
          <w:tcPr>
            <w:tcW w:w="1204" w:type="dxa"/>
            <w:shd w:val="clear" w:color="auto" w:fill="33CCFF"/>
          </w:tcPr>
          <w:p w:rsidR="00520EAF" w:rsidRPr="00520EAF" w:rsidRDefault="00520EAF" w:rsidP="00520EAF">
            <w:pPr>
              <w:rPr>
                <w:rFonts w:cs="Arial"/>
                <w:b/>
                <w:sz w:val="20"/>
                <w:szCs w:val="20"/>
              </w:rPr>
            </w:pPr>
            <w:r>
              <w:rPr>
                <w:rFonts w:cs="Arial"/>
                <w:b/>
                <w:sz w:val="20"/>
                <w:szCs w:val="20"/>
              </w:rPr>
              <w:t>Acuerdo No.</w:t>
            </w:r>
          </w:p>
        </w:tc>
        <w:tc>
          <w:tcPr>
            <w:tcW w:w="1910" w:type="dxa"/>
            <w:shd w:val="clear" w:color="auto" w:fill="33CCFF"/>
          </w:tcPr>
          <w:p w:rsidR="00520EAF" w:rsidRPr="00520EAF" w:rsidRDefault="00520EAF" w:rsidP="00520EAF">
            <w:pPr>
              <w:rPr>
                <w:rFonts w:cs="Arial"/>
                <w:b/>
                <w:sz w:val="20"/>
                <w:szCs w:val="20"/>
              </w:rPr>
            </w:pPr>
            <w:r>
              <w:rPr>
                <w:rFonts w:cs="Arial"/>
                <w:b/>
                <w:sz w:val="20"/>
                <w:szCs w:val="20"/>
              </w:rPr>
              <w:t>Acta/Día/Mes/Año</w:t>
            </w:r>
          </w:p>
        </w:tc>
        <w:tc>
          <w:tcPr>
            <w:tcW w:w="10139" w:type="dxa"/>
            <w:shd w:val="clear" w:color="auto" w:fill="33CCFF"/>
          </w:tcPr>
          <w:p w:rsidR="00520EAF" w:rsidRPr="00520EAF" w:rsidRDefault="00520EAF" w:rsidP="00520EAF">
            <w:pPr>
              <w:rPr>
                <w:rFonts w:cs="Arial"/>
                <w:b/>
                <w:sz w:val="20"/>
                <w:szCs w:val="20"/>
              </w:rPr>
            </w:pPr>
            <w:r>
              <w:rPr>
                <w:rFonts w:cs="Arial"/>
                <w:b/>
                <w:sz w:val="20"/>
                <w:szCs w:val="20"/>
              </w:rPr>
              <w:t xml:space="preserve">Asunto </w:t>
            </w:r>
          </w:p>
        </w:tc>
      </w:tr>
      <w:tr w:rsidR="001C2906" w:rsidRPr="00D16B6B" w:rsidTr="00520EAF">
        <w:tc>
          <w:tcPr>
            <w:tcW w:w="1204" w:type="dxa"/>
            <w:shd w:val="clear" w:color="auto" w:fill="FFCCFF"/>
          </w:tcPr>
          <w:p w:rsidR="001C2906" w:rsidRPr="00D16B6B" w:rsidRDefault="001C2906" w:rsidP="00A042B5">
            <w:pPr>
              <w:jc w:val="both"/>
              <w:rPr>
                <w:rFonts w:cs="Arial"/>
                <w:szCs w:val="24"/>
              </w:rPr>
            </w:pPr>
            <w:r w:rsidRPr="00D16B6B">
              <w:rPr>
                <w:rFonts w:cs="Arial"/>
                <w:szCs w:val="24"/>
              </w:rPr>
              <w:t>02</w:t>
            </w:r>
          </w:p>
        </w:tc>
        <w:tc>
          <w:tcPr>
            <w:tcW w:w="1910" w:type="dxa"/>
            <w:shd w:val="clear" w:color="auto" w:fill="FFCCFF"/>
          </w:tcPr>
          <w:p w:rsidR="001C2906" w:rsidRPr="00D16B6B" w:rsidRDefault="001C2906" w:rsidP="00F16288">
            <w:pPr>
              <w:jc w:val="both"/>
              <w:rPr>
                <w:rFonts w:cs="Arial"/>
                <w:szCs w:val="24"/>
              </w:rPr>
            </w:pPr>
            <w:r w:rsidRPr="00D16B6B">
              <w:rPr>
                <w:rFonts w:cs="Arial"/>
                <w:szCs w:val="24"/>
              </w:rPr>
              <w:t>Mayo 17 de 2006</w:t>
            </w:r>
            <w:r w:rsidR="00F16288">
              <w:rPr>
                <w:rFonts w:cs="Arial"/>
                <w:szCs w:val="24"/>
              </w:rPr>
              <w:t xml:space="preserve">. </w:t>
            </w:r>
            <w:r w:rsidRPr="00D16B6B">
              <w:rPr>
                <w:rFonts w:cs="Arial"/>
                <w:szCs w:val="24"/>
              </w:rPr>
              <w:t>Acta 01</w:t>
            </w:r>
          </w:p>
        </w:tc>
        <w:tc>
          <w:tcPr>
            <w:tcW w:w="10139" w:type="dxa"/>
            <w:shd w:val="clear" w:color="auto" w:fill="FFCCFF"/>
          </w:tcPr>
          <w:p w:rsidR="001C2906" w:rsidRPr="00D16B6B" w:rsidRDefault="001C2906" w:rsidP="00A042B5">
            <w:pPr>
              <w:jc w:val="both"/>
              <w:rPr>
                <w:rFonts w:cs="Arial"/>
                <w:b/>
                <w:szCs w:val="24"/>
              </w:rPr>
            </w:pPr>
            <w:r w:rsidRPr="00D16B6B">
              <w:rPr>
                <w:rFonts w:cs="Arial"/>
                <w:szCs w:val="24"/>
              </w:rPr>
              <w:t xml:space="preserve">Por medio del cual se concede una mención de honor en la Fundación Universitaria Luis Amigó. Se concede mención de honor a los estudiantes Ignacio León Calle Ramírez y Natalia Andrea Duque Estrada por el trabajo de grado titulado “Aplicación de la terapia Gestalt como técnica de apoyo para atención de los residentes de la Comunidad Terapéutica Luis Amigó”. </w:t>
            </w:r>
            <w:r w:rsidRPr="00D16B6B">
              <w:rPr>
                <w:rFonts w:cs="Arial"/>
                <w:b/>
                <w:szCs w:val="24"/>
              </w:rPr>
              <w:t xml:space="preserve">INAPLICABLE POR HABERSE CUMPLIDO SU OBJETO </w:t>
            </w:r>
          </w:p>
        </w:tc>
      </w:tr>
      <w:tr w:rsidR="001C2906" w:rsidRPr="00D16B6B" w:rsidTr="00520EAF">
        <w:tc>
          <w:tcPr>
            <w:tcW w:w="1204" w:type="dxa"/>
            <w:shd w:val="clear" w:color="auto" w:fill="FFCCFF"/>
          </w:tcPr>
          <w:p w:rsidR="001C2906" w:rsidRPr="00D16B6B" w:rsidRDefault="001C2906" w:rsidP="00A042B5">
            <w:pPr>
              <w:jc w:val="both"/>
              <w:rPr>
                <w:rFonts w:cs="Arial"/>
                <w:szCs w:val="24"/>
              </w:rPr>
            </w:pPr>
            <w:r w:rsidRPr="00D16B6B">
              <w:rPr>
                <w:rFonts w:cs="Arial"/>
                <w:szCs w:val="24"/>
              </w:rPr>
              <w:t>03</w:t>
            </w:r>
          </w:p>
        </w:tc>
        <w:tc>
          <w:tcPr>
            <w:tcW w:w="1910" w:type="dxa"/>
            <w:shd w:val="clear" w:color="auto" w:fill="FFCCFF"/>
          </w:tcPr>
          <w:p w:rsidR="001C2906" w:rsidRPr="00D16B6B" w:rsidRDefault="001C2906" w:rsidP="00F16288">
            <w:pPr>
              <w:jc w:val="both"/>
              <w:rPr>
                <w:rFonts w:cs="Arial"/>
                <w:szCs w:val="24"/>
              </w:rPr>
            </w:pPr>
            <w:r w:rsidRPr="00D16B6B">
              <w:rPr>
                <w:rFonts w:cs="Arial"/>
                <w:szCs w:val="24"/>
              </w:rPr>
              <w:t>Mayo 17 de 2006</w:t>
            </w:r>
            <w:r w:rsidR="00F16288">
              <w:rPr>
                <w:rFonts w:cs="Arial"/>
                <w:szCs w:val="24"/>
              </w:rPr>
              <w:t xml:space="preserve">. </w:t>
            </w:r>
            <w:r w:rsidRPr="00D16B6B">
              <w:rPr>
                <w:rFonts w:cs="Arial"/>
                <w:szCs w:val="24"/>
              </w:rPr>
              <w:t>Acta 01</w:t>
            </w:r>
          </w:p>
        </w:tc>
        <w:tc>
          <w:tcPr>
            <w:tcW w:w="10139" w:type="dxa"/>
            <w:shd w:val="clear" w:color="auto" w:fill="FFCCFF"/>
          </w:tcPr>
          <w:p w:rsidR="001C2906" w:rsidRPr="00D16B6B" w:rsidRDefault="001C2906" w:rsidP="00A042B5">
            <w:pPr>
              <w:jc w:val="both"/>
              <w:rPr>
                <w:rFonts w:cs="Arial"/>
                <w:b/>
                <w:szCs w:val="24"/>
              </w:rPr>
            </w:pPr>
            <w:r w:rsidRPr="00D16B6B">
              <w:rPr>
                <w:rFonts w:cs="Arial"/>
                <w:szCs w:val="24"/>
              </w:rPr>
              <w:t xml:space="preserve">Por medio del cual se concede un grado honorífico en la Fundación Universitaria Luis Amigó al Reverendo Padre Ignacio León Calle Ramírez por su excelente desempeño académico, compañerismo, responsabilidad y compromiso social desde los fundamentos y principios </w:t>
            </w:r>
            <w:proofErr w:type="spellStart"/>
            <w:r w:rsidRPr="00D16B6B">
              <w:rPr>
                <w:rFonts w:cs="Arial"/>
                <w:szCs w:val="24"/>
              </w:rPr>
              <w:t>amigonianos</w:t>
            </w:r>
            <w:proofErr w:type="spellEnd"/>
            <w:r w:rsidRPr="00D16B6B">
              <w:rPr>
                <w:rFonts w:cs="Arial"/>
                <w:szCs w:val="24"/>
              </w:rPr>
              <w:t xml:space="preserve">. </w:t>
            </w:r>
            <w:r w:rsidRPr="00D16B6B">
              <w:rPr>
                <w:rFonts w:cs="Arial"/>
                <w:b/>
                <w:szCs w:val="24"/>
              </w:rPr>
              <w:t>INAPLICABLE POR HABERSE CUMPLIDO SU OBJETO</w:t>
            </w:r>
          </w:p>
        </w:tc>
      </w:tr>
      <w:tr w:rsidR="001C2906" w:rsidRPr="00D16B6B" w:rsidTr="00520EAF">
        <w:tc>
          <w:tcPr>
            <w:tcW w:w="1204" w:type="dxa"/>
            <w:shd w:val="clear" w:color="auto" w:fill="FFCCFF"/>
          </w:tcPr>
          <w:p w:rsidR="001C2906" w:rsidRPr="00D16B6B" w:rsidRDefault="001C2906" w:rsidP="00A042B5">
            <w:pPr>
              <w:jc w:val="both"/>
              <w:rPr>
                <w:rFonts w:cs="Arial"/>
                <w:szCs w:val="24"/>
              </w:rPr>
            </w:pPr>
            <w:r w:rsidRPr="00D16B6B">
              <w:rPr>
                <w:rFonts w:cs="Arial"/>
                <w:szCs w:val="24"/>
              </w:rPr>
              <w:t>04</w:t>
            </w:r>
          </w:p>
        </w:tc>
        <w:tc>
          <w:tcPr>
            <w:tcW w:w="1910" w:type="dxa"/>
            <w:shd w:val="clear" w:color="auto" w:fill="FFCCFF"/>
          </w:tcPr>
          <w:p w:rsidR="001C2906" w:rsidRPr="00D16B6B" w:rsidRDefault="001C2906" w:rsidP="00F16288">
            <w:pPr>
              <w:jc w:val="both"/>
              <w:rPr>
                <w:rFonts w:cs="Arial"/>
                <w:szCs w:val="24"/>
              </w:rPr>
            </w:pPr>
            <w:r w:rsidRPr="00D16B6B">
              <w:rPr>
                <w:rFonts w:cs="Arial"/>
                <w:szCs w:val="24"/>
              </w:rPr>
              <w:t>Julio 25 de 2006</w:t>
            </w:r>
            <w:r w:rsidR="00F16288">
              <w:rPr>
                <w:rFonts w:cs="Arial"/>
                <w:szCs w:val="24"/>
              </w:rPr>
              <w:t xml:space="preserve">. </w:t>
            </w:r>
            <w:r w:rsidRPr="00D16B6B">
              <w:rPr>
                <w:rFonts w:cs="Arial"/>
                <w:szCs w:val="24"/>
              </w:rPr>
              <w:t>Acta 01</w:t>
            </w:r>
          </w:p>
        </w:tc>
        <w:tc>
          <w:tcPr>
            <w:tcW w:w="10139" w:type="dxa"/>
            <w:shd w:val="clear" w:color="auto" w:fill="FFCCFF"/>
          </w:tcPr>
          <w:p w:rsidR="001C2906" w:rsidRPr="00D16B6B" w:rsidRDefault="001C2906" w:rsidP="00A042B5">
            <w:pPr>
              <w:jc w:val="both"/>
              <w:rPr>
                <w:rFonts w:cs="Arial"/>
                <w:b/>
                <w:szCs w:val="24"/>
              </w:rPr>
            </w:pPr>
            <w:r w:rsidRPr="00D16B6B">
              <w:rPr>
                <w:rFonts w:cs="Arial"/>
                <w:szCs w:val="24"/>
              </w:rPr>
              <w:t xml:space="preserve">Por medio del cual se concede una mención de honor en la Fundación Universitaria Luis Amigó a Lina María Acevedo Naranjo, Fabiola Bastidas Ceballos y Gabriel Jaime </w:t>
            </w:r>
            <w:proofErr w:type="spellStart"/>
            <w:r w:rsidRPr="00D16B6B">
              <w:rPr>
                <w:rFonts w:cs="Arial"/>
                <w:szCs w:val="24"/>
              </w:rPr>
              <w:t>Usma</w:t>
            </w:r>
            <w:proofErr w:type="spellEnd"/>
            <w:r w:rsidRPr="00D16B6B">
              <w:rPr>
                <w:rFonts w:cs="Arial"/>
                <w:szCs w:val="24"/>
              </w:rPr>
              <w:t xml:space="preserve"> Gómez por el trabajo de grado “Reacciones familiares frente al consumo de marihuana y/o cocaína en familias atendidas en la Comunidad Terapéutica Las Palmas del Municipio de Envigado durante los años 2005 y 2006”. </w:t>
            </w:r>
            <w:r w:rsidRPr="00D16B6B">
              <w:rPr>
                <w:rFonts w:cs="Arial"/>
                <w:b/>
                <w:szCs w:val="24"/>
              </w:rPr>
              <w:t>INAPLICABLE POR HABERSE CUMPLIDO SU OBJETO</w:t>
            </w:r>
          </w:p>
        </w:tc>
      </w:tr>
      <w:tr w:rsidR="001C2906" w:rsidRPr="00D16B6B" w:rsidTr="00520EAF">
        <w:tc>
          <w:tcPr>
            <w:tcW w:w="1204" w:type="dxa"/>
            <w:shd w:val="clear" w:color="auto" w:fill="FFCCFF"/>
          </w:tcPr>
          <w:p w:rsidR="001C2906" w:rsidRPr="00D16B6B" w:rsidRDefault="001C2906" w:rsidP="00A042B5">
            <w:pPr>
              <w:jc w:val="both"/>
              <w:rPr>
                <w:rFonts w:cs="Arial"/>
                <w:szCs w:val="24"/>
              </w:rPr>
            </w:pPr>
            <w:r w:rsidRPr="00D16B6B">
              <w:rPr>
                <w:rFonts w:cs="Arial"/>
                <w:szCs w:val="24"/>
              </w:rPr>
              <w:t>05</w:t>
            </w:r>
          </w:p>
        </w:tc>
        <w:tc>
          <w:tcPr>
            <w:tcW w:w="1910" w:type="dxa"/>
            <w:shd w:val="clear" w:color="auto" w:fill="FFCCFF"/>
          </w:tcPr>
          <w:p w:rsidR="001C2906" w:rsidRPr="00D16B6B" w:rsidRDefault="001C2906" w:rsidP="00F16288">
            <w:pPr>
              <w:jc w:val="both"/>
              <w:rPr>
                <w:rFonts w:cs="Arial"/>
                <w:szCs w:val="24"/>
              </w:rPr>
            </w:pPr>
            <w:r w:rsidRPr="00D16B6B">
              <w:rPr>
                <w:rFonts w:cs="Arial"/>
                <w:szCs w:val="24"/>
              </w:rPr>
              <w:t>Octubre 04 de 2006</w:t>
            </w:r>
            <w:r w:rsidR="00F16288">
              <w:rPr>
                <w:rFonts w:cs="Arial"/>
                <w:szCs w:val="24"/>
              </w:rPr>
              <w:t xml:space="preserve">. </w:t>
            </w:r>
            <w:r w:rsidRPr="00D16B6B">
              <w:rPr>
                <w:rFonts w:cs="Arial"/>
                <w:szCs w:val="24"/>
              </w:rPr>
              <w:t>Acta 04</w:t>
            </w:r>
          </w:p>
        </w:tc>
        <w:tc>
          <w:tcPr>
            <w:tcW w:w="10139" w:type="dxa"/>
            <w:shd w:val="clear" w:color="auto" w:fill="FFCCFF"/>
          </w:tcPr>
          <w:p w:rsidR="001C2906" w:rsidRPr="00D16B6B" w:rsidRDefault="001C2906" w:rsidP="00A042B5">
            <w:pPr>
              <w:jc w:val="both"/>
              <w:rPr>
                <w:rFonts w:cs="Arial"/>
                <w:szCs w:val="24"/>
              </w:rPr>
            </w:pPr>
            <w:r w:rsidRPr="00D16B6B">
              <w:rPr>
                <w:rFonts w:cs="Arial"/>
                <w:szCs w:val="24"/>
              </w:rPr>
              <w:t xml:space="preserve">Por medio de la cual se resuelve la petición de algunos docentes para ser inscritos o ascendidos en las categorías del Escalafón Docente de la Fundación Universitaria Luis Amigó (Luz Marina Arango Gómez). </w:t>
            </w:r>
            <w:r w:rsidRPr="00D16B6B">
              <w:rPr>
                <w:rFonts w:cs="Arial"/>
                <w:b/>
                <w:szCs w:val="24"/>
              </w:rPr>
              <w:t>INAPLICABLE POR HABERSE CUMPLIDO EL OBJETO. VIGENTE EL ACUERDO SUPERIOR N°01 DEL 6 DE MARZO DE 2012 EN CONCORDANCIA CON LA RESOLUCIÓN RECTORAL N°06 DEL 8 DE FEBRERO DE 2013, RESOLUCIÓN RECTORAL N°08 DEL 11 DE FEBRERO DE 2013.</w:t>
            </w:r>
          </w:p>
        </w:tc>
      </w:tr>
      <w:tr w:rsidR="001C2906" w:rsidRPr="00D16B6B" w:rsidTr="00520EAF">
        <w:tc>
          <w:tcPr>
            <w:tcW w:w="1204" w:type="dxa"/>
            <w:shd w:val="clear" w:color="auto" w:fill="FFCCFF"/>
          </w:tcPr>
          <w:p w:rsidR="001C2906" w:rsidRPr="00D16B6B" w:rsidRDefault="001C2906" w:rsidP="00A042B5">
            <w:pPr>
              <w:jc w:val="both"/>
              <w:rPr>
                <w:rFonts w:cs="Arial"/>
                <w:szCs w:val="24"/>
              </w:rPr>
            </w:pPr>
            <w:r w:rsidRPr="00D16B6B">
              <w:rPr>
                <w:rFonts w:cs="Arial"/>
                <w:szCs w:val="24"/>
              </w:rPr>
              <w:t>06</w:t>
            </w:r>
          </w:p>
        </w:tc>
        <w:tc>
          <w:tcPr>
            <w:tcW w:w="1910" w:type="dxa"/>
            <w:shd w:val="clear" w:color="auto" w:fill="FFCCFF"/>
          </w:tcPr>
          <w:p w:rsidR="001C2906" w:rsidRPr="00D16B6B" w:rsidRDefault="001C2906" w:rsidP="00A042B5">
            <w:pPr>
              <w:jc w:val="both"/>
              <w:rPr>
                <w:rFonts w:cs="Arial"/>
                <w:szCs w:val="24"/>
              </w:rPr>
            </w:pPr>
            <w:r w:rsidRPr="00D16B6B">
              <w:rPr>
                <w:rFonts w:cs="Arial"/>
                <w:szCs w:val="24"/>
              </w:rPr>
              <w:t xml:space="preserve">Noviembre 20 de 2006 </w:t>
            </w:r>
          </w:p>
          <w:p w:rsidR="001C2906" w:rsidRPr="00D16B6B" w:rsidRDefault="001C2906" w:rsidP="00A042B5">
            <w:pPr>
              <w:jc w:val="both"/>
              <w:rPr>
                <w:rFonts w:cs="Arial"/>
                <w:szCs w:val="24"/>
              </w:rPr>
            </w:pPr>
            <w:r w:rsidRPr="00D16B6B">
              <w:rPr>
                <w:rFonts w:cs="Arial"/>
                <w:szCs w:val="24"/>
              </w:rPr>
              <w:t>Acta 05</w:t>
            </w:r>
          </w:p>
        </w:tc>
        <w:tc>
          <w:tcPr>
            <w:tcW w:w="10139" w:type="dxa"/>
            <w:shd w:val="clear" w:color="auto" w:fill="FFCCFF"/>
          </w:tcPr>
          <w:p w:rsidR="001C2906" w:rsidRPr="00D16B6B" w:rsidRDefault="001C2906" w:rsidP="00A042B5">
            <w:pPr>
              <w:jc w:val="both"/>
              <w:rPr>
                <w:rFonts w:cs="Arial"/>
                <w:szCs w:val="24"/>
              </w:rPr>
            </w:pPr>
            <w:r w:rsidRPr="00D16B6B">
              <w:rPr>
                <w:rFonts w:cs="Arial"/>
                <w:szCs w:val="24"/>
              </w:rPr>
              <w:t xml:space="preserve">Por medio de la cual se resuelve la petición de algunos docentes para ser inscritos o ascendidos en las categorías del Escalafón Docente de la Fundación Universitaria Luis Amigó (Fabiola Restrepo Ruíz). </w:t>
            </w:r>
            <w:r w:rsidRPr="00D16B6B">
              <w:rPr>
                <w:rFonts w:cs="Arial"/>
                <w:b/>
                <w:szCs w:val="24"/>
              </w:rPr>
              <w:t>INAPLICABLE POR HABERSE CUMPLIDO EL OBJETO. VIGENTE EL ACUERDO SUPERIOR N°01 DEL 6 DE MARZO DE 2012 EN CONCORDANCIA CON LA RESOLUCIÓN RECTORAL N°06 DEL 8 DE FEBRERO DE 2013, RESOLUCIÓN RECTORAL N°08 DEL 11 DE FEBRERO DE 2013.</w:t>
            </w:r>
          </w:p>
        </w:tc>
      </w:tr>
    </w:tbl>
    <w:p w:rsidR="001C2906" w:rsidRDefault="001C2906"/>
    <w:p w:rsidR="001C2906" w:rsidRDefault="001C2906"/>
    <w:p w:rsidR="001C2906" w:rsidRDefault="001C2906"/>
    <w:p w:rsidR="001C2906" w:rsidRPr="001C2906" w:rsidRDefault="001C2906">
      <w:pPr>
        <w:rPr>
          <w:b/>
        </w:rPr>
      </w:pPr>
      <w:r w:rsidRPr="001C2906">
        <w:rPr>
          <w:b/>
        </w:rPr>
        <w:t>ACUERDOS ACADÉMICOS</w:t>
      </w:r>
    </w:p>
    <w:p w:rsidR="001C2906" w:rsidRDefault="001C2906"/>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910"/>
        <w:gridCol w:w="10139"/>
      </w:tblGrid>
      <w:tr w:rsidR="00C834DA" w:rsidRPr="00C834DA" w:rsidTr="00C834DA">
        <w:tc>
          <w:tcPr>
            <w:tcW w:w="1204" w:type="dxa"/>
            <w:shd w:val="clear" w:color="auto" w:fill="33CCFF"/>
          </w:tcPr>
          <w:p w:rsidR="00C834DA" w:rsidRPr="00C834DA" w:rsidRDefault="00C834DA" w:rsidP="00C834DA">
            <w:pPr>
              <w:rPr>
                <w:rFonts w:cs="Arial"/>
                <w:b/>
                <w:sz w:val="20"/>
                <w:szCs w:val="20"/>
              </w:rPr>
            </w:pPr>
            <w:r>
              <w:rPr>
                <w:rFonts w:cs="Arial"/>
                <w:b/>
                <w:sz w:val="20"/>
                <w:szCs w:val="20"/>
              </w:rPr>
              <w:t>Acuerdo No.</w:t>
            </w:r>
          </w:p>
        </w:tc>
        <w:tc>
          <w:tcPr>
            <w:tcW w:w="1910" w:type="dxa"/>
            <w:shd w:val="clear" w:color="auto" w:fill="33CCFF"/>
          </w:tcPr>
          <w:p w:rsidR="00C834DA" w:rsidRPr="00C834DA" w:rsidRDefault="00C834DA" w:rsidP="00C834DA">
            <w:pPr>
              <w:rPr>
                <w:rFonts w:cs="Arial"/>
                <w:b/>
                <w:sz w:val="20"/>
                <w:szCs w:val="20"/>
              </w:rPr>
            </w:pPr>
            <w:r>
              <w:rPr>
                <w:rFonts w:cs="Arial"/>
                <w:b/>
                <w:sz w:val="20"/>
                <w:szCs w:val="20"/>
              </w:rPr>
              <w:t>Acta/Día/Mes/Año</w:t>
            </w:r>
          </w:p>
        </w:tc>
        <w:tc>
          <w:tcPr>
            <w:tcW w:w="10139" w:type="dxa"/>
            <w:shd w:val="clear" w:color="auto" w:fill="33CCFF"/>
          </w:tcPr>
          <w:p w:rsidR="00C834DA" w:rsidRPr="00C834DA" w:rsidRDefault="003A7460" w:rsidP="00C834DA">
            <w:pPr>
              <w:rPr>
                <w:rFonts w:cs="Arial"/>
                <w:b/>
                <w:sz w:val="20"/>
                <w:szCs w:val="20"/>
              </w:rPr>
            </w:pPr>
            <w:r>
              <w:rPr>
                <w:rFonts w:cs="Arial"/>
                <w:b/>
                <w:sz w:val="20"/>
                <w:szCs w:val="20"/>
              </w:rPr>
              <w:t xml:space="preserve">Asunto </w:t>
            </w:r>
          </w:p>
        </w:tc>
      </w:tr>
      <w:tr w:rsidR="001C2906" w:rsidRPr="00D16B6B" w:rsidTr="00C834DA">
        <w:tc>
          <w:tcPr>
            <w:tcW w:w="1204" w:type="dxa"/>
            <w:shd w:val="clear" w:color="auto" w:fill="FFCCFF"/>
          </w:tcPr>
          <w:p w:rsidR="001C2906" w:rsidRPr="00D16B6B" w:rsidRDefault="001C2906" w:rsidP="00A042B5">
            <w:pPr>
              <w:jc w:val="both"/>
              <w:rPr>
                <w:rFonts w:cs="Arial"/>
                <w:szCs w:val="24"/>
              </w:rPr>
            </w:pPr>
            <w:r w:rsidRPr="00D16B6B">
              <w:rPr>
                <w:rFonts w:cs="Arial"/>
                <w:szCs w:val="24"/>
              </w:rPr>
              <w:t>01</w:t>
            </w:r>
          </w:p>
        </w:tc>
        <w:tc>
          <w:tcPr>
            <w:tcW w:w="1910" w:type="dxa"/>
            <w:shd w:val="clear" w:color="auto" w:fill="FFCCFF"/>
          </w:tcPr>
          <w:p w:rsidR="001C2906" w:rsidRPr="00D16B6B" w:rsidRDefault="001C2906" w:rsidP="00A042B5">
            <w:pPr>
              <w:jc w:val="both"/>
              <w:rPr>
                <w:rFonts w:cs="Arial"/>
                <w:szCs w:val="24"/>
              </w:rPr>
            </w:pPr>
            <w:r w:rsidRPr="00D16B6B">
              <w:rPr>
                <w:rFonts w:cs="Arial"/>
                <w:szCs w:val="24"/>
              </w:rPr>
              <w:t xml:space="preserve">Enero 31 de 2007 </w:t>
            </w:r>
          </w:p>
          <w:p w:rsidR="001C2906" w:rsidRPr="00D16B6B" w:rsidRDefault="001C2906" w:rsidP="00A042B5">
            <w:pPr>
              <w:jc w:val="both"/>
              <w:rPr>
                <w:rFonts w:cs="Arial"/>
                <w:szCs w:val="24"/>
              </w:rPr>
            </w:pPr>
            <w:r w:rsidRPr="00D16B6B">
              <w:rPr>
                <w:rFonts w:cs="Arial"/>
                <w:szCs w:val="24"/>
              </w:rPr>
              <w:t>Acta 01</w:t>
            </w:r>
          </w:p>
        </w:tc>
        <w:tc>
          <w:tcPr>
            <w:tcW w:w="10139" w:type="dxa"/>
            <w:shd w:val="clear" w:color="auto" w:fill="FFCCFF"/>
          </w:tcPr>
          <w:p w:rsidR="001C2906" w:rsidRPr="00D16B6B" w:rsidRDefault="001C2906" w:rsidP="00A042B5">
            <w:pPr>
              <w:jc w:val="both"/>
              <w:rPr>
                <w:rFonts w:cs="Arial"/>
                <w:b/>
                <w:szCs w:val="24"/>
              </w:rPr>
            </w:pPr>
            <w:r w:rsidRPr="00D16B6B">
              <w:rPr>
                <w:rFonts w:cs="Arial"/>
                <w:szCs w:val="24"/>
              </w:rPr>
              <w:t xml:space="preserve">Por medio del cual se resuelve un recurso de apelación sobre una medida formativa disciplinaria en la Fundación Universitaria Luis Amigó. Se acuerda conmutar la medida disciplinaria formativa impuesta por el Consejo de la Facultad de Derecho al estudiante Jorge Armando Linares Donato. </w:t>
            </w:r>
            <w:r w:rsidRPr="00D16B6B">
              <w:rPr>
                <w:rFonts w:cs="Arial"/>
                <w:b/>
                <w:szCs w:val="24"/>
              </w:rPr>
              <w:t>INAPLICABLE POR HABERSE CUMPLIDO SU OBJETO</w:t>
            </w:r>
          </w:p>
        </w:tc>
      </w:tr>
      <w:tr w:rsidR="001C2906" w:rsidRPr="00D16B6B" w:rsidTr="00C834DA">
        <w:tc>
          <w:tcPr>
            <w:tcW w:w="1204" w:type="dxa"/>
            <w:shd w:val="clear" w:color="auto" w:fill="FFCCFF"/>
          </w:tcPr>
          <w:p w:rsidR="001C2906" w:rsidRPr="00D16B6B" w:rsidRDefault="001C2906" w:rsidP="00A042B5">
            <w:pPr>
              <w:jc w:val="both"/>
              <w:rPr>
                <w:rFonts w:cs="Arial"/>
                <w:szCs w:val="24"/>
              </w:rPr>
            </w:pPr>
            <w:r w:rsidRPr="00D16B6B">
              <w:rPr>
                <w:rFonts w:cs="Arial"/>
                <w:szCs w:val="24"/>
              </w:rPr>
              <w:t>02</w:t>
            </w:r>
          </w:p>
        </w:tc>
        <w:tc>
          <w:tcPr>
            <w:tcW w:w="1910" w:type="dxa"/>
            <w:shd w:val="clear" w:color="auto" w:fill="FFCCFF"/>
          </w:tcPr>
          <w:p w:rsidR="001C2906" w:rsidRPr="00D16B6B" w:rsidRDefault="001C2906" w:rsidP="00A042B5">
            <w:pPr>
              <w:jc w:val="both"/>
              <w:rPr>
                <w:rFonts w:cs="Arial"/>
                <w:szCs w:val="24"/>
              </w:rPr>
            </w:pPr>
            <w:r w:rsidRPr="00D16B6B">
              <w:rPr>
                <w:rFonts w:cs="Arial"/>
                <w:szCs w:val="24"/>
              </w:rPr>
              <w:t xml:space="preserve">Marzo 26 de 2007 </w:t>
            </w:r>
          </w:p>
          <w:p w:rsidR="001C2906" w:rsidRPr="00D16B6B" w:rsidRDefault="001C2906" w:rsidP="00A042B5">
            <w:pPr>
              <w:jc w:val="both"/>
              <w:rPr>
                <w:rFonts w:cs="Arial"/>
                <w:szCs w:val="24"/>
              </w:rPr>
            </w:pPr>
            <w:r w:rsidRPr="00D16B6B">
              <w:rPr>
                <w:rFonts w:cs="Arial"/>
                <w:szCs w:val="24"/>
              </w:rPr>
              <w:t>Acta 03</w:t>
            </w:r>
          </w:p>
        </w:tc>
        <w:tc>
          <w:tcPr>
            <w:tcW w:w="10139" w:type="dxa"/>
            <w:shd w:val="clear" w:color="auto" w:fill="FFCCFF"/>
          </w:tcPr>
          <w:p w:rsidR="001C2906" w:rsidRPr="00D16B6B" w:rsidRDefault="001C2906" w:rsidP="00A042B5">
            <w:pPr>
              <w:jc w:val="both"/>
              <w:rPr>
                <w:rFonts w:cs="Arial"/>
                <w:szCs w:val="24"/>
              </w:rPr>
            </w:pPr>
            <w:r w:rsidRPr="00D16B6B">
              <w:rPr>
                <w:rFonts w:cs="Arial"/>
                <w:szCs w:val="24"/>
              </w:rPr>
              <w:t xml:space="preserve">Por medio de la cual se resuelve la petición de algunos docentes para ser inscritos o ascendidos en las categorías del Escalafón Docente de la Fundación Universitaria Luis Amigó (Omar Julián Álvarez Tabares, </w:t>
            </w:r>
            <w:proofErr w:type="spellStart"/>
            <w:r w:rsidRPr="00D16B6B">
              <w:rPr>
                <w:rFonts w:cs="Arial"/>
                <w:szCs w:val="24"/>
              </w:rPr>
              <w:t>Bayron</w:t>
            </w:r>
            <w:proofErr w:type="spellEnd"/>
            <w:r w:rsidRPr="00D16B6B">
              <w:rPr>
                <w:rFonts w:cs="Arial"/>
                <w:szCs w:val="24"/>
              </w:rPr>
              <w:t xml:space="preserve"> León Osorio Herrera, Carlos Andrés </w:t>
            </w:r>
            <w:proofErr w:type="spellStart"/>
            <w:r w:rsidRPr="00D16B6B">
              <w:rPr>
                <w:rFonts w:cs="Arial"/>
                <w:szCs w:val="24"/>
              </w:rPr>
              <w:t>Aristizábal</w:t>
            </w:r>
            <w:proofErr w:type="spellEnd"/>
            <w:r w:rsidRPr="00D16B6B">
              <w:rPr>
                <w:rFonts w:cs="Arial"/>
                <w:szCs w:val="24"/>
              </w:rPr>
              <w:t xml:space="preserve"> Botero, Nora Luz González Restrepo, Luis Fernando Velásquez Córdoba y Carlos Mario Morales Castaño). </w:t>
            </w:r>
            <w:r w:rsidRPr="00D16B6B">
              <w:rPr>
                <w:rFonts w:cs="Arial"/>
                <w:b/>
                <w:szCs w:val="24"/>
              </w:rPr>
              <w:t>INAPLICABLE POR HABERSE CUMPLIDO EL OBJETO. VIGENTE EL ACUERDO SUPERIOR N°01 DEL 6 DE MARZO DE 2012 EN CONCORDANCIA CON LA RESOLUCIÓN RECTORAL N°06 DEL 8 DE FEBRERO DE 2013, RESOLUCIÓN RECTORAL N°08 DEL 11 DE FEBRERO DE 2013.</w:t>
            </w:r>
          </w:p>
        </w:tc>
      </w:tr>
      <w:tr w:rsidR="001C2906" w:rsidRPr="00D16B6B" w:rsidTr="00C834DA">
        <w:tc>
          <w:tcPr>
            <w:tcW w:w="1204" w:type="dxa"/>
            <w:shd w:val="clear" w:color="auto" w:fill="FFCCFF"/>
          </w:tcPr>
          <w:p w:rsidR="001C2906" w:rsidRPr="004F7165" w:rsidRDefault="001C2906" w:rsidP="00A042B5">
            <w:pPr>
              <w:jc w:val="both"/>
              <w:rPr>
                <w:rFonts w:cs="Arial"/>
                <w:sz w:val="22"/>
              </w:rPr>
            </w:pPr>
            <w:r w:rsidRPr="004F7165">
              <w:rPr>
                <w:rFonts w:cs="Arial"/>
                <w:sz w:val="22"/>
              </w:rPr>
              <w:t>03</w:t>
            </w:r>
          </w:p>
        </w:tc>
        <w:tc>
          <w:tcPr>
            <w:tcW w:w="1910" w:type="dxa"/>
            <w:shd w:val="clear" w:color="auto" w:fill="FFCCFF"/>
          </w:tcPr>
          <w:p w:rsidR="001C2906" w:rsidRPr="004F7165" w:rsidRDefault="001C2906" w:rsidP="00A042B5">
            <w:pPr>
              <w:jc w:val="both"/>
              <w:rPr>
                <w:rFonts w:cs="Arial"/>
                <w:sz w:val="22"/>
              </w:rPr>
            </w:pPr>
            <w:r w:rsidRPr="004F7165">
              <w:rPr>
                <w:rFonts w:cs="Arial"/>
                <w:sz w:val="22"/>
              </w:rPr>
              <w:t xml:space="preserve">Julio 25 de 2007 </w:t>
            </w:r>
          </w:p>
          <w:p w:rsidR="001C2906" w:rsidRPr="004F7165" w:rsidRDefault="001C2906" w:rsidP="00A042B5">
            <w:pPr>
              <w:jc w:val="both"/>
              <w:rPr>
                <w:rFonts w:cs="Arial"/>
                <w:sz w:val="22"/>
              </w:rPr>
            </w:pPr>
            <w:r w:rsidRPr="004F7165">
              <w:rPr>
                <w:rFonts w:cs="Arial"/>
                <w:sz w:val="22"/>
              </w:rPr>
              <w:t>Acta 05</w:t>
            </w:r>
          </w:p>
        </w:tc>
        <w:tc>
          <w:tcPr>
            <w:tcW w:w="10139" w:type="dxa"/>
            <w:shd w:val="clear" w:color="auto" w:fill="FFCCFF"/>
          </w:tcPr>
          <w:p w:rsidR="001C2906" w:rsidRPr="004F7165" w:rsidRDefault="001C2906" w:rsidP="00A042B5">
            <w:pPr>
              <w:jc w:val="both"/>
              <w:rPr>
                <w:rFonts w:cs="Arial"/>
                <w:sz w:val="22"/>
              </w:rPr>
            </w:pPr>
            <w:r w:rsidRPr="004F7165">
              <w:rPr>
                <w:rFonts w:cs="Arial"/>
                <w:sz w:val="22"/>
              </w:rPr>
              <w:t xml:space="preserve">Por medio de la cual se resuelve la petición de algunos docentes para ser inscritos o ascendidos en las categorías del Escalafón Docente de la Fundación Universitaria Luis Amigó (Mauricio Humberto Montoya Sánchez, Sergio Alfredo Martínez Ramírez, Juan Alberto Bernal González y Martha Cecilia García Sánchez). </w:t>
            </w:r>
            <w:r w:rsidRPr="004F7165">
              <w:rPr>
                <w:rFonts w:cs="Arial"/>
                <w:b/>
                <w:sz w:val="22"/>
              </w:rPr>
              <w:t>INAPLICABLE POR HABERSE CUMPLIDO EL OBJETO. VIGENTE EL ACUERDO SUPERIOR N°01 DEL 6 DE MARZO DE 2012 EN CONCORDANCIA CON LA RESOLUCIÓN RECTORAL N°06 DEL 8 DE FEBRERO DE 2013, RESOLUCIÓN RECTORAL N°08 DEL 11 DE FEBRERO DE 2013.</w:t>
            </w:r>
          </w:p>
        </w:tc>
      </w:tr>
      <w:tr w:rsidR="001C2906" w:rsidRPr="00D16B6B" w:rsidTr="00C834DA">
        <w:tc>
          <w:tcPr>
            <w:tcW w:w="1204" w:type="dxa"/>
            <w:shd w:val="clear" w:color="auto" w:fill="FFCCFF"/>
          </w:tcPr>
          <w:p w:rsidR="001C2906" w:rsidRPr="004F7165" w:rsidRDefault="001C2906" w:rsidP="00A042B5">
            <w:pPr>
              <w:jc w:val="both"/>
              <w:rPr>
                <w:rFonts w:cs="Arial"/>
                <w:sz w:val="22"/>
              </w:rPr>
            </w:pPr>
            <w:r w:rsidRPr="004F7165">
              <w:rPr>
                <w:rFonts w:cs="Arial"/>
                <w:sz w:val="22"/>
              </w:rPr>
              <w:t>04</w:t>
            </w:r>
          </w:p>
        </w:tc>
        <w:tc>
          <w:tcPr>
            <w:tcW w:w="1910" w:type="dxa"/>
            <w:shd w:val="clear" w:color="auto" w:fill="FFCCFF"/>
          </w:tcPr>
          <w:p w:rsidR="001C2906" w:rsidRPr="004F7165" w:rsidRDefault="001C2906" w:rsidP="00A042B5">
            <w:pPr>
              <w:jc w:val="both"/>
              <w:rPr>
                <w:rFonts w:cs="Arial"/>
                <w:sz w:val="22"/>
              </w:rPr>
            </w:pPr>
            <w:r w:rsidRPr="004F7165">
              <w:rPr>
                <w:rFonts w:cs="Arial"/>
                <w:sz w:val="22"/>
              </w:rPr>
              <w:t xml:space="preserve">Octubre 03 de 2007 </w:t>
            </w:r>
          </w:p>
        </w:tc>
        <w:tc>
          <w:tcPr>
            <w:tcW w:w="10139" w:type="dxa"/>
            <w:shd w:val="clear" w:color="auto" w:fill="FFCCFF"/>
          </w:tcPr>
          <w:p w:rsidR="001C2906" w:rsidRPr="004F7165" w:rsidRDefault="001C2906" w:rsidP="00A042B5">
            <w:pPr>
              <w:jc w:val="both"/>
              <w:rPr>
                <w:rFonts w:cs="Arial"/>
                <w:b/>
                <w:sz w:val="22"/>
              </w:rPr>
            </w:pPr>
            <w:r w:rsidRPr="004F7165">
              <w:rPr>
                <w:rFonts w:cs="Arial"/>
                <w:sz w:val="22"/>
              </w:rPr>
              <w:t xml:space="preserve">Por medio del cual se reglamentan las </w:t>
            </w:r>
            <w:proofErr w:type="spellStart"/>
            <w:r w:rsidRPr="004F7165">
              <w:rPr>
                <w:rFonts w:cs="Arial"/>
                <w:sz w:val="22"/>
              </w:rPr>
              <w:t>monitorías</w:t>
            </w:r>
            <w:proofErr w:type="spellEnd"/>
            <w:r w:rsidRPr="004F7165">
              <w:rPr>
                <w:rFonts w:cs="Arial"/>
                <w:sz w:val="22"/>
              </w:rPr>
              <w:t xml:space="preserve"> académicas en la Fundación Universitaria Luis Amigó. </w:t>
            </w:r>
            <w:r w:rsidRPr="004F7165">
              <w:rPr>
                <w:rFonts w:cs="Arial"/>
                <w:b/>
                <w:sz w:val="22"/>
              </w:rPr>
              <w:t xml:space="preserve">INAPLICABLE. VIGENTE EL ACUERDO ACADÉMICO N°05 DEL 19 DE OCTUBRE DE 2011 </w:t>
            </w:r>
          </w:p>
        </w:tc>
      </w:tr>
      <w:tr w:rsidR="001C2906" w:rsidRPr="00D16B6B" w:rsidTr="00C834DA">
        <w:tc>
          <w:tcPr>
            <w:tcW w:w="1204" w:type="dxa"/>
            <w:shd w:val="clear" w:color="auto" w:fill="FFCCFF"/>
          </w:tcPr>
          <w:p w:rsidR="001C2906" w:rsidRPr="004F7165" w:rsidRDefault="001C2906" w:rsidP="00A042B5">
            <w:pPr>
              <w:jc w:val="both"/>
              <w:rPr>
                <w:rFonts w:cs="Arial"/>
                <w:sz w:val="22"/>
              </w:rPr>
            </w:pPr>
            <w:r w:rsidRPr="004F7165">
              <w:rPr>
                <w:rFonts w:cs="Arial"/>
                <w:sz w:val="22"/>
              </w:rPr>
              <w:t>01</w:t>
            </w:r>
          </w:p>
        </w:tc>
        <w:tc>
          <w:tcPr>
            <w:tcW w:w="1910" w:type="dxa"/>
            <w:shd w:val="clear" w:color="auto" w:fill="FFCCFF"/>
          </w:tcPr>
          <w:p w:rsidR="001C2906" w:rsidRPr="004F7165" w:rsidRDefault="001C2906" w:rsidP="00A042B5">
            <w:pPr>
              <w:jc w:val="both"/>
              <w:rPr>
                <w:rFonts w:cs="Arial"/>
                <w:sz w:val="22"/>
              </w:rPr>
            </w:pPr>
            <w:r w:rsidRPr="004F7165">
              <w:rPr>
                <w:rFonts w:cs="Arial"/>
                <w:sz w:val="22"/>
              </w:rPr>
              <w:t xml:space="preserve">Acta 01 del 27 de febrero de 2008 </w:t>
            </w:r>
          </w:p>
        </w:tc>
        <w:tc>
          <w:tcPr>
            <w:tcW w:w="10139" w:type="dxa"/>
            <w:shd w:val="clear" w:color="auto" w:fill="FFCCFF"/>
          </w:tcPr>
          <w:p w:rsidR="001C2906" w:rsidRPr="004F7165" w:rsidRDefault="001C2906" w:rsidP="00A042B5">
            <w:pPr>
              <w:jc w:val="both"/>
              <w:rPr>
                <w:rFonts w:cs="Arial"/>
                <w:sz w:val="22"/>
              </w:rPr>
            </w:pPr>
            <w:r w:rsidRPr="004F7165">
              <w:rPr>
                <w:rFonts w:cs="Arial"/>
                <w:sz w:val="22"/>
              </w:rPr>
              <w:t xml:space="preserve">Por medio del cual se inscribe en la Categoría Docente Auxiliar a los siguientes docentes de la </w:t>
            </w:r>
            <w:proofErr w:type="spellStart"/>
            <w:r w:rsidRPr="004F7165">
              <w:rPr>
                <w:rFonts w:cs="Arial"/>
                <w:sz w:val="22"/>
              </w:rPr>
              <w:t>Funlam</w:t>
            </w:r>
            <w:proofErr w:type="spellEnd"/>
            <w:r w:rsidRPr="004F7165">
              <w:rPr>
                <w:rFonts w:cs="Arial"/>
                <w:sz w:val="22"/>
              </w:rPr>
              <w:t xml:space="preserve"> Sede Medellín: Padre Álvaro Mejía Gómez, Claudia María Uribe Hoyos, María Patricia Gómez </w:t>
            </w:r>
            <w:proofErr w:type="spellStart"/>
            <w:r w:rsidRPr="004F7165">
              <w:rPr>
                <w:rFonts w:cs="Arial"/>
                <w:sz w:val="22"/>
              </w:rPr>
              <w:t>Gómez</w:t>
            </w:r>
            <w:proofErr w:type="spellEnd"/>
            <w:r w:rsidRPr="004F7165">
              <w:rPr>
                <w:rFonts w:cs="Arial"/>
                <w:sz w:val="22"/>
              </w:rPr>
              <w:t xml:space="preserve">, Edilma de Jesús Ramírez Zapata y Bernardo Ballesteros Díaz. </w:t>
            </w:r>
            <w:r w:rsidRPr="004F7165">
              <w:rPr>
                <w:rFonts w:cs="Arial"/>
                <w:b/>
                <w:sz w:val="22"/>
              </w:rPr>
              <w:t>INAPLICABLE POR HABERSE CUMPLIDO EL OBJETO. VIGENTE EL ACUERDO SUPERIOR N°01 DEL 6 DE MARZO DE 2012 EN CONCORDANCIA CON LA RESOLUCIÓN RECTORAL N°06 DEL 8 DE FEBRERO DE 2013, RESOLUCIÓN RECTORAL N°08 DEL 11 DE FEBRERO DE 2013.</w:t>
            </w:r>
          </w:p>
        </w:tc>
      </w:tr>
    </w:tbl>
    <w:p w:rsidR="001C2906" w:rsidRDefault="001C2906"/>
    <w:p w:rsidR="001C2906" w:rsidRDefault="001C2906">
      <w:pPr>
        <w:rPr>
          <w:b/>
        </w:rPr>
      </w:pPr>
      <w:r>
        <w:rPr>
          <w:b/>
        </w:rPr>
        <w:lastRenderedPageBreak/>
        <w:t>ACUERDOS ACADÉMICOS</w:t>
      </w:r>
    </w:p>
    <w:p w:rsidR="001C2906" w:rsidRDefault="001C2906">
      <w:pPr>
        <w:rPr>
          <w:b/>
        </w:rPr>
      </w:pPr>
    </w:p>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910"/>
        <w:gridCol w:w="10139"/>
      </w:tblGrid>
      <w:tr w:rsidR="002963B7" w:rsidRPr="00AB5D06" w:rsidTr="00AB5D06">
        <w:tc>
          <w:tcPr>
            <w:tcW w:w="1204" w:type="dxa"/>
            <w:shd w:val="clear" w:color="auto" w:fill="33CCFF"/>
          </w:tcPr>
          <w:p w:rsidR="002963B7" w:rsidRPr="00AB5D06" w:rsidRDefault="00AB5D06" w:rsidP="00AB5D06">
            <w:pPr>
              <w:rPr>
                <w:rFonts w:cs="Arial"/>
                <w:b/>
                <w:sz w:val="20"/>
                <w:szCs w:val="20"/>
              </w:rPr>
            </w:pPr>
            <w:r>
              <w:rPr>
                <w:rFonts w:cs="Arial"/>
                <w:b/>
                <w:sz w:val="20"/>
                <w:szCs w:val="20"/>
              </w:rPr>
              <w:t>Acuerdo No.</w:t>
            </w:r>
          </w:p>
        </w:tc>
        <w:tc>
          <w:tcPr>
            <w:tcW w:w="1910" w:type="dxa"/>
            <w:shd w:val="clear" w:color="auto" w:fill="33CCFF"/>
          </w:tcPr>
          <w:p w:rsidR="002963B7" w:rsidRPr="00AB5D06" w:rsidRDefault="00AB5D06" w:rsidP="00AB5D06">
            <w:pPr>
              <w:rPr>
                <w:rFonts w:cs="Arial"/>
                <w:b/>
                <w:sz w:val="20"/>
                <w:szCs w:val="20"/>
              </w:rPr>
            </w:pPr>
            <w:r>
              <w:rPr>
                <w:rFonts w:cs="Arial"/>
                <w:b/>
                <w:sz w:val="20"/>
                <w:szCs w:val="20"/>
              </w:rPr>
              <w:t>Acta/Día/mes/Año</w:t>
            </w:r>
          </w:p>
        </w:tc>
        <w:tc>
          <w:tcPr>
            <w:tcW w:w="10139" w:type="dxa"/>
            <w:shd w:val="clear" w:color="auto" w:fill="33CCFF"/>
          </w:tcPr>
          <w:p w:rsidR="002963B7" w:rsidRPr="00AB5D06" w:rsidRDefault="00AB5D06" w:rsidP="00AB5D06">
            <w:pPr>
              <w:rPr>
                <w:rFonts w:cs="Arial"/>
                <w:b/>
                <w:sz w:val="20"/>
                <w:szCs w:val="20"/>
              </w:rPr>
            </w:pPr>
            <w:r>
              <w:rPr>
                <w:rFonts w:cs="Arial"/>
                <w:b/>
                <w:sz w:val="20"/>
                <w:szCs w:val="20"/>
              </w:rPr>
              <w:t xml:space="preserve">Asunto </w:t>
            </w:r>
          </w:p>
        </w:tc>
      </w:tr>
      <w:tr w:rsidR="001C2906" w:rsidRPr="00D16B6B" w:rsidTr="00AB5D06">
        <w:tc>
          <w:tcPr>
            <w:tcW w:w="1204" w:type="dxa"/>
            <w:shd w:val="clear" w:color="auto" w:fill="FFCCFF"/>
          </w:tcPr>
          <w:p w:rsidR="001C2906" w:rsidRPr="00D16B6B" w:rsidRDefault="001C2906" w:rsidP="00A042B5">
            <w:pPr>
              <w:jc w:val="both"/>
              <w:rPr>
                <w:rFonts w:cs="Arial"/>
                <w:szCs w:val="24"/>
              </w:rPr>
            </w:pPr>
            <w:r w:rsidRPr="00D16B6B">
              <w:rPr>
                <w:rFonts w:cs="Arial"/>
                <w:szCs w:val="24"/>
              </w:rPr>
              <w:t>02</w:t>
            </w:r>
          </w:p>
        </w:tc>
        <w:tc>
          <w:tcPr>
            <w:tcW w:w="1910" w:type="dxa"/>
            <w:shd w:val="clear" w:color="auto" w:fill="FFCCFF"/>
          </w:tcPr>
          <w:p w:rsidR="001C2906" w:rsidRPr="00D16B6B" w:rsidRDefault="001C2906" w:rsidP="00A042B5">
            <w:pPr>
              <w:jc w:val="both"/>
              <w:rPr>
                <w:rFonts w:cs="Arial"/>
                <w:szCs w:val="24"/>
              </w:rPr>
            </w:pPr>
            <w:r w:rsidRPr="00D16B6B">
              <w:rPr>
                <w:rFonts w:cs="Arial"/>
                <w:szCs w:val="24"/>
              </w:rPr>
              <w:t xml:space="preserve">Acta 02 del 06 de agosto de 2008 </w:t>
            </w:r>
          </w:p>
        </w:tc>
        <w:tc>
          <w:tcPr>
            <w:tcW w:w="10139" w:type="dxa"/>
            <w:shd w:val="clear" w:color="auto" w:fill="FFCCFF"/>
          </w:tcPr>
          <w:p w:rsidR="001C2906" w:rsidRPr="00D16B6B" w:rsidRDefault="001C2906" w:rsidP="00A042B5">
            <w:pPr>
              <w:jc w:val="both"/>
              <w:rPr>
                <w:rFonts w:cs="Arial"/>
                <w:szCs w:val="24"/>
              </w:rPr>
            </w:pPr>
            <w:r w:rsidRPr="00D16B6B">
              <w:rPr>
                <w:rFonts w:cs="Arial"/>
                <w:szCs w:val="24"/>
              </w:rPr>
              <w:t xml:space="preserve">Por medio del cual se inscribe en el Escalafón Docente, todos en la Categoría Auxiliar a José Alberto Macías Mira, </w:t>
            </w:r>
            <w:proofErr w:type="spellStart"/>
            <w:r w:rsidRPr="00D16B6B">
              <w:rPr>
                <w:rFonts w:cs="Arial"/>
                <w:szCs w:val="24"/>
              </w:rPr>
              <w:t>Alexánder</w:t>
            </w:r>
            <w:proofErr w:type="spellEnd"/>
            <w:r w:rsidRPr="00D16B6B">
              <w:rPr>
                <w:rFonts w:cs="Arial"/>
                <w:szCs w:val="24"/>
              </w:rPr>
              <w:t xml:space="preserve"> Rodríguez Bustamante, Amalia Dávila Gómez, Cruz Elena Vergara Medina, </w:t>
            </w:r>
            <w:proofErr w:type="spellStart"/>
            <w:r w:rsidRPr="00D16B6B">
              <w:rPr>
                <w:rFonts w:cs="Arial"/>
                <w:szCs w:val="24"/>
              </w:rPr>
              <w:t>Jhon</w:t>
            </w:r>
            <w:proofErr w:type="spellEnd"/>
            <w:r w:rsidRPr="00D16B6B">
              <w:rPr>
                <w:rFonts w:cs="Arial"/>
                <w:szCs w:val="24"/>
              </w:rPr>
              <w:t xml:space="preserve"> Jairo Molina Castañeda y Jorge Enrique García Gómez, a partir del semestre 02 de 2008. </w:t>
            </w:r>
            <w:r w:rsidRPr="00D16B6B">
              <w:rPr>
                <w:rFonts w:cs="Arial"/>
                <w:b/>
                <w:szCs w:val="24"/>
              </w:rPr>
              <w:t>INAPLICABLE POR HABERSE CUMPLIDO EL OBJETO. VIGENTE EL ACUERDO SUPERIOR N°01 DEL 6 DE MARZO DE 2012 EN CONCORDANCIA CON LA RESOLUCIÓN RECTORAL N°06 DEL 8 DE FEBRERO DE 2013, RESOLUCIÓN RECTORAL N°08 DEL 11 DE FEBRERO DE 2013.</w:t>
            </w:r>
          </w:p>
        </w:tc>
      </w:tr>
      <w:tr w:rsidR="001C2906" w:rsidRPr="00D16B6B" w:rsidTr="00AB5D06">
        <w:tc>
          <w:tcPr>
            <w:tcW w:w="1204" w:type="dxa"/>
            <w:shd w:val="clear" w:color="auto" w:fill="FFCCFF"/>
          </w:tcPr>
          <w:p w:rsidR="001C2906" w:rsidRPr="00D16B6B" w:rsidRDefault="001C2906" w:rsidP="00A042B5">
            <w:pPr>
              <w:jc w:val="both"/>
              <w:rPr>
                <w:rFonts w:cs="Arial"/>
                <w:szCs w:val="24"/>
              </w:rPr>
            </w:pPr>
            <w:r w:rsidRPr="00D16B6B">
              <w:rPr>
                <w:rFonts w:cs="Arial"/>
                <w:szCs w:val="24"/>
              </w:rPr>
              <w:t>01</w:t>
            </w:r>
          </w:p>
        </w:tc>
        <w:tc>
          <w:tcPr>
            <w:tcW w:w="1910" w:type="dxa"/>
            <w:shd w:val="clear" w:color="auto" w:fill="FFCCFF"/>
          </w:tcPr>
          <w:p w:rsidR="001C2906" w:rsidRPr="00D16B6B" w:rsidRDefault="001C2906" w:rsidP="00A042B5">
            <w:pPr>
              <w:jc w:val="both"/>
              <w:rPr>
                <w:rFonts w:cs="Arial"/>
                <w:szCs w:val="24"/>
              </w:rPr>
            </w:pPr>
            <w:r w:rsidRPr="00D16B6B">
              <w:rPr>
                <w:rFonts w:cs="Arial"/>
                <w:szCs w:val="24"/>
              </w:rPr>
              <w:t xml:space="preserve">Acta 01 del 19 de marzo de 2009 </w:t>
            </w:r>
          </w:p>
        </w:tc>
        <w:tc>
          <w:tcPr>
            <w:tcW w:w="10139" w:type="dxa"/>
            <w:shd w:val="clear" w:color="auto" w:fill="FFCCFF"/>
          </w:tcPr>
          <w:p w:rsidR="001C2906" w:rsidRPr="00D16B6B" w:rsidRDefault="001C2906" w:rsidP="00A042B5">
            <w:pPr>
              <w:jc w:val="both"/>
              <w:rPr>
                <w:rFonts w:cs="Arial"/>
                <w:szCs w:val="24"/>
              </w:rPr>
            </w:pPr>
            <w:r w:rsidRPr="00D16B6B">
              <w:rPr>
                <w:rFonts w:cs="Arial"/>
                <w:szCs w:val="24"/>
              </w:rPr>
              <w:t xml:space="preserve">Por medio del cual se inscribe en el Escalafón Docente, todos en la Categoría Auxiliar a </w:t>
            </w:r>
            <w:proofErr w:type="spellStart"/>
            <w:r w:rsidRPr="00D16B6B">
              <w:rPr>
                <w:rFonts w:cs="Arial"/>
                <w:szCs w:val="24"/>
              </w:rPr>
              <w:t>Olber</w:t>
            </w:r>
            <w:proofErr w:type="spellEnd"/>
            <w:r w:rsidRPr="00D16B6B">
              <w:rPr>
                <w:rFonts w:cs="Arial"/>
                <w:szCs w:val="24"/>
              </w:rPr>
              <w:t xml:space="preserve"> Eduardo Arango Tobón, Ismael Castrillón Gómez, Gabriel Jaime Ramírez Tobón, Libia Elena Ramírez Robledo, Francisco Javier Carmona Romero, José Eucario Parra Castrillón, Edgar Serna Montoya, Albeiro Serna Marín, María Nieves Betancur Ángel y </w:t>
            </w:r>
            <w:proofErr w:type="spellStart"/>
            <w:r w:rsidRPr="00D16B6B">
              <w:rPr>
                <w:rFonts w:cs="Arial"/>
                <w:szCs w:val="24"/>
              </w:rPr>
              <w:t>Dulfay</w:t>
            </w:r>
            <w:proofErr w:type="spellEnd"/>
            <w:r w:rsidRPr="00D16B6B">
              <w:rPr>
                <w:rFonts w:cs="Arial"/>
                <w:szCs w:val="24"/>
              </w:rPr>
              <w:t xml:space="preserve"> del Socorro López Morales, a partir del 01 de abril de 2009. </w:t>
            </w:r>
            <w:r w:rsidRPr="00D16B6B">
              <w:rPr>
                <w:rFonts w:cs="Arial"/>
                <w:b/>
                <w:szCs w:val="24"/>
              </w:rPr>
              <w:t>INAPLICABLE POR HABERSE CUMPLIDO EL OBJETO. VIGENTE EL ACUERDO SUPERIOR N°01 DEL 6 DE MARZO DE 2012 EN CONCORDANCIA CON LA RESOLUCIÓN RECTORAL N°06 DEL 8 DE FEBRERO DE 2013, RESOLUCIÓN RECTORAL N°08 DEL 11 DE FEBRERO DE 2013.</w:t>
            </w:r>
          </w:p>
        </w:tc>
      </w:tr>
      <w:tr w:rsidR="001C2906" w:rsidRPr="00D16B6B" w:rsidTr="00AB5D06">
        <w:tc>
          <w:tcPr>
            <w:tcW w:w="1204" w:type="dxa"/>
            <w:shd w:val="clear" w:color="auto" w:fill="66FF66"/>
          </w:tcPr>
          <w:p w:rsidR="001C2906" w:rsidRPr="00D16B6B" w:rsidRDefault="001C2906" w:rsidP="00A042B5">
            <w:pPr>
              <w:jc w:val="both"/>
              <w:rPr>
                <w:rFonts w:cs="Arial"/>
                <w:szCs w:val="24"/>
              </w:rPr>
            </w:pPr>
            <w:r w:rsidRPr="00D16B6B">
              <w:rPr>
                <w:rFonts w:cs="Arial"/>
                <w:szCs w:val="24"/>
              </w:rPr>
              <w:t>02</w:t>
            </w:r>
          </w:p>
        </w:tc>
        <w:tc>
          <w:tcPr>
            <w:tcW w:w="1910" w:type="dxa"/>
            <w:shd w:val="clear" w:color="auto" w:fill="66FF66"/>
          </w:tcPr>
          <w:p w:rsidR="001C2906" w:rsidRPr="00D16B6B" w:rsidRDefault="001C2906" w:rsidP="00A042B5">
            <w:pPr>
              <w:jc w:val="both"/>
              <w:rPr>
                <w:rFonts w:cs="Arial"/>
                <w:szCs w:val="24"/>
              </w:rPr>
            </w:pPr>
            <w:r w:rsidRPr="00D16B6B">
              <w:rPr>
                <w:rFonts w:cs="Arial"/>
                <w:szCs w:val="24"/>
              </w:rPr>
              <w:t xml:space="preserve">Acta 02 del 14 de abril de 2009 </w:t>
            </w:r>
          </w:p>
        </w:tc>
        <w:tc>
          <w:tcPr>
            <w:tcW w:w="10139" w:type="dxa"/>
            <w:shd w:val="clear" w:color="auto" w:fill="66FF66"/>
          </w:tcPr>
          <w:p w:rsidR="001C2906" w:rsidRPr="00D16B6B" w:rsidRDefault="001C2906" w:rsidP="00A042B5">
            <w:pPr>
              <w:jc w:val="both"/>
              <w:rPr>
                <w:rFonts w:cs="Arial"/>
                <w:b/>
                <w:szCs w:val="24"/>
              </w:rPr>
            </w:pPr>
            <w:r w:rsidRPr="00D16B6B">
              <w:rPr>
                <w:rFonts w:cs="Arial"/>
                <w:szCs w:val="24"/>
              </w:rPr>
              <w:t xml:space="preserve">Por medio del cual el Consejo Académico de la Fundación Universitaria Luis Amigó crea su propio reglamento. </w:t>
            </w:r>
            <w:r w:rsidRPr="00D16B6B">
              <w:rPr>
                <w:rFonts w:cs="Arial"/>
                <w:b/>
                <w:szCs w:val="24"/>
              </w:rPr>
              <w:t>VIGENTE</w:t>
            </w:r>
          </w:p>
        </w:tc>
      </w:tr>
      <w:tr w:rsidR="001C2906" w:rsidRPr="00D16B6B" w:rsidTr="00AB5D06">
        <w:tc>
          <w:tcPr>
            <w:tcW w:w="1204" w:type="dxa"/>
            <w:shd w:val="clear" w:color="auto" w:fill="FFCCFF"/>
          </w:tcPr>
          <w:p w:rsidR="001C2906" w:rsidRPr="00D16B6B" w:rsidRDefault="001C2906" w:rsidP="00A042B5">
            <w:pPr>
              <w:jc w:val="both"/>
              <w:rPr>
                <w:rFonts w:cs="Arial"/>
                <w:szCs w:val="24"/>
              </w:rPr>
            </w:pPr>
            <w:r w:rsidRPr="00D16B6B">
              <w:rPr>
                <w:rFonts w:cs="Arial"/>
                <w:szCs w:val="24"/>
              </w:rPr>
              <w:t>03</w:t>
            </w:r>
          </w:p>
        </w:tc>
        <w:tc>
          <w:tcPr>
            <w:tcW w:w="1910" w:type="dxa"/>
            <w:shd w:val="clear" w:color="auto" w:fill="FFCCFF"/>
          </w:tcPr>
          <w:p w:rsidR="001C2906" w:rsidRPr="00D16B6B" w:rsidRDefault="001C2906" w:rsidP="00A042B5">
            <w:pPr>
              <w:jc w:val="both"/>
              <w:rPr>
                <w:rFonts w:cs="Arial"/>
                <w:szCs w:val="24"/>
              </w:rPr>
            </w:pPr>
            <w:r w:rsidRPr="00D16B6B">
              <w:rPr>
                <w:rFonts w:cs="Arial"/>
                <w:szCs w:val="24"/>
              </w:rPr>
              <w:t xml:space="preserve">Acta 03 del 02 de junio de 2009 </w:t>
            </w:r>
          </w:p>
        </w:tc>
        <w:tc>
          <w:tcPr>
            <w:tcW w:w="10139" w:type="dxa"/>
            <w:shd w:val="clear" w:color="auto" w:fill="FFCCFF"/>
          </w:tcPr>
          <w:p w:rsidR="001C2906" w:rsidRPr="00D16B6B" w:rsidRDefault="001C2906" w:rsidP="00A042B5">
            <w:pPr>
              <w:jc w:val="both"/>
              <w:rPr>
                <w:rFonts w:cs="Arial"/>
                <w:szCs w:val="24"/>
              </w:rPr>
            </w:pPr>
            <w:r w:rsidRPr="00D16B6B">
              <w:rPr>
                <w:rFonts w:cs="Arial"/>
                <w:szCs w:val="24"/>
              </w:rPr>
              <w:t xml:space="preserve">Por medio del cual se inscribe en la categoría Auxiliar a los docentes de la </w:t>
            </w:r>
            <w:proofErr w:type="spellStart"/>
            <w:r w:rsidRPr="00D16B6B">
              <w:rPr>
                <w:rFonts w:cs="Arial"/>
                <w:szCs w:val="24"/>
              </w:rPr>
              <w:t>Funlam</w:t>
            </w:r>
            <w:proofErr w:type="spellEnd"/>
            <w:r w:rsidRPr="00D16B6B">
              <w:rPr>
                <w:rFonts w:cs="Arial"/>
                <w:szCs w:val="24"/>
              </w:rPr>
              <w:t xml:space="preserve"> Medellín Adriana María Gallego Henao, Martha Luz Benjumea Arias, </w:t>
            </w:r>
            <w:proofErr w:type="spellStart"/>
            <w:r w:rsidRPr="00D16B6B">
              <w:rPr>
                <w:rFonts w:cs="Arial"/>
                <w:szCs w:val="24"/>
              </w:rPr>
              <w:t>Yomaira</w:t>
            </w:r>
            <w:proofErr w:type="spellEnd"/>
            <w:r w:rsidRPr="00D16B6B">
              <w:rPr>
                <w:rFonts w:cs="Arial"/>
                <w:szCs w:val="24"/>
              </w:rPr>
              <w:t xml:space="preserve"> Orozco Correa, Mario de Jesús Cadavid </w:t>
            </w:r>
            <w:proofErr w:type="spellStart"/>
            <w:r w:rsidRPr="00D16B6B">
              <w:rPr>
                <w:rFonts w:cs="Arial"/>
                <w:szCs w:val="24"/>
              </w:rPr>
              <w:t>Fonnegra</w:t>
            </w:r>
            <w:proofErr w:type="spellEnd"/>
            <w:r w:rsidRPr="00D16B6B">
              <w:rPr>
                <w:rFonts w:cs="Arial"/>
                <w:szCs w:val="24"/>
              </w:rPr>
              <w:t xml:space="preserve">, Johnny de Jesús Tabares </w:t>
            </w:r>
            <w:proofErr w:type="spellStart"/>
            <w:r w:rsidRPr="00D16B6B">
              <w:rPr>
                <w:rFonts w:cs="Arial"/>
                <w:szCs w:val="24"/>
              </w:rPr>
              <w:t>Arrovaye</w:t>
            </w:r>
            <w:proofErr w:type="spellEnd"/>
            <w:r w:rsidRPr="00D16B6B">
              <w:rPr>
                <w:rFonts w:cs="Arial"/>
                <w:szCs w:val="24"/>
              </w:rPr>
              <w:t xml:space="preserve">, Auxilio de Jesús Palacio Lopera y María Victoria Álvarez Vélez y se asciende en Categoría Asistente a Liliana María Maturana </w:t>
            </w:r>
            <w:proofErr w:type="spellStart"/>
            <w:r w:rsidRPr="00D16B6B">
              <w:rPr>
                <w:rFonts w:cs="Arial"/>
                <w:szCs w:val="24"/>
              </w:rPr>
              <w:t>Patarroyo</w:t>
            </w:r>
            <w:proofErr w:type="spellEnd"/>
            <w:r w:rsidRPr="00D16B6B">
              <w:rPr>
                <w:rFonts w:cs="Arial"/>
                <w:szCs w:val="24"/>
              </w:rPr>
              <w:t xml:space="preserve">. </w:t>
            </w:r>
            <w:r w:rsidRPr="00D16B6B">
              <w:rPr>
                <w:rFonts w:cs="Arial"/>
                <w:b/>
                <w:szCs w:val="24"/>
              </w:rPr>
              <w:t>INAPLICABLE POR HABERSE CUMPLIDO EL OBJETO. VIGENTE EL ACUERDO SUPERIOR N°01 DEL 6 DE MARZO DE 2012 EN CONCORDANCIA CON LA RESOLUCIÓN RECTORAL N°06 DEL 8 DE FEBRERO DE 2013, RESOLUCIÓN RECTORAL N°08 DEL 11 DE FEBRERO DE 2013.</w:t>
            </w:r>
          </w:p>
        </w:tc>
      </w:tr>
      <w:tr w:rsidR="001C2906" w:rsidRPr="00D16B6B" w:rsidTr="00AB5D06">
        <w:tc>
          <w:tcPr>
            <w:tcW w:w="1204" w:type="dxa"/>
            <w:shd w:val="clear" w:color="auto" w:fill="FFCCFF"/>
          </w:tcPr>
          <w:p w:rsidR="001C2906" w:rsidRPr="00D16B6B" w:rsidRDefault="001C2906" w:rsidP="00A042B5">
            <w:pPr>
              <w:jc w:val="both"/>
              <w:rPr>
                <w:rFonts w:cs="Arial"/>
                <w:szCs w:val="24"/>
              </w:rPr>
            </w:pPr>
            <w:r w:rsidRPr="00D16B6B">
              <w:rPr>
                <w:rFonts w:cs="Arial"/>
                <w:szCs w:val="24"/>
              </w:rPr>
              <w:t>04</w:t>
            </w:r>
          </w:p>
        </w:tc>
        <w:tc>
          <w:tcPr>
            <w:tcW w:w="1910" w:type="dxa"/>
            <w:shd w:val="clear" w:color="auto" w:fill="FFCCFF"/>
          </w:tcPr>
          <w:p w:rsidR="001C2906" w:rsidRPr="00D16B6B" w:rsidRDefault="001C2906" w:rsidP="00A042B5">
            <w:pPr>
              <w:jc w:val="both"/>
              <w:rPr>
                <w:rFonts w:cs="Arial"/>
                <w:szCs w:val="24"/>
              </w:rPr>
            </w:pPr>
            <w:r w:rsidRPr="00D16B6B">
              <w:rPr>
                <w:rFonts w:cs="Arial"/>
                <w:szCs w:val="24"/>
              </w:rPr>
              <w:t>Acta 03 del 02 de junio de 2009</w:t>
            </w:r>
          </w:p>
        </w:tc>
        <w:tc>
          <w:tcPr>
            <w:tcW w:w="10139" w:type="dxa"/>
            <w:shd w:val="clear" w:color="auto" w:fill="FFCCFF"/>
          </w:tcPr>
          <w:p w:rsidR="001C2906" w:rsidRPr="00D16B6B" w:rsidRDefault="001C2906" w:rsidP="00A042B5">
            <w:pPr>
              <w:jc w:val="both"/>
              <w:rPr>
                <w:rFonts w:cs="Arial"/>
                <w:b/>
                <w:szCs w:val="24"/>
              </w:rPr>
            </w:pPr>
            <w:r w:rsidRPr="00D16B6B">
              <w:rPr>
                <w:rFonts w:cs="Arial"/>
                <w:szCs w:val="24"/>
              </w:rPr>
              <w:t xml:space="preserve">Por medio del cual se concede Grado Honorífico al estudiante de Comunicación Social Julián David Zuluaga Agudelo. </w:t>
            </w:r>
            <w:r w:rsidRPr="00D16B6B">
              <w:rPr>
                <w:rFonts w:cs="Arial"/>
                <w:b/>
                <w:szCs w:val="24"/>
              </w:rPr>
              <w:t>INAPLICABLE POR HABERSE CUMPLIDO SU OBJETO</w:t>
            </w:r>
          </w:p>
        </w:tc>
      </w:tr>
    </w:tbl>
    <w:p w:rsidR="002F23AA" w:rsidRDefault="002F23AA">
      <w:pPr>
        <w:rPr>
          <w:b/>
        </w:rPr>
      </w:pPr>
    </w:p>
    <w:p w:rsidR="001C2906" w:rsidRDefault="001C2906">
      <w:pPr>
        <w:rPr>
          <w:b/>
        </w:rPr>
      </w:pPr>
      <w:r>
        <w:rPr>
          <w:b/>
        </w:rPr>
        <w:lastRenderedPageBreak/>
        <w:t>ACUERDOS ACADÉMICOS</w:t>
      </w:r>
    </w:p>
    <w:p w:rsidR="001C2906" w:rsidRDefault="001C2906">
      <w:pPr>
        <w:rPr>
          <w:b/>
        </w:rPr>
      </w:pPr>
    </w:p>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910"/>
        <w:gridCol w:w="10139"/>
      </w:tblGrid>
      <w:tr w:rsidR="00A42E94" w:rsidRPr="00A42E94" w:rsidTr="00A42E94">
        <w:tc>
          <w:tcPr>
            <w:tcW w:w="1204" w:type="dxa"/>
            <w:shd w:val="clear" w:color="auto" w:fill="33CCFF"/>
          </w:tcPr>
          <w:p w:rsidR="00A42E94" w:rsidRPr="00A42E94" w:rsidRDefault="00A42E94" w:rsidP="00A42E94">
            <w:pPr>
              <w:rPr>
                <w:rFonts w:cs="Arial"/>
                <w:b/>
                <w:sz w:val="20"/>
                <w:szCs w:val="20"/>
              </w:rPr>
            </w:pPr>
            <w:r>
              <w:rPr>
                <w:rFonts w:cs="Arial"/>
                <w:b/>
                <w:sz w:val="20"/>
                <w:szCs w:val="20"/>
              </w:rPr>
              <w:t>Acuerdo No.</w:t>
            </w:r>
          </w:p>
        </w:tc>
        <w:tc>
          <w:tcPr>
            <w:tcW w:w="1910" w:type="dxa"/>
            <w:shd w:val="clear" w:color="auto" w:fill="33CCFF"/>
          </w:tcPr>
          <w:p w:rsidR="00A42E94" w:rsidRPr="00A42E94" w:rsidRDefault="00A42E94" w:rsidP="00A42E94">
            <w:pPr>
              <w:rPr>
                <w:rFonts w:cs="Arial"/>
                <w:b/>
                <w:sz w:val="20"/>
                <w:szCs w:val="20"/>
              </w:rPr>
            </w:pPr>
            <w:r>
              <w:rPr>
                <w:rFonts w:cs="Arial"/>
                <w:b/>
                <w:sz w:val="20"/>
                <w:szCs w:val="20"/>
              </w:rPr>
              <w:t>Acta/Día/Mes/Año</w:t>
            </w:r>
          </w:p>
        </w:tc>
        <w:tc>
          <w:tcPr>
            <w:tcW w:w="10139" w:type="dxa"/>
            <w:shd w:val="clear" w:color="auto" w:fill="33CCFF"/>
          </w:tcPr>
          <w:p w:rsidR="00A42E94" w:rsidRPr="00A42E94" w:rsidRDefault="00A42E94" w:rsidP="00A42E94">
            <w:pPr>
              <w:rPr>
                <w:rFonts w:cs="Arial"/>
                <w:b/>
                <w:sz w:val="20"/>
                <w:szCs w:val="20"/>
              </w:rPr>
            </w:pPr>
            <w:r>
              <w:rPr>
                <w:rFonts w:cs="Arial"/>
                <w:b/>
                <w:sz w:val="20"/>
                <w:szCs w:val="20"/>
              </w:rPr>
              <w:t xml:space="preserve">Asunto </w:t>
            </w:r>
          </w:p>
        </w:tc>
      </w:tr>
      <w:tr w:rsidR="001C2906" w:rsidRPr="00D16B6B" w:rsidTr="00A42E94">
        <w:tc>
          <w:tcPr>
            <w:tcW w:w="1204" w:type="dxa"/>
            <w:shd w:val="clear" w:color="auto" w:fill="66FF66"/>
          </w:tcPr>
          <w:p w:rsidR="001C2906" w:rsidRPr="00D16B6B" w:rsidRDefault="001C2906" w:rsidP="00A042B5">
            <w:pPr>
              <w:jc w:val="both"/>
              <w:rPr>
                <w:rFonts w:cs="Arial"/>
                <w:szCs w:val="24"/>
              </w:rPr>
            </w:pPr>
            <w:r w:rsidRPr="00D16B6B">
              <w:rPr>
                <w:rFonts w:cs="Arial"/>
                <w:szCs w:val="24"/>
              </w:rPr>
              <w:t>05</w:t>
            </w:r>
          </w:p>
        </w:tc>
        <w:tc>
          <w:tcPr>
            <w:tcW w:w="1910" w:type="dxa"/>
            <w:shd w:val="clear" w:color="auto" w:fill="66FF66"/>
          </w:tcPr>
          <w:p w:rsidR="001C2906" w:rsidRPr="00D16B6B" w:rsidRDefault="001C2906" w:rsidP="00A042B5">
            <w:pPr>
              <w:jc w:val="both"/>
              <w:rPr>
                <w:rFonts w:cs="Arial"/>
                <w:szCs w:val="24"/>
              </w:rPr>
            </w:pPr>
            <w:r w:rsidRPr="00D16B6B">
              <w:rPr>
                <w:rFonts w:cs="Arial"/>
                <w:szCs w:val="24"/>
              </w:rPr>
              <w:t>Acta 05 del 04 de agosto de 2009</w:t>
            </w:r>
          </w:p>
        </w:tc>
        <w:tc>
          <w:tcPr>
            <w:tcW w:w="10139" w:type="dxa"/>
            <w:shd w:val="clear" w:color="auto" w:fill="66FF66"/>
          </w:tcPr>
          <w:p w:rsidR="001C2906" w:rsidRPr="00D16B6B" w:rsidRDefault="001C2906" w:rsidP="00A042B5">
            <w:pPr>
              <w:jc w:val="both"/>
              <w:rPr>
                <w:rFonts w:cs="Arial"/>
                <w:b/>
                <w:szCs w:val="24"/>
              </w:rPr>
            </w:pPr>
            <w:r w:rsidRPr="00D16B6B">
              <w:rPr>
                <w:rFonts w:cs="Arial"/>
                <w:szCs w:val="24"/>
              </w:rPr>
              <w:t xml:space="preserve">Por medio del cual se aprueba el Programa de Formación de Formadores en la Fundación Universitaria Luis Amigó, adscrito a la Facultad de Educación. </w:t>
            </w:r>
            <w:r w:rsidRPr="00D16B6B">
              <w:rPr>
                <w:rFonts w:cs="Arial"/>
                <w:b/>
                <w:szCs w:val="24"/>
              </w:rPr>
              <w:t>VIGENTE</w:t>
            </w:r>
          </w:p>
        </w:tc>
      </w:tr>
      <w:tr w:rsidR="001C2906" w:rsidRPr="00D16B6B" w:rsidTr="00A42E94">
        <w:tc>
          <w:tcPr>
            <w:tcW w:w="1204" w:type="dxa"/>
            <w:shd w:val="clear" w:color="auto" w:fill="66FF66"/>
          </w:tcPr>
          <w:p w:rsidR="001C2906" w:rsidRPr="00D16B6B" w:rsidRDefault="001C2906" w:rsidP="00A042B5">
            <w:pPr>
              <w:jc w:val="both"/>
              <w:rPr>
                <w:rFonts w:cs="Arial"/>
                <w:szCs w:val="24"/>
              </w:rPr>
            </w:pPr>
            <w:r w:rsidRPr="00D16B6B">
              <w:rPr>
                <w:rFonts w:cs="Arial"/>
                <w:szCs w:val="24"/>
              </w:rPr>
              <w:t>06</w:t>
            </w:r>
          </w:p>
        </w:tc>
        <w:tc>
          <w:tcPr>
            <w:tcW w:w="1910" w:type="dxa"/>
            <w:shd w:val="clear" w:color="auto" w:fill="66FF66"/>
          </w:tcPr>
          <w:p w:rsidR="001C2906" w:rsidRPr="00D16B6B" w:rsidRDefault="001C2906" w:rsidP="00A042B5">
            <w:pPr>
              <w:jc w:val="both"/>
              <w:rPr>
                <w:rFonts w:cs="Arial"/>
                <w:szCs w:val="24"/>
              </w:rPr>
            </w:pPr>
            <w:r w:rsidRPr="00D16B6B">
              <w:rPr>
                <w:rFonts w:cs="Arial"/>
                <w:szCs w:val="24"/>
              </w:rPr>
              <w:t>Acta 05 del 04 de agosto de 2009</w:t>
            </w:r>
          </w:p>
        </w:tc>
        <w:tc>
          <w:tcPr>
            <w:tcW w:w="10139" w:type="dxa"/>
            <w:shd w:val="clear" w:color="auto" w:fill="66FF66"/>
          </w:tcPr>
          <w:p w:rsidR="001C2906" w:rsidRPr="00D16B6B" w:rsidRDefault="001C2906" w:rsidP="00A042B5">
            <w:pPr>
              <w:jc w:val="both"/>
              <w:rPr>
                <w:rFonts w:cs="Arial"/>
                <w:b/>
                <w:szCs w:val="24"/>
              </w:rPr>
            </w:pPr>
            <w:r w:rsidRPr="00D16B6B">
              <w:rPr>
                <w:rFonts w:cs="Arial"/>
                <w:szCs w:val="24"/>
              </w:rPr>
              <w:t xml:space="preserve">Por medio del cual se aprueba el Programa de Educación a Distancia y Virtualidad en la Fundación Universitaria Luis Amigó. </w:t>
            </w:r>
            <w:r w:rsidRPr="00D16B6B">
              <w:rPr>
                <w:rFonts w:cs="Arial"/>
                <w:b/>
                <w:szCs w:val="24"/>
              </w:rPr>
              <w:t>VIGENTE. CONCORDANTE CON EL ACUERDO ACADÉMICO N°04 DEL 10 DE JULIO DE 2012, CAPÍTULO SIETE (PEI)</w:t>
            </w:r>
          </w:p>
        </w:tc>
      </w:tr>
      <w:tr w:rsidR="001C2906" w:rsidRPr="00D16B6B" w:rsidTr="00A42E94">
        <w:tc>
          <w:tcPr>
            <w:tcW w:w="1204" w:type="dxa"/>
            <w:shd w:val="clear" w:color="auto" w:fill="FFCCFF"/>
          </w:tcPr>
          <w:p w:rsidR="001C2906" w:rsidRPr="00D16B6B" w:rsidRDefault="001C2906" w:rsidP="00A042B5">
            <w:pPr>
              <w:jc w:val="both"/>
              <w:rPr>
                <w:rFonts w:cs="Arial"/>
                <w:szCs w:val="24"/>
              </w:rPr>
            </w:pPr>
            <w:r w:rsidRPr="00D16B6B">
              <w:rPr>
                <w:rFonts w:cs="Arial"/>
                <w:szCs w:val="24"/>
              </w:rPr>
              <w:t>07</w:t>
            </w:r>
          </w:p>
        </w:tc>
        <w:tc>
          <w:tcPr>
            <w:tcW w:w="1910" w:type="dxa"/>
            <w:shd w:val="clear" w:color="auto" w:fill="FFCCFF"/>
          </w:tcPr>
          <w:p w:rsidR="001C2906" w:rsidRPr="00D16B6B" w:rsidRDefault="001C2906" w:rsidP="00A042B5">
            <w:pPr>
              <w:jc w:val="both"/>
              <w:rPr>
                <w:rFonts w:cs="Arial"/>
                <w:szCs w:val="24"/>
              </w:rPr>
            </w:pPr>
            <w:r w:rsidRPr="00D16B6B">
              <w:rPr>
                <w:rFonts w:cs="Arial"/>
                <w:szCs w:val="24"/>
              </w:rPr>
              <w:t>Acta 06 del 01 de septiembre de 2009</w:t>
            </w:r>
          </w:p>
        </w:tc>
        <w:tc>
          <w:tcPr>
            <w:tcW w:w="10139" w:type="dxa"/>
            <w:shd w:val="clear" w:color="auto" w:fill="FFCCFF"/>
          </w:tcPr>
          <w:p w:rsidR="001C2906" w:rsidRPr="00D16B6B" w:rsidRDefault="001C2906" w:rsidP="00A042B5">
            <w:pPr>
              <w:jc w:val="both"/>
              <w:rPr>
                <w:rFonts w:cs="Arial"/>
                <w:b/>
                <w:szCs w:val="24"/>
              </w:rPr>
            </w:pPr>
            <w:r w:rsidRPr="00D16B6B">
              <w:rPr>
                <w:rFonts w:cs="Arial"/>
                <w:szCs w:val="24"/>
              </w:rPr>
              <w:t xml:space="preserve">Por medio del cual se reglamentan algunas situaciones académicas contempladas en el Reglamento Estudiantil, Acuerdo No. 30 del 10 de diciembre de 2002 (Reconocimientos, Solicitudes y Cancelaciones Voluntarias de Cursos). </w:t>
            </w:r>
            <w:r w:rsidRPr="00D16B6B">
              <w:rPr>
                <w:rFonts w:cs="Arial"/>
                <w:b/>
                <w:szCs w:val="24"/>
              </w:rPr>
              <w:t>INAPLICABLE. VIGENTE EL ACUERDO SUPERIOR N°07 DEL 31 DE MAYO DE 2011 (REGLAMENTO ESTUDIANTIL) Y EL ACUERDO SUPERIOR N°03 DE 5 DE FEBRERO DE 2013</w:t>
            </w:r>
          </w:p>
        </w:tc>
      </w:tr>
      <w:tr w:rsidR="001C2906" w:rsidRPr="00D16B6B" w:rsidTr="00A42E94">
        <w:tc>
          <w:tcPr>
            <w:tcW w:w="1204" w:type="dxa"/>
            <w:shd w:val="clear" w:color="auto" w:fill="FFCCFF"/>
          </w:tcPr>
          <w:p w:rsidR="001C2906" w:rsidRPr="00D16B6B" w:rsidRDefault="001C2906" w:rsidP="00A042B5">
            <w:pPr>
              <w:jc w:val="both"/>
              <w:rPr>
                <w:rFonts w:cs="Arial"/>
                <w:szCs w:val="24"/>
              </w:rPr>
            </w:pPr>
            <w:r w:rsidRPr="00D16B6B">
              <w:rPr>
                <w:rFonts w:cs="Arial"/>
                <w:szCs w:val="24"/>
              </w:rPr>
              <w:t>08</w:t>
            </w:r>
          </w:p>
        </w:tc>
        <w:tc>
          <w:tcPr>
            <w:tcW w:w="1910" w:type="dxa"/>
            <w:shd w:val="clear" w:color="auto" w:fill="FFCCFF"/>
          </w:tcPr>
          <w:p w:rsidR="001C2906" w:rsidRPr="00D16B6B" w:rsidRDefault="001C2906" w:rsidP="00A042B5">
            <w:pPr>
              <w:jc w:val="both"/>
              <w:rPr>
                <w:rFonts w:cs="Arial"/>
                <w:szCs w:val="24"/>
              </w:rPr>
            </w:pPr>
            <w:r w:rsidRPr="00D16B6B">
              <w:rPr>
                <w:rFonts w:cs="Arial"/>
                <w:szCs w:val="24"/>
              </w:rPr>
              <w:t>Acta 06 del 01 de septiembre de 2009</w:t>
            </w:r>
          </w:p>
        </w:tc>
        <w:tc>
          <w:tcPr>
            <w:tcW w:w="10139" w:type="dxa"/>
            <w:shd w:val="clear" w:color="auto" w:fill="FFCCFF"/>
          </w:tcPr>
          <w:p w:rsidR="001C2906" w:rsidRPr="00D16B6B" w:rsidRDefault="001C2906" w:rsidP="00A042B5">
            <w:pPr>
              <w:jc w:val="both"/>
              <w:rPr>
                <w:rFonts w:cs="Arial"/>
                <w:b/>
                <w:szCs w:val="24"/>
              </w:rPr>
            </w:pPr>
            <w:r w:rsidRPr="00D16B6B">
              <w:rPr>
                <w:rFonts w:cs="Arial"/>
                <w:szCs w:val="24"/>
              </w:rPr>
              <w:t xml:space="preserve">Por medio del cual se deroga el Acuerdo No. 04 del 06 de septiembre de 1999 del Consejo Académico que creó la Línea “Investigación Pedagógica y Educativa” y cambia su denominación por Línea “Educación-Pedagogía”. </w:t>
            </w:r>
            <w:r w:rsidRPr="00D16B6B">
              <w:rPr>
                <w:rFonts w:cs="Arial"/>
                <w:b/>
                <w:szCs w:val="24"/>
              </w:rPr>
              <w:t>INAPLICABLE. VIGENTE EL ACUERDO ACADÉMICO N°05 DEL 14 DE AGOSTO DE 2012</w:t>
            </w:r>
          </w:p>
        </w:tc>
      </w:tr>
      <w:tr w:rsidR="001C2906" w:rsidRPr="00D16B6B" w:rsidTr="00A42E94">
        <w:tc>
          <w:tcPr>
            <w:tcW w:w="1204" w:type="dxa"/>
            <w:shd w:val="clear" w:color="auto" w:fill="FFCCFF"/>
          </w:tcPr>
          <w:p w:rsidR="001C2906" w:rsidRPr="00D16B6B" w:rsidRDefault="001C2906" w:rsidP="00A042B5">
            <w:pPr>
              <w:jc w:val="both"/>
              <w:rPr>
                <w:rFonts w:cs="Arial"/>
                <w:szCs w:val="24"/>
              </w:rPr>
            </w:pPr>
            <w:r w:rsidRPr="00D16B6B">
              <w:rPr>
                <w:rFonts w:cs="Arial"/>
                <w:szCs w:val="24"/>
              </w:rPr>
              <w:t>01</w:t>
            </w:r>
          </w:p>
        </w:tc>
        <w:tc>
          <w:tcPr>
            <w:tcW w:w="1910" w:type="dxa"/>
            <w:shd w:val="clear" w:color="auto" w:fill="FFCCFF"/>
          </w:tcPr>
          <w:p w:rsidR="001C2906" w:rsidRPr="00D16B6B" w:rsidRDefault="001C2906" w:rsidP="00A042B5">
            <w:pPr>
              <w:jc w:val="both"/>
              <w:rPr>
                <w:rFonts w:cs="Arial"/>
                <w:szCs w:val="24"/>
              </w:rPr>
            </w:pPr>
            <w:r w:rsidRPr="00D16B6B">
              <w:rPr>
                <w:rFonts w:cs="Arial"/>
                <w:szCs w:val="24"/>
              </w:rPr>
              <w:t xml:space="preserve">Acta 02 del 02 de marzo de 2010 </w:t>
            </w:r>
          </w:p>
        </w:tc>
        <w:tc>
          <w:tcPr>
            <w:tcW w:w="10139" w:type="dxa"/>
            <w:shd w:val="clear" w:color="auto" w:fill="FFCCFF"/>
          </w:tcPr>
          <w:p w:rsidR="001C2906" w:rsidRPr="00D16B6B" w:rsidRDefault="001C2906" w:rsidP="00A042B5">
            <w:pPr>
              <w:jc w:val="both"/>
              <w:rPr>
                <w:rFonts w:cs="Arial"/>
                <w:szCs w:val="24"/>
              </w:rPr>
            </w:pPr>
            <w:r w:rsidRPr="00D16B6B">
              <w:rPr>
                <w:rFonts w:cs="Arial"/>
                <w:szCs w:val="24"/>
              </w:rPr>
              <w:t xml:space="preserve">Por medio del cual se resuelve la petición de algunos docentes de la Fundación Universitaria Luis Amigó de la Sede de Medellín para ser inscritos en las Categorías del Escalafón Docente. Los docentes inscritos son: Categoría Auxiliar: Mónica María Álvarez Gallego, Edwin Andrés Sepúlveda Cardona, Leopoldina Londoño </w:t>
            </w:r>
            <w:proofErr w:type="spellStart"/>
            <w:r w:rsidRPr="00D16B6B">
              <w:rPr>
                <w:rFonts w:cs="Arial"/>
                <w:szCs w:val="24"/>
              </w:rPr>
              <w:t>Guingue</w:t>
            </w:r>
            <w:proofErr w:type="spellEnd"/>
            <w:r w:rsidRPr="00D16B6B">
              <w:rPr>
                <w:rFonts w:cs="Arial"/>
                <w:szCs w:val="24"/>
              </w:rPr>
              <w:t>, Paula Andrea Mejía Salazar, Rafael Vargas Cano, Jorge Eduardo Vásquez Santamaría, Martha Eugenia Lezcano Miranda, Manuel Salvador Montoya Aguirre.</w:t>
            </w:r>
            <w:r w:rsidRPr="00D16B6B">
              <w:rPr>
                <w:rFonts w:cs="Arial"/>
                <w:b/>
                <w:szCs w:val="24"/>
              </w:rPr>
              <w:t xml:space="preserve"> INAPLICABLE POR HABERSE CUMPLIDO EL OBJETO. VIGENTE EL ACUERDO SUPERIOR N°01 DEL 6 DE MARZO DE 2012 EN CONCORDANCIA CON LA RESOLUCIÓN RECTORAL N°06 DEL 8 DE FEBRERO DE 2013, RESOLUCIÓN RECTORAL N°08 DEL 11 DE FEBRERO DE 2013.</w:t>
            </w:r>
          </w:p>
        </w:tc>
      </w:tr>
    </w:tbl>
    <w:p w:rsidR="001C2906" w:rsidRDefault="001C2906"/>
    <w:p w:rsidR="001C2906" w:rsidRDefault="001C2906"/>
    <w:p w:rsidR="001C2906" w:rsidRDefault="001C2906"/>
    <w:p w:rsidR="001C2906" w:rsidRDefault="001C2906"/>
    <w:p w:rsidR="001C2906" w:rsidRDefault="001C2906">
      <w:pPr>
        <w:rPr>
          <w:b/>
        </w:rPr>
      </w:pPr>
      <w:r>
        <w:rPr>
          <w:b/>
        </w:rPr>
        <w:lastRenderedPageBreak/>
        <w:t>ACUERDOS ACADÉMICOS</w:t>
      </w:r>
    </w:p>
    <w:p w:rsidR="001C2906" w:rsidRDefault="001C2906">
      <w:pPr>
        <w:rPr>
          <w:b/>
        </w:rPr>
      </w:pPr>
    </w:p>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910"/>
        <w:gridCol w:w="10139"/>
      </w:tblGrid>
      <w:tr w:rsidR="00707FD8" w:rsidRPr="00707FD8" w:rsidTr="00707FD8">
        <w:tc>
          <w:tcPr>
            <w:tcW w:w="1204" w:type="dxa"/>
            <w:shd w:val="clear" w:color="auto" w:fill="33CCFF"/>
          </w:tcPr>
          <w:p w:rsidR="00707FD8" w:rsidRPr="00707FD8" w:rsidRDefault="00707FD8" w:rsidP="00707FD8">
            <w:pPr>
              <w:rPr>
                <w:rFonts w:cs="Arial"/>
                <w:b/>
                <w:sz w:val="20"/>
                <w:szCs w:val="20"/>
              </w:rPr>
            </w:pPr>
            <w:r>
              <w:rPr>
                <w:rFonts w:cs="Arial"/>
                <w:b/>
                <w:sz w:val="20"/>
                <w:szCs w:val="20"/>
              </w:rPr>
              <w:t>Acuerdo No.</w:t>
            </w:r>
          </w:p>
        </w:tc>
        <w:tc>
          <w:tcPr>
            <w:tcW w:w="1910" w:type="dxa"/>
            <w:shd w:val="clear" w:color="auto" w:fill="33CCFF"/>
          </w:tcPr>
          <w:p w:rsidR="00707FD8" w:rsidRPr="00707FD8" w:rsidRDefault="00707FD8" w:rsidP="00707FD8">
            <w:pPr>
              <w:rPr>
                <w:rFonts w:cs="Arial"/>
                <w:b/>
                <w:sz w:val="20"/>
                <w:szCs w:val="20"/>
              </w:rPr>
            </w:pPr>
            <w:r>
              <w:rPr>
                <w:rFonts w:cs="Arial"/>
                <w:b/>
                <w:sz w:val="20"/>
                <w:szCs w:val="20"/>
              </w:rPr>
              <w:t>Acta/Día/Mes/Año</w:t>
            </w:r>
          </w:p>
        </w:tc>
        <w:tc>
          <w:tcPr>
            <w:tcW w:w="10139" w:type="dxa"/>
            <w:shd w:val="clear" w:color="auto" w:fill="33CCFF"/>
          </w:tcPr>
          <w:p w:rsidR="00707FD8" w:rsidRPr="00707FD8" w:rsidRDefault="00707FD8" w:rsidP="00707FD8">
            <w:pPr>
              <w:pStyle w:val="Textoindependiente"/>
              <w:jc w:val="center"/>
              <w:rPr>
                <w:rFonts w:ascii="Arial" w:hAnsi="Arial" w:cs="Arial"/>
                <w:sz w:val="20"/>
              </w:rPr>
            </w:pPr>
            <w:r>
              <w:rPr>
                <w:rFonts w:ascii="Arial" w:hAnsi="Arial" w:cs="Arial"/>
                <w:sz w:val="20"/>
              </w:rPr>
              <w:t xml:space="preserve">Asunto </w:t>
            </w:r>
          </w:p>
        </w:tc>
      </w:tr>
      <w:tr w:rsidR="001C2906" w:rsidRPr="00D16B6B" w:rsidTr="00707FD8">
        <w:tc>
          <w:tcPr>
            <w:tcW w:w="1204" w:type="dxa"/>
            <w:shd w:val="clear" w:color="auto" w:fill="FFCCFF"/>
          </w:tcPr>
          <w:p w:rsidR="001C2906" w:rsidRPr="00D16B6B" w:rsidRDefault="001C2906" w:rsidP="00A042B5">
            <w:pPr>
              <w:jc w:val="both"/>
              <w:rPr>
                <w:rFonts w:cs="Arial"/>
                <w:szCs w:val="24"/>
              </w:rPr>
            </w:pPr>
            <w:r w:rsidRPr="00D16B6B">
              <w:rPr>
                <w:rFonts w:cs="Arial"/>
                <w:szCs w:val="24"/>
              </w:rPr>
              <w:t>02</w:t>
            </w:r>
          </w:p>
        </w:tc>
        <w:tc>
          <w:tcPr>
            <w:tcW w:w="1910" w:type="dxa"/>
            <w:shd w:val="clear" w:color="auto" w:fill="FFCCFF"/>
          </w:tcPr>
          <w:p w:rsidR="001C2906" w:rsidRPr="00D16B6B" w:rsidRDefault="001C2906" w:rsidP="00A042B5">
            <w:pPr>
              <w:jc w:val="both"/>
              <w:rPr>
                <w:rFonts w:cs="Arial"/>
                <w:szCs w:val="24"/>
              </w:rPr>
            </w:pPr>
            <w:r w:rsidRPr="00D16B6B">
              <w:rPr>
                <w:rFonts w:cs="Arial"/>
                <w:szCs w:val="24"/>
              </w:rPr>
              <w:t xml:space="preserve">Acta 03 del 06 de abril de 2010 </w:t>
            </w:r>
          </w:p>
        </w:tc>
        <w:tc>
          <w:tcPr>
            <w:tcW w:w="10139" w:type="dxa"/>
            <w:shd w:val="clear" w:color="auto" w:fill="FFCCFF"/>
          </w:tcPr>
          <w:p w:rsidR="001C2906" w:rsidRPr="00D16B6B" w:rsidRDefault="001C2906" w:rsidP="00A042B5">
            <w:pPr>
              <w:pStyle w:val="Textoindependiente"/>
              <w:rPr>
                <w:rFonts w:ascii="Arial" w:hAnsi="Arial" w:cs="Arial"/>
                <w:sz w:val="24"/>
                <w:szCs w:val="24"/>
              </w:rPr>
            </w:pPr>
            <w:r w:rsidRPr="001C2906">
              <w:rPr>
                <w:rFonts w:ascii="Arial" w:hAnsi="Arial" w:cs="Arial"/>
                <w:b w:val="0"/>
                <w:sz w:val="24"/>
                <w:szCs w:val="24"/>
              </w:rPr>
              <w:t>Por medio del cual se resuelve la petición de algunos docentes de la Fundación Universitaria Luis Amigó de la Sede de Medellín para ser inscritos en las Categorías del Escalafón Docente. Los docentes inscritos son: Categoría Auxiliar: Hernán David Posada Ricaurte, Tatiana Betancur Jaramillo y Ángela María Restrepo Jaramillo.</w:t>
            </w:r>
            <w:r w:rsidRPr="00D16B6B">
              <w:rPr>
                <w:rFonts w:ascii="Arial" w:hAnsi="Arial" w:cs="Arial"/>
                <w:sz w:val="24"/>
                <w:szCs w:val="24"/>
              </w:rPr>
              <w:t xml:space="preserve"> </w:t>
            </w:r>
            <w:r w:rsidRPr="001C2906">
              <w:rPr>
                <w:rFonts w:ascii="Arial" w:hAnsi="Arial" w:cs="Arial"/>
                <w:sz w:val="24"/>
                <w:szCs w:val="24"/>
              </w:rPr>
              <w:t>INAPLICABLE POR HABERSE CUMPLIDO EL OBJETO. VIGENTE EL ACUERDO SUPERIOR N°01 DEL 6 DE MARZO DE 2012 EN CONCORDANCIA CON LA RESOLUCIÓN RECTORAL N°06 DEL 8 DE FEBRERO DE 2013, RESOLUCIÓN RECTORAL N°08 DEL 11 DE FEBRERO DE 2013.</w:t>
            </w:r>
          </w:p>
        </w:tc>
      </w:tr>
      <w:tr w:rsidR="001C2906" w:rsidRPr="00D16B6B" w:rsidTr="00707FD8">
        <w:tc>
          <w:tcPr>
            <w:tcW w:w="1204" w:type="dxa"/>
            <w:shd w:val="clear" w:color="auto" w:fill="FFCCFF"/>
          </w:tcPr>
          <w:p w:rsidR="001C2906" w:rsidRPr="00D16B6B" w:rsidRDefault="001C2906" w:rsidP="00A042B5">
            <w:pPr>
              <w:jc w:val="both"/>
              <w:rPr>
                <w:rFonts w:cs="Arial"/>
                <w:szCs w:val="24"/>
              </w:rPr>
            </w:pPr>
            <w:r w:rsidRPr="00D16B6B">
              <w:rPr>
                <w:rFonts w:cs="Arial"/>
                <w:szCs w:val="24"/>
              </w:rPr>
              <w:t>03</w:t>
            </w:r>
          </w:p>
        </w:tc>
        <w:tc>
          <w:tcPr>
            <w:tcW w:w="1910" w:type="dxa"/>
            <w:shd w:val="clear" w:color="auto" w:fill="FFCCFF"/>
          </w:tcPr>
          <w:p w:rsidR="001C2906" w:rsidRPr="00D16B6B" w:rsidRDefault="001C2906" w:rsidP="00A042B5">
            <w:pPr>
              <w:jc w:val="both"/>
              <w:rPr>
                <w:rFonts w:cs="Arial"/>
                <w:szCs w:val="24"/>
              </w:rPr>
            </w:pPr>
            <w:r w:rsidRPr="00D16B6B">
              <w:rPr>
                <w:rFonts w:cs="Arial"/>
                <w:szCs w:val="24"/>
              </w:rPr>
              <w:t xml:space="preserve">Acta 03 del 06 de abril de 2010 </w:t>
            </w:r>
          </w:p>
        </w:tc>
        <w:tc>
          <w:tcPr>
            <w:tcW w:w="10139" w:type="dxa"/>
            <w:shd w:val="clear" w:color="auto" w:fill="FFCCFF"/>
          </w:tcPr>
          <w:p w:rsidR="001C2906" w:rsidRPr="00D16B6B" w:rsidRDefault="001C2906" w:rsidP="0053167C">
            <w:pPr>
              <w:jc w:val="both"/>
              <w:rPr>
                <w:rFonts w:cs="Arial"/>
                <w:b/>
                <w:szCs w:val="24"/>
              </w:rPr>
            </w:pPr>
            <w:r w:rsidRPr="00D16B6B">
              <w:rPr>
                <w:rFonts w:cs="Arial"/>
                <w:szCs w:val="24"/>
              </w:rPr>
              <w:t xml:space="preserve">Por medio del cual se actualiza el Proyecto Educativo Institucional de la Fundación Universitaria Luis Amigó (el PEI fue adoptado mediante Acuerdo de Consejo Superior No. 05 del 08 de agosto de 2006). </w:t>
            </w:r>
            <w:r w:rsidRPr="00D16B6B">
              <w:rPr>
                <w:rFonts w:cs="Arial"/>
                <w:b/>
                <w:szCs w:val="24"/>
              </w:rPr>
              <w:t xml:space="preserve">INAPLICABLE. </w:t>
            </w:r>
            <w:r w:rsidR="0053167C">
              <w:rPr>
                <w:rFonts w:cs="Arial"/>
                <w:b/>
                <w:szCs w:val="24"/>
              </w:rPr>
              <w:t>DEROGADO POR EL ACUERDO SUPERIOR No. 12 DEL 4 DE NOVIEMBRE DE 2016.</w:t>
            </w:r>
            <w:r w:rsidRPr="00D16B6B">
              <w:rPr>
                <w:rFonts w:cs="Arial"/>
                <w:b/>
                <w:szCs w:val="24"/>
              </w:rPr>
              <w:t xml:space="preserve"> </w:t>
            </w:r>
          </w:p>
        </w:tc>
      </w:tr>
      <w:tr w:rsidR="001C2906" w:rsidRPr="00D16B6B" w:rsidTr="00707FD8">
        <w:tc>
          <w:tcPr>
            <w:tcW w:w="1204" w:type="dxa"/>
            <w:shd w:val="clear" w:color="auto" w:fill="FFCCFF"/>
          </w:tcPr>
          <w:p w:rsidR="001C2906" w:rsidRPr="00D16B6B" w:rsidRDefault="001C2906" w:rsidP="00A042B5">
            <w:pPr>
              <w:jc w:val="both"/>
              <w:rPr>
                <w:rFonts w:cs="Arial"/>
                <w:szCs w:val="24"/>
              </w:rPr>
            </w:pPr>
            <w:r w:rsidRPr="00D16B6B">
              <w:rPr>
                <w:rFonts w:cs="Arial"/>
                <w:szCs w:val="24"/>
              </w:rPr>
              <w:t>04</w:t>
            </w:r>
          </w:p>
        </w:tc>
        <w:tc>
          <w:tcPr>
            <w:tcW w:w="1910" w:type="dxa"/>
            <w:shd w:val="clear" w:color="auto" w:fill="FFCCFF"/>
          </w:tcPr>
          <w:p w:rsidR="001C2906" w:rsidRPr="00D16B6B" w:rsidRDefault="001C2906" w:rsidP="00A042B5">
            <w:pPr>
              <w:jc w:val="both"/>
              <w:rPr>
                <w:rFonts w:cs="Arial"/>
                <w:szCs w:val="24"/>
              </w:rPr>
            </w:pPr>
            <w:r w:rsidRPr="00D16B6B">
              <w:rPr>
                <w:rFonts w:cs="Arial"/>
                <w:szCs w:val="24"/>
              </w:rPr>
              <w:t>Acta 04 del 04 de mayo de 2010</w:t>
            </w:r>
          </w:p>
        </w:tc>
        <w:tc>
          <w:tcPr>
            <w:tcW w:w="10139" w:type="dxa"/>
            <w:shd w:val="clear" w:color="auto" w:fill="FFCCFF"/>
          </w:tcPr>
          <w:p w:rsidR="001C2906" w:rsidRPr="00DE74C8" w:rsidRDefault="001C2906" w:rsidP="00A042B5">
            <w:pPr>
              <w:jc w:val="both"/>
              <w:rPr>
                <w:rFonts w:cs="Arial"/>
                <w:sz w:val="22"/>
              </w:rPr>
            </w:pPr>
            <w:r w:rsidRPr="00DE74C8">
              <w:rPr>
                <w:rFonts w:cs="Arial"/>
                <w:sz w:val="22"/>
              </w:rPr>
              <w:t xml:space="preserve">Por medio del cual se inscriben en el Escalafón Docente de la </w:t>
            </w:r>
            <w:proofErr w:type="spellStart"/>
            <w:r w:rsidRPr="00DE74C8">
              <w:rPr>
                <w:rFonts w:cs="Arial"/>
                <w:sz w:val="22"/>
              </w:rPr>
              <w:t>Funlam</w:t>
            </w:r>
            <w:proofErr w:type="spellEnd"/>
            <w:r w:rsidRPr="00DE74C8">
              <w:rPr>
                <w:rFonts w:cs="Arial"/>
                <w:sz w:val="22"/>
              </w:rPr>
              <w:t xml:space="preserve"> a los docentes de la sede de Medellín en la Categoría Auxiliar: Gloria Lucía Arboleda González, Carlos Mario Giraldo Jiménez y Ana Catalina Gómez </w:t>
            </w:r>
            <w:proofErr w:type="spellStart"/>
            <w:r w:rsidRPr="00DE74C8">
              <w:rPr>
                <w:rFonts w:cs="Arial"/>
                <w:sz w:val="22"/>
              </w:rPr>
              <w:t>Aristizábal</w:t>
            </w:r>
            <w:proofErr w:type="spellEnd"/>
            <w:r w:rsidRPr="00DE74C8">
              <w:rPr>
                <w:rFonts w:cs="Arial"/>
                <w:sz w:val="22"/>
              </w:rPr>
              <w:t xml:space="preserve">. </w:t>
            </w:r>
            <w:r w:rsidRPr="00DE74C8">
              <w:rPr>
                <w:rFonts w:cs="Arial"/>
                <w:b/>
                <w:sz w:val="22"/>
              </w:rPr>
              <w:t>INAPLICABLE POR HABERSE CUMPLIDO EL OBJETO. VIGENTE EL ACUERDO SUPERIOR N°01 DEL 6 DE MARZO DE 2012 EN CONCORDANCIA CON LA RESOLUCIÓN RECTORAL N°06 DEL 8 DE FEBRERO DE 2013, RESOLUCIÓN RECTORAL N°08 DEL 11 DE FEBRERO DE 2013.</w:t>
            </w:r>
          </w:p>
        </w:tc>
      </w:tr>
      <w:tr w:rsidR="001C2906" w:rsidRPr="00D16B6B" w:rsidTr="00707FD8">
        <w:tc>
          <w:tcPr>
            <w:tcW w:w="1204" w:type="dxa"/>
            <w:shd w:val="clear" w:color="auto" w:fill="FFCCFF"/>
          </w:tcPr>
          <w:p w:rsidR="001C2906" w:rsidRPr="00D16B6B" w:rsidRDefault="001C2906" w:rsidP="00A042B5">
            <w:pPr>
              <w:jc w:val="both"/>
              <w:rPr>
                <w:rFonts w:cs="Arial"/>
                <w:szCs w:val="24"/>
              </w:rPr>
            </w:pPr>
            <w:r w:rsidRPr="00D16B6B">
              <w:rPr>
                <w:rFonts w:cs="Arial"/>
                <w:szCs w:val="24"/>
              </w:rPr>
              <w:t>05</w:t>
            </w:r>
          </w:p>
        </w:tc>
        <w:tc>
          <w:tcPr>
            <w:tcW w:w="1910" w:type="dxa"/>
            <w:shd w:val="clear" w:color="auto" w:fill="FFCCFF"/>
          </w:tcPr>
          <w:p w:rsidR="001C2906" w:rsidRPr="00D16B6B" w:rsidRDefault="001C2906" w:rsidP="00A042B5">
            <w:pPr>
              <w:jc w:val="both"/>
              <w:rPr>
                <w:rFonts w:cs="Arial"/>
                <w:szCs w:val="24"/>
              </w:rPr>
            </w:pPr>
            <w:r w:rsidRPr="00D16B6B">
              <w:rPr>
                <w:rFonts w:cs="Arial"/>
                <w:szCs w:val="24"/>
              </w:rPr>
              <w:t xml:space="preserve">Acta No. 05 del 01 de junio de 2010 </w:t>
            </w:r>
          </w:p>
        </w:tc>
        <w:tc>
          <w:tcPr>
            <w:tcW w:w="10139" w:type="dxa"/>
            <w:shd w:val="clear" w:color="auto" w:fill="FFCCFF"/>
          </w:tcPr>
          <w:p w:rsidR="001C2906" w:rsidRPr="00DE74C8" w:rsidRDefault="001C2906" w:rsidP="00A042B5">
            <w:pPr>
              <w:jc w:val="both"/>
              <w:rPr>
                <w:rFonts w:cs="Arial"/>
                <w:b/>
                <w:sz w:val="22"/>
              </w:rPr>
            </w:pPr>
            <w:r w:rsidRPr="00DE74C8">
              <w:rPr>
                <w:rFonts w:cs="Arial"/>
                <w:sz w:val="22"/>
              </w:rPr>
              <w:t xml:space="preserve">Por medio del cual se crea la Línea de Investigación en Sistemas de Información y Sociedad del Conocimiento en la Fundación Universitaria Luis Amigó, adscrito a la Facultad de Ingenierías. </w:t>
            </w:r>
            <w:r w:rsidRPr="00DE74C8">
              <w:rPr>
                <w:rFonts w:cs="Arial"/>
                <w:b/>
                <w:sz w:val="22"/>
              </w:rPr>
              <w:t>INAPLICABLE. VIGENTE EL ACUERDO ACADÉMICO N°05 DEL 14 DE AGOSTO DE 2012</w:t>
            </w:r>
          </w:p>
        </w:tc>
      </w:tr>
      <w:tr w:rsidR="001C2906" w:rsidRPr="00D16B6B" w:rsidTr="00707FD8">
        <w:tc>
          <w:tcPr>
            <w:tcW w:w="1204" w:type="dxa"/>
            <w:shd w:val="clear" w:color="auto" w:fill="FFCCFF"/>
          </w:tcPr>
          <w:p w:rsidR="001C2906" w:rsidRPr="00D16B6B" w:rsidRDefault="001C2906" w:rsidP="00A042B5">
            <w:pPr>
              <w:jc w:val="both"/>
              <w:rPr>
                <w:rFonts w:cs="Arial"/>
                <w:szCs w:val="24"/>
              </w:rPr>
            </w:pPr>
            <w:r w:rsidRPr="00D16B6B">
              <w:rPr>
                <w:rFonts w:cs="Arial"/>
                <w:szCs w:val="24"/>
              </w:rPr>
              <w:t>06</w:t>
            </w:r>
          </w:p>
        </w:tc>
        <w:tc>
          <w:tcPr>
            <w:tcW w:w="1910" w:type="dxa"/>
            <w:shd w:val="clear" w:color="auto" w:fill="FFCCFF"/>
          </w:tcPr>
          <w:p w:rsidR="001C2906" w:rsidRPr="00D16B6B" w:rsidRDefault="001C2906" w:rsidP="00A042B5">
            <w:pPr>
              <w:jc w:val="both"/>
              <w:rPr>
                <w:rFonts w:cs="Arial"/>
                <w:szCs w:val="24"/>
              </w:rPr>
            </w:pPr>
            <w:r w:rsidRPr="00D16B6B">
              <w:rPr>
                <w:rFonts w:cs="Arial"/>
                <w:szCs w:val="24"/>
              </w:rPr>
              <w:t xml:space="preserve">Acta 06 del 03 de agosto de 2010 </w:t>
            </w:r>
          </w:p>
        </w:tc>
        <w:tc>
          <w:tcPr>
            <w:tcW w:w="10139" w:type="dxa"/>
            <w:shd w:val="clear" w:color="auto" w:fill="FFCCFF"/>
          </w:tcPr>
          <w:p w:rsidR="001C2906" w:rsidRPr="00DE74C8" w:rsidRDefault="001C2906" w:rsidP="00A042B5">
            <w:pPr>
              <w:pStyle w:val="Textoindependiente"/>
              <w:rPr>
                <w:rFonts w:ascii="Arial" w:hAnsi="Arial" w:cs="Arial"/>
                <w:sz w:val="22"/>
                <w:szCs w:val="22"/>
              </w:rPr>
            </w:pPr>
            <w:r w:rsidRPr="00DE74C8">
              <w:rPr>
                <w:rFonts w:ascii="Arial" w:hAnsi="Arial" w:cs="Arial"/>
                <w:b w:val="0"/>
                <w:sz w:val="22"/>
                <w:szCs w:val="22"/>
              </w:rPr>
              <w:t xml:space="preserve">Por medio del cual se resuelve la petición de algunos docentes de la Fundación Universitaria Luis Amigó de la Sede de Medellín para ser inscritos en las Categorías del Escalafón Docente. Los docentes inscritos son: Categoría Auxiliar: Elvia Adriana Arroyave Salazar y Laura Victoria Londoño Bernal. Se asciende en el Escalafón Docente en la Categoría Asistente, al señor Carlos Andrés </w:t>
            </w:r>
            <w:proofErr w:type="spellStart"/>
            <w:r w:rsidRPr="00DE74C8">
              <w:rPr>
                <w:rFonts w:ascii="Arial" w:hAnsi="Arial" w:cs="Arial"/>
                <w:b w:val="0"/>
                <w:sz w:val="22"/>
                <w:szCs w:val="22"/>
              </w:rPr>
              <w:t>Aristizábal</w:t>
            </w:r>
            <w:proofErr w:type="spellEnd"/>
            <w:r w:rsidRPr="00DE74C8">
              <w:rPr>
                <w:rFonts w:ascii="Arial" w:hAnsi="Arial" w:cs="Arial"/>
                <w:b w:val="0"/>
                <w:sz w:val="22"/>
                <w:szCs w:val="22"/>
              </w:rPr>
              <w:t xml:space="preserve"> Botero, identificado con cédula número 71.790.858 expedida en Medellín.</w:t>
            </w:r>
            <w:r w:rsidRPr="00DE74C8">
              <w:rPr>
                <w:rFonts w:ascii="Arial" w:hAnsi="Arial" w:cs="Arial"/>
                <w:sz w:val="22"/>
                <w:szCs w:val="22"/>
              </w:rPr>
              <w:t xml:space="preserve"> INAPLICABLE POR HABERSE CUMPLIDO EL OBJETO. VIGENTE EL ACUERDO SUPERIOR N°01 DEL 6 DE MARZO DE 2012 EN CONCORDANCIA CON LA RESOLUCIÓN RECTORAL N°06 DEL 8 DE FEBRERO DE 2013, RESOLUCIÓN RECTORAL N°08 DEL 11 DE FEBRERO DE 2013.</w:t>
            </w:r>
          </w:p>
        </w:tc>
      </w:tr>
    </w:tbl>
    <w:p w:rsidR="00DE74C8" w:rsidRDefault="00DE74C8">
      <w:pPr>
        <w:rPr>
          <w:b/>
        </w:rPr>
      </w:pPr>
    </w:p>
    <w:p w:rsidR="001C2906" w:rsidRDefault="001C2906">
      <w:pPr>
        <w:rPr>
          <w:b/>
        </w:rPr>
      </w:pPr>
      <w:r>
        <w:rPr>
          <w:b/>
        </w:rPr>
        <w:lastRenderedPageBreak/>
        <w:t>ACUERDOS ACADÉMICOS</w:t>
      </w:r>
    </w:p>
    <w:p w:rsidR="001C2906" w:rsidRDefault="001C2906">
      <w:pPr>
        <w:rPr>
          <w:b/>
        </w:rPr>
      </w:pPr>
    </w:p>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910"/>
        <w:gridCol w:w="10139"/>
      </w:tblGrid>
      <w:tr w:rsidR="001014A1" w:rsidRPr="001014A1" w:rsidTr="001014A1">
        <w:tc>
          <w:tcPr>
            <w:tcW w:w="1204" w:type="dxa"/>
            <w:shd w:val="clear" w:color="auto" w:fill="33CCFF"/>
          </w:tcPr>
          <w:p w:rsidR="001014A1" w:rsidRPr="001014A1" w:rsidRDefault="001014A1" w:rsidP="001014A1">
            <w:pPr>
              <w:rPr>
                <w:rFonts w:cs="Arial"/>
                <w:b/>
                <w:sz w:val="20"/>
                <w:szCs w:val="20"/>
              </w:rPr>
            </w:pPr>
            <w:r>
              <w:rPr>
                <w:rFonts w:cs="Arial"/>
                <w:b/>
                <w:sz w:val="20"/>
                <w:szCs w:val="20"/>
              </w:rPr>
              <w:t>Acuerdo No.</w:t>
            </w:r>
          </w:p>
        </w:tc>
        <w:tc>
          <w:tcPr>
            <w:tcW w:w="1910" w:type="dxa"/>
            <w:shd w:val="clear" w:color="auto" w:fill="33CCFF"/>
          </w:tcPr>
          <w:p w:rsidR="001014A1" w:rsidRPr="001014A1" w:rsidRDefault="001014A1" w:rsidP="001014A1">
            <w:pPr>
              <w:rPr>
                <w:rFonts w:cs="Arial"/>
                <w:b/>
                <w:sz w:val="20"/>
                <w:szCs w:val="20"/>
              </w:rPr>
            </w:pPr>
            <w:r>
              <w:rPr>
                <w:rFonts w:cs="Arial"/>
                <w:b/>
                <w:sz w:val="20"/>
                <w:szCs w:val="20"/>
              </w:rPr>
              <w:t>Acta/Día/mes/Año</w:t>
            </w:r>
          </w:p>
        </w:tc>
        <w:tc>
          <w:tcPr>
            <w:tcW w:w="10139" w:type="dxa"/>
            <w:shd w:val="clear" w:color="auto" w:fill="33CCFF"/>
          </w:tcPr>
          <w:p w:rsidR="001014A1" w:rsidRPr="001014A1" w:rsidRDefault="001014A1" w:rsidP="001014A1">
            <w:pPr>
              <w:rPr>
                <w:rFonts w:cs="Arial"/>
                <w:b/>
                <w:sz w:val="20"/>
                <w:szCs w:val="20"/>
              </w:rPr>
            </w:pPr>
            <w:r>
              <w:rPr>
                <w:rFonts w:cs="Arial"/>
                <w:b/>
                <w:sz w:val="20"/>
                <w:szCs w:val="20"/>
              </w:rPr>
              <w:t xml:space="preserve">Asunto </w:t>
            </w:r>
          </w:p>
        </w:tc>
      </w:tr>
      <w:tr w:rsidR="001C2906" w:rsidRPr="00D16B6B" w:rsidTr="001014A1">
        <w:tc>
          <w:tcPr>
            <w:tcW w:w="1204" w:type="dxa"/>
            <w:shd w:val="clear" w:color="auto" w:fill="FFCCFF"/>
          </w:tcPr>
          <w:p w:rsidR="001C2906" w:rsidRPr="00D16B6B" w:rsidRDefault="001C2906" w:rsidP="00A042B5">
            <w:pPr>
              <w:jc w:val="both"/>
              <w:rPr>
                <w:rFonts w:cs="Arial"/>
                <w:szCs w:val="24"/>
              </w:rPr>
            </w:pPr>
            <w:r w:rsidRPr="00D16B6B">
              <w:rPr>
                <w:rFonts w:cs="Arial"/>
                <w:szCs w:val="24"/>
              </w:rPr>
              <w:t>07</w:t>
            </w:r>
          </w:p>
        </w:tc>
        <w:tc>
          <w:tcPr>
            <w:tcW w:w="1910" w:type="dxa"/>
            <w:shd w:val="clear" w:color="auto" w:fill="FFCCFF"/>
          </w:tcPr>
          <w:p w:rsidR="001C2906" w:rsidRPr="00D16B6B" w:rsidRDefault="001C2906" w:rsidP="00A042B5">
            <w:pPr>
              <w:jc w:val="both"/>
              <w:rPr>
                <w:rFonts w:cs="Arial"/>
                <w:szCs w:val="24"/>
              </w:rPr>
            </w:pPr>
            <w:r w:rsidRPr="00D16B6B">
              <w:rPr>
                <w:rFonts w:cs="Arial"/>
                <w:szCs w:val="24"/>
              </w:rPr>
              <w:t xml:space="preserve">Acta 07 del 07 de septiembre de 2010 </w:t>
            </w:r>
          </w:p>
        </w:tc>
        <w:tc>
          <w:tcPr>
            <w:tcW w:w="10139" w:type="dxa"/>
            <w:shd w:val="clear" w:color="auto" w:fill="FFCCFF"/>
          </w:tcPr>
          <w:p w:rsidR="001C2906" w:rsidRPr="00D16B6B" w:rsidRDefault="001C2906" w:rsidP="00A042B5">
            <w:pPr>
              <w:jc w:val="both"/>
              <w:rPr>
                <w:rFonts w:cs="Arial"/>
                <w:szCs w:val="24"/>
              </w:rPr>
            </w:pPr>
            <w:r w:rsidRPr="00D16B6B">
              <w:rPr>
                <w:rFonts w:cs="Arial"/>
                <w:szCs w:val="24"/>
              </w:rPr>
              <w:t>Por medio del cual se resuelve la petición de algunos docentes de la Fundación Universitaria Luis Amigó de la Sede de Medellín para ser inscritos en las Categorías del Escalafón Docente. Las docentes inscritas en Categoría Auxiliar son: Ruth Liliana Huegos Sierra de la Facultad de Derecho y Ciencias Políticas y Clara Inés Londoño Giraldo de la Facultad de Psicología y Ciencias Sociales.</w:t>
            </w:r>
            <w:r w:rsidRPr="00D16B6B">
              <w:rPr>
                <w:rFonts w:cs="Arial"/>
                <w:b/>
                <w:szCs w:val="24"/>
              </w:rPr>
              <w:t xml:space="preserve"> INAPLICABLE POR HABERSE CUMPLIDO EL OBJETO. VIGENTE EL ACUERDO SUPERIOR N°01 DEL 6 DE MARZO DE 2012 EN CONCORDANCIA CON LA RESOLUCIÓN RECTORAL N°06 DEL 8 DE FEBRERO DE 2013, RESOLUCIÓN RECTORAL N°08 DEL 11 DE FEBRERO DE 2013.</w:t>
            </w:r>
          </w:p>
        </w:tc>
      </w:tr>
      <w:tr w:rsidR="001C2906" w:rsidRPr="00D16B6B" w:rsidTr="001014A1">
        <w:tc>
          <w:tcPr>
            <w:tcW w:w="1204" w:type="dxa"/>
            <w:shd w:val="clear" w:color="auto" w:fill="FFCCFF"/>
          </w:tcPr>
          <w:p w:rsidR="001C2906" w:rsidRPr="00D16B6B" w:rsidRDefault="001C2906" w:rsidP="00A042B5">
            <w:pPr>
              <w:jc w:val="both"/>
              <w:rPr>
                <w:rFonts w:cs="Arial"/>
                <w:szCs w:val="24"/>
              </w:rPr>
            </w:pPr>
            <w:r w:rsidRPr="00D16B6B">
              <w:rPr>
                <w:rFonts w:cs="Arial"/>
                <w:szCs w:val="24"/>
              </w:rPr>
              <w:t>08</w:t>
            </w:r>
          </w:p>
        </w:tc>
        <w:tc>
          <w:tcPr>
            <w:tcW w:w="1910" w:type="dxa"/>
            <w:shd w:val="clear" w:color="auto" w:fill="FFCCFF"/>
          </w:tcPr>
          <w:p w:rsidR="001C2906" w:rsidRPr="00D16B6B" w:rsidRDefault="001C2906" w:rsidP="00A042B5">
            <w:pPr>
              <w:jc w:val="both"/>
              <w:rPr>
                <w:rFonts w:cs="Arial"/>
                <w:szCs w:val="24"/>
              </w:rPr>
            </w:pPr>
            <w:r w:rsidRPr="00D16B6B">
              <w:rPr>
                <w:rFonts w:cs="Arial"/>
                <w:szCs w:val="24"/>
              </w:rPr>
              <w:t>Acta 08 del 05 de octubre de 2010</w:t>
            </w:r>
          </w:p>
        </w:tc>
        <w:tc>
          <w:tcPr>
            <w:tcW w:w="10139" w:type="dxa"/>
            <w:shd w:val="clear" w:color="auto" w:fill="FFCCFF"/>
          </w:tcPr>
          <w:p w:rsidR="001C2906" w:rsidRPr="00D16B6B" w:rsidRDefault="001C2906" w:rsidP="00A042B5">
            <w:pPr>
              <w:jc w:val="both"/>
              <w:rPr>
                <w:rFonts w:cs="Arial"/>
                <w:szCs w:val="24"/>
              </w:rPr>
            </w:pPr>
            <w:r w:rsidRPr="00D16B6B">
              <w:rPr>
                <w:rFonts w:cs="Arial"/>
                <w:szCs w:val="24"/>
              </w:rPr>
              <w:t>Por medio del cual se resuelve la petición de algunos docentes de la Fundación Universitaria Luis Amigó de la Sede de Medellín para ser inscritos y ascendidos en las Categorías del Escalafón Docente.</w:t>
            </w:r>
          </w:p>
          <w:p w:rsidR="001C2906" w:rsidRPr="00D16B6B" w:rsidRDefault="001C2906" w:rsidP="00A042B5">
            <w:pPr>
              <w:jc w:val="both"/>
              <w:rPr>
                <w:rFonts w:cs="Arial"/>
                <w:szCs w:val="24"/>
              </w:rPr>
            </w:pPr>
            <w:r w:rsidRPr="00D16B6B">
              <w:rPr>
                <w:rFonts w:cs="Arial"/>
                <w:szCs w:val="24"/>
              </w:rPr>
              <w:t xml:space="preserve">Los docentes inscritos en Categoría Auxiliar son: Ovidio Herrera Rivera, Ana Mara Ramírez Serna, </w:t>
            </w:r>
            <w:proofErr w:type="spellStart"/>
            <w:r w:rsidRPr="00D16B6B">
              <w:rPr>
                <w:rFonts w:cs="Arial"/>
                <w:szCs w:val="24"/>
              </w:rPr>
              <w:t>Arjuna</w:t>
            </w:r>
            <w:proofErr w:type="spellEnd"/>
            <w:r w:rsidRPr="00D16B6B">
              <w:rPr>
                <w:rFonts w:cs="Arial"/>
                <w:szCs w:val="24"/>
              </w:rPr>
              <w:t xml:space="preserve"> Gabriel Castellanos Muñoz, Beatriz Elena Sánchez Bustamante, </w:t>
            </w:r>
            <w:proofErr w:type="spellStart"/>
            <w:r w:rsidRPr="00D16B6B">
              <w:rPr>
                <w:rFonts w:cs="Arial"/>
                <w:szCs w:val="24"/>
              </w:rPr>
              <w:t>Janneth</w:t>
            </w:r>
            <w:proofErr w:type="spellEnd"/>
            <w:r w:rsidRPr="00D16B6B">
              <w:rPr>
                <w:rFonts w:cs="Arial"/>
                <w:szCs w:val="24"/>
              </w:rPr>
              <w:t xml:space="preserve"> Muñoz Rendón, Wilson </w:t>
            </w:r>
            <w:proofErr w:type="spellStart"/>
            <w:r w:rsidRPr="00D16B6B">
              <w:rPr>
                <w:rFonts w:cs="Arial"/>
                <w:szCs w:val="24"/>
              </w:rPr>
              <w:t>Osbaldo</w:t>
            </w:r>
            <w:proofErr w:type="spellEnd"/>
            <w:r w:rsidRPr="00D16B6B">
              <w:rPr>
                <w:rFonts w:cs="Arial"/>
                <w:szCs w:val="24"/>
              </w:rPr>
              <w:t xml:space="preserve"> Cañaveral Cardona.</w:t>
            </w:r>
          </w:p>
          <w:p w:rsidR="001C2906" w:rsidRPr="00D16B6B" w:rsidRDefault="001C2906" w:rsidP="00A042B5">
            <w:pPr>
              <w:jc w:val="both"/>
              <w:rPr>
                <w:rFonts w:cs="Arial"/>
                <w:szCs w:val="24"/>
              </w:rPr>
            </w:pPr>
            <w:r w:rsidRPr="00D16B6B">
              <w:rPr>
                <w:rFonts w:cs="Arial"/>
                <w:szCs w:val="24"/>
              </w:rPr>
              <w:t xml:space="preserve">Se asciende en la Categoría Asociado a Hernando Alberto Bernal Zuluaga. </w:t>
            </w:r>
            <w:r w:rsidRPr="00D16B6B">
              <w:rPr>
                <w:rFonts w:cs="Arial"/>
                <w:b/>
                <w:szCs w:val="24"/>
              </w:rPr>
              <w:t>INAPLICABLE POR HABERSE CUMPLIDO EL OBJETO. VIGENTE EL ACUERDO SUPERIOR N°01 DEL 6 DE MARZO DE 2012 EN CONCORDANCIA CON LA RESOLUCIÓN RECTORAL N°06 DEL 8 DE FEBRERO DE 2013, RESOLUCIÓN RECTORAL N°08 DEL 11 DE FEBRERO DE 2013.</w:t>
            </w:r>
          </w:p>
        </w:tc>
      </w:tr>
      <w:tr w:rsidR="001C2906" w:rsidRPr="00D16B6B" w:rsidTr="001014A1">
        <w:tc>
          <w:tcPr>
            <w:tcW w:w="1204" w:type="dxa"/>
            <w:shd w:val="clear" w:color="auto" w:fill="FFCCFF"/>
          </w:tcPr>
          <w:p w:rsidR="001C2906" w:rsidRPr="00D16B6B" w:rsidRDefault="001C2906" w:rsidP="00A042B5">
            <w:pPr>
              <w:jc w:val="both"/>
              <w:rPr>
                <w:rFonts w:cs="Arial"/>
                <w:szCs w:val="24"/>
              </w:rPr>
            </w:pPr>
            <w:r w:rsidRPr="00D16B6B">
              <w:rPr>
                <w:rFonts w:cs="Arial"/>
                <w:szCs w:val="24"/>
              </w:rPr>
              <w:t>09</w:t>
            </w:r>
          </w:p>
        </w:tc>
        <w:tc>
          <w:tcPr>
            <w:tcW w:w="1910" w:type="dxa"/>
            <w:shd w:val="clear" w:color="auto" w:fill="FFCCFF"/>
          </w:tcPr>
          <w:p w:rsidR="001C2906" w:rsidRPr="00D16B6B" w:rsidRDefault="001C2906" w:rsidP="00A042B5">
            <w:pPr>
              <w:jc w:val="both"/>
              <w:rPr>
                <w:rFonts w:cs="Arial"/>
                <w:szCs w:val="24"/>
              </w:rPr>
            </w:pPr>
            <w:r w:rsidRPr="00D16B6B">
              <w:rPr>
                <w:rFonts w:cs="Arial"/>
                <w:szCs w:val="24"/>
              </w:rPr>
              <w:t>Acta 09 del 02 de noviembre de 2010</w:t>
            </w:r>
          </w:p>
        </w:tc>
        <w:tc>
          <w:tcPr>
            <w:tcW w:w="10139" w:type="dxa"/>
            <w:shd w:val="clear" w:color="auto" w:fill="FFCCFF"/>
          </w:tcPr>
          <w:p w:rsidR="001C2906" w:rsidRPr="00D16B6B" w:rsidRDefault="001C2906" w:rsidP="00A042B5">
            <w:pPr>
              <w:jc w:val="both"/>
              <w:rPr>
                <w:rFonts w:cs="Arial"/>
                <w:szCs w:val="24"/>
              </w:rPr>
            </w:pPr>
            <w:r w:rsidRPr="00D16B6B">
              <w:rPr>
                <w:rFonts w:cs="Arial"/>
                <w:szCs w:val="24"/>
              </w:rPr>
              <w:t>Por medio del cual se resuelve la petición del docente de la Fundación Universitaria Luis Amigó de la Sede de Medellín para ser inscrito en las Categorías del Escalafón Docente.</w:t>
            </w:r>
          </w:p>
          <w:p w:rsidR="001C2906" w:rsidRPr="00D16B6B" w:rsidRDefault="001C2906" w:rsidP="00A042B5">
            <w:pPr>
              <w:jc w:val="both"/>
              <w:rPr>
                <w:rFonts w:cs="Arial"/>
                <w:szCs w:val="24"/>
              </w:rPr>
            </w:pPr>
            <w:r w:rsidRPr="00D16B6B">
              <w:rPr>
                <w:rFonts w:cs="Arial"/>
                <w:szCs w:val="24"/>
              </w:rPr>
              <w:t xml:space="preserve">Se inscribe en la Categoría Auxiliar a José Alejandro Hincapié Roldán. </w:t>
            </w:r>
            <w:r w:rsidRPr="00D16B6B">
              <w:rPr>
                <w:rFonts w:cs="Arial"/>
                <w:b/>
                <w:szCs w:val="24"/>
              </w:rPr>
              <w:t>INAPLICABLE POR HABERSE CUMPLIDO EL OBJETO. VIGENTE EL ACUERDO SUPERIOR N°01 DEL 6 DE MARZO DE 2012 EN CONCORDANCIA CON LA RESOLUCIÓN RECTORAL N°06 DEL 8 DE FEBRERO DE 2013, RESOLUCIÓN RECTORAL N°08 DEL 11 DE FEBRERO DE 2013.</w:t>
            </w:r>
          </w:p>
        </w:tc>
      </w:tr>
    </w:tbl>
    <w:p w:rsidR="001C2906" w:rsidRDefault="001C2906"/>
    <w:p w:rsidR="001C2906" w:rsidRDefault="001C2906"/>
    <w:p w:rsidR="001C2906" w:rsidRDefault="001C2906"/>
    <w:p w:rsidR="001C2906" w:rsidRDefault="001C2906"/>
    <w:p w:rsidR="001C2906" w:rsidRDefault="001C2906">
      <w:pPr>
        <w:rPr>
          <w:b/>
        </w:rPr>
      </w:pPr>
      <w:r>
        <w:rPr>
          <w:b/>
        </w:rPr>
        <w:lastRenderedPageBreak/>
        <w:t>ACUERDOS ACADÉMICOS</w:t>
      </w:r>
    </w:p>
    <w:p w:rsidR="001C2906" w:rsidRDefault="001C2906">
      <w:pPr>
        <w:rPr>
          <w:b/>
        </w:rPr>
      </w:pPr>
    </w:p>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910"/>
        <w:gridCol w:w="10139"/>
      </w:tblGrid>
      <w:tr w:rsidR="000B4DC5" w:rsidRPr="000B4DC5" w:rsidTr="000B4DC5">
        <w:tc>
          <w:tcPr>
            <w:tcW w:w="1204" w:type="dxa"/>
            <w:shd w:val="clear" w:color="auto" w:fill="33CCFF"/>
          </w:tcPr>
          <w:p w:rsidR="000B4DC5" w:rsidRPr="000B4DC5" w:rsidRDefault="000B4DC5" w:rsidP="000B4DC5">
            <w:pPr>
              <w:rPr>
                <w:rFonts w:cs="Arial"/>
                <w:b/>
                <w:sz w:val="20"/>
                <w:szCs w:val="20"/>
              </w:rPr>
            </w:pPr>
            <w:r>
              <w:rPr>
                <w:rFonts w:cs="Arial"/>
                <w:b/>
                <w:sz w:val="20"/>
                <w:szCs w:val="20"/>
              </w:rPr>
              <w:t>Acuerdo No.</w:t>
            </w:r>
          </w:p>
        </w:tc>
        <w:tc>
          <w:tcPr>
            <w:tcW w:w="1910" w:type="dxa"/>
            <w:shd w:val="clear" w:color="auto" w:fill="33CCFF"/>
          </w:tcPr>
          <w:p w:rsidR="000B4DC5" w:rsidRPr="000B4DC5" w:rsidRDefault="000B4DC5" w:rsidP="000B4DC5">
            <w:pPr>
              <w:rPr>
                <w:rFonts w:cs="Arial"/>
                <w:b/>
                <w:sz w:val="20"/>
                <w:szCs w:val="20"/>
              </w:rPr>
            </w:pPr>
            <w:r>
              <w:rPr>
                <w:rFonts w:cs="Arial"/>
                <w:b/>
                <w:sz w:val="20"/>
                <w:szCs w:val="20"/>
              </w:rPr>
              <w:t>Acta/Día/Mes/Año</w:t>
            </w:r>
          </w:p>
        </w:tc>
        <w:tc>
          <w:tcPr>
            <w:tcW w:w="10139" w:type="dxa"/>
            <w:shd w:val="clear" w:color="auto" w:fill="33CCFF"/>
          </w:tcPr>
          <w:p w:rsidR="000B4DC5" w:rsidRPr="000B4DC5" w:rsidRDefault="000B4DC5" w:rsidP="000B4DC5">
            <w:pPr>
              <w:rPr>
                <w:rFonts w:cs="Arial"/>
                <w:b/>
                <w:sz w:val="20"/>
                <w:szCs w:val="20"/>
              </w:rPr>
            </w:pPr>
            <w:r>
              <w:rPr>
                <w:rFonts w:cs="Arial"/>
                <w:b/>
                <w:sz w:val="20"/>
                <w:szCs w:val="20"/>
              </w:rPr>
              <w:t xml:space="preserve">Asunto </w:t>
            </w:r>
          </w:p>
        </w:tc>
      </w:tr>
      <w:tr w:rsidR="001C2906" w:rsidRPr="00D16B6B" w:rsidTr="000B4DC5">
        <w:tc>
          <w:tcPr>
            <w:tcW w:w="1204" w:type="dxa"/>
            <w:shd w:val="clear" w:color="auto" w:fill="FFCCFF"/>
          </w:tcPr>
          <w:p w:rsidR="001C2906" w:rsidRPr="00D16B6B" w:rsidRDefault="001C2906" w:rsidP="00A042B5">
            <w:pPr>
              <w:jc w:val="both"/>
              <w:rPr>
                <w:rFonts w:cs="Arial"/>
                <w:szCs w:val="24"/>
              </w:rPr>
            </w:pPr>
            <w:r w:rsidRPr="00D16B6B">
              <w:rPr>
                <w:rFonts w:cs="Arial"/>
                <w:szCs w:val="24"/>
              </w:rPr>
              <w:t>10</w:t>
            </w:r>
          </w:p>
        </w:tc>
        <w:tc>
          <w:tcPr>
            <w:tcW w:w="1910" w:type="dxa"/>
            <w:shd w:val="clear" w:color="auto" w:fill="FFCCFF"/>
          </w:tcPr>
          <w:p w:rsidR="001C2906" w:rsidRPr="00D16B6B" w:rsidRDefault="001C2906" w:rsidP="00A042B5">
            <w:pPr>
              <w:jc w:val="both"/>
              <w:rPr>
                <w:rFonts w:cs="Arial"/>
                <w:szCs w:val="24"/>
              </w:rPr>
            </w:pPr>
            <w:r w:rsidRPr="00D16B6B">
              <w:rPr>
                <w:rFonts w:cs="Arial"/>
                <w:szCs w:val="24"/>
              </w:rPr>
              <w:t xml:space="preserve">Acta 10 del 07 de diciembre de 2010 </w:t>
            </w:r>
          </w:p>
        </w:tc>
        <w:tc>
          <w:tcPr>
            <w:tcW w:w="10139" w:type="dxa"/>
            <w:shd w:val="clear" w:color="auto" w:fill="FFCCFF"/>
          </w:tcPr>
          <w:p w:rsidR="001C2906" w:rsidRPr="00D16B6B" w:rsidRDefault="001C2906" w:rsidP="00A042B5">
            <w:pPr>
              <w:jc w:val="both"/>
              <w:rPr>
                <w:rFonts w:cs="Arial"/>
                <w:szCs w:val="24"/>
              </w:rPr>
            </w:pPr>
            <w:r w:rsidRPr="00D16B6B">
              <w:rPr>
                <w:rFonts w:cs="Arial"/>
                <w:szCs w:val="24"/>
              </w:rPr>
              <w:t>Por medio del cual se resuelve la petición de los docentes de la Fundación Universitaria Luis Amigó de la Sede de Medellín para ser inscritos y ascendidos en las Ca</w:t>
            </w:r>
            <w:r>
              <w:rPr>
                <w:rFonts w:cs="Arial"/>
                <w:szCs w:val="24"/>
              </w:rPr>
              <w:t xml:space="preserve">tegorías del Escalafón Docente. </w:t>
            </w:r>
            <w:r w:rsidRPr="00D16B6B">
              <w:rPr>
                <w:rFonts w:cs="Arial"/>
                <w:szCs w:val="24"/>
              </w:rPr>
              <w:t xml:space="preserve">Se inscriben en la Categoría Auxiliar a Norman Darío Moreno Carmona, José Mauricio Arredondo del Río, Víctor Daniel Álvarez Montoya, Carlos Mario Ospina Echeverri, Emma Eugenia Mesa Arias, Gladis Stella Hurtado Pérez, José Abel Ceballos </w:t>
            </w:r>
            <w:proofErr w:type="spellStart"/>
            <w:r w:rsidRPr="00D16B6B">
              <w:rPr>
                <w:rFonts w:cs="Arial"/>
                <w:szCs w:val="24"/>
              </w:rPr>
              <w:t>Alzate</w:t>
            </w:r>
            <w:proofErr w:type="spellEnd"/>
            <w:r w:rsidRPr="00D16B6B">
              <w:rPr>
                <w:rFonts w:cs="Arial"/>
                <w:szCs w:val="24"/>
              </w:rPr>
              <w:t xml:space="preserve">, José Enrique Arias Pérez, José Vicente Abad Olaya, María Lilian Peláez Jaramillo, Mario </w:t>
            </w:r>
            <w:proofErr w:type="spellStart"/>
            <w:r w:rsidRPr="00D16B6B">
              <w:rPr>
                <w:rFonts w:cs="Arial"/>
                <w:szCs w:val="24"/>
              </w:rPr>
              <w:t>Enrqieu</w:t>
            </w:r>
            <w:proofErr w:type="spellEnd"/>
            <w:r w:rsidRPr="00D16B6B">
              <w:rPr>
                <w:rFonts w:cs="Arial"/>
                <w:szCs w:val="24"/>
              </w:rPr>
              <w:t xml:space="preserve"> Correa Muñoz, Nélida María Montoya Ramírez, Paula Andrea Giraldo Patiño, Raúl Eduardo Morales Vallejo, Ruth Dama</w:t>
            </w:r>
            <w:r>
              <w:rPr>
                <w:rFonts w:cs="Arial"/>
                <w:szCs w:val="24"/>
              </w:rPr>
              <w:t xml:space="preserve">ris Pérez Ríos. </w:t>
            </w:r>
            <w:r w:rsidRPr="00D16B6B">
              <w:rPr>
                <w:rFonts w:cs="Arial"/>
                <w:szCs w:val="24"/>
              </w:rPr>
              <w:t xml:space="preserve">Se asciende en el escalafón Docente Categoría Asistente a María Teresa Castrillón </w:t>
            </w:r>
            <w:proofErr w:type="spellStart"/>
            <w:r w:rsidRPr="00D16B6B">
              <w:rPr>
                <w:rFonts w:cs="Arial"/>
                <w:szCs w:val="24"/>
              </w:rPr>
              <w:t>Alzate</w:t>
            </w:r>
            <w:proofErr w:type="spellEnd"/>
            <w:r w:rsidRPr="00D16B6B">
              <w:rPr>
                <w:rFonts w:cs="Arial"/>
                <w:szCs w:val="24"/>
              </w:rPr>
              <w:t xml:space="preserve">. </w:t>
            </w:r>
            <w:r w:rsidRPr="00D16B6B">
              <w:rPr>
                <w:rFonts w:cs="Arial"/>
                <w:b/>
                <w:szCs w:val="24"/>
              </w:rPr>
              <w:t>INAPLICABLE POR HABERSE CUMPLIDO EL OBJETO. VIGENTE EL ACUERDO SUPERIOR N°01 DEL 6 DE MARZO DE 2012 EN CONCORDANCIA CON LA RESOLUCIÓN RECTORAL N°06 DEL 8 DE FEBRERO DE 2013, RESOLUCIÓN RECTORAL N°08 DEL 11 DE FEBRERO DE 2013.</w:t>
            </w:r>
          </w:p>
        </w:tc>
      </w:tr>
      <w:tr w:rsidR="001C2906" w:rsidRPr="00D16B6B" w:rsidTr="000B4DC5">
        <w:tc>
          <w:tcPr>
            <w:tcW w:w="1204" w:type="dxa"/>
            <w:shd w:val="clear" w:color="auto" w:fill="66FF66"/>
          </w:tcPr>
          <w:p w:rsidR="001C2906" w:rsidRPr="00D16B6B" w:rsidRDefault="001C2906" w:rsidP="00A042B5">
            <w:pPr>
              <w:jc w:val="both"/>
              <w:rPr>
                <w:rFonts w:cs="Arial"/>
                <w:szCs w:val="24"/>
              </w:rPr>
            </w:pPr>
            <w:r w:rsidRPr="00D16B6B">
              <w:rPr>
                <w:rFonts w:cs="Arial"/>
                <w:szCs w:val="24"/>
              </w:rPr>
              <w:t>01</w:t>
            </w:r>
          </w:p>
        </w:tc>
        <w:tc>
          <w:tcPr>
            <w:tcW w:w="1910" w:type="dxa"/>
            <w:shd w:val="clear" w:color="auto" w:fill="66FF66"/>
          </w:tcPr>
          <w:p w:rsidR="001C2906" w:rsidRPr="00D16B6B" w:rsidRDefault="001C2906" w:rsidP="00A042B5">
            <w:pPr>
              <w:jc w:val="both"/>
              <w:rPr>
                <w:rFonts w:cs="Arial"/>
                <w:szCs w:val="24"/>
              </w:rPr>
            </w:pPr>
            <w:r w:rsidRPr="00D16B6B">
              <w:rPr>
                <w:rFonts w:cs="Arial"/>
                <w:szCs w:val="24"/>
              </w:rPr>
              <w:t xml:space="preserve">Acta No. 01 del 08 de febrero de 2011 </w:t>
            </w:r>
          </w:p>
        </w:tc>
        <w:tc>
          <w:tcPr>
            <w:tcW w:w="10139" w:type="dxa"/>
            <w:shd w:val="clear" w:color="auto" w:fill="66FF66"/>
          </w:tcPr>
          <w:p w:rsidR="001C2906" w:rsidRPr="00D16B6B" w:rsidRDefault="001C2906" w:rsidP="00A042B5">
            <w:pPr>
              <w:jc w:val="both"/>
              <w:rPr>
                <w:rFonts w:cs="Arial"/>
                <w:b/>
                <w:szCs w:val="24"/>
              </w:rPr>
            </w:pPr>
            <w:r w:rsidRPr="00D16B6B">
              <w:rPr>
                <w:rFonts w:cs="Arial"/>
                <w:szCs w:val="24"/>
              </w:rPr>
              <w:t xml:space="preserve">Por medio del cual se autoriza la modificación del plan de estudios del Programa de Psicología, metodología Presencial de la Fundación Universitaria Luis Amigó. </w:t>
            </w:r>
            <w:r w:rsidRPr="00D16B6B">
              <w:rPr>
                <w:rFonts w:cs="Arial"/>
                <w:b/>
                <w:szCs w:val="24"/>
              </w:rPr>
              <w:t>VIGENTE</w:t>
            </w:r>
          </w:p>
        </w:tc>
      </w:tr>
      <w:tr w:rsidR="001C2906" w:rsidRPr="00D16B6B" w:rsidTr="000B4DC5">
        <w:tc>
          <w:tcPr>
            <w:tcW w:w="1204" w:type="dxa"/>
            <w:shd w:val="clear" w:color="auto" w:fill="FFCCFF"/>
          </w:tcPr>
          <w:p w:rsidR="001C2906" w:rsidRPr="00D16B6B" w:rsidRDefault="001C2906" w:rsidP="00A042B5">
            <w:pPr>
              <w:jc w:val="both"/>
              <w:rPr>
                <w:rFonts w:cs="Arial"/>
                <w:szCs w:val="24"/>
              </w:rPr>
            </w:pPr>
            <w:r w:rsidRPr="00D16B6B">
              <w:rPr>
                <w:rFonts w:cs="Arial"/>
                <w:szCs w:val="24"/>
              </w:rPr>
              <w:t>02</w:t>
            </w:r>
          </w:p>
        </w:tc>
        <w:tc>
          <w:tcPr>
            <w:tcW w:w="1910" w:type="dxa"/>
            <w:shd w:val="clear" w:color="auto" w:fill="FFCCFF"/>
          </w:tcPr>
          <w:p w:rsidR="001C2906" w:rsidRPr="00D16B6B" w:rsidRDefault="001C2906" w:rsidP="00A042B5">
            <w:pPr>
              <w:jc w:val="both"/>
              <w:rPr>
                <w:rFonts w:cs="Arial"/>
                <w:szCs w:val="24"/>
              </w:rPr>
            </w:pPr>
            <w:r w:rsidRPr="00D16B6B">
              <w:rPr>
                <w:rFonts w:cs="Arial"/>
                <w:szCs w:val="24"/>
              </w:rPr>
              <w:t>Acta No. 02 del 01 de marzo de 2011</w:t>
            </w:r>
          </w:p>
        </w:tc>
        <w:tc>
          <w:tcPr>
            <w:tcW w:w="10139" w:type="dxa"/>
            <w:shd w:val="clear" w:color="auto" w:fill="FFCCFF"/>
          </w:tcPr>
          <w:p w:rsidR="001C2906" w:rsidRPr="00D16B6B" w:rsidRDefault="001C2906" w:rsidP="00A042B5">
            <w:pPr>
              <w:jc w:val="both"/>
              <w:rPr>
                <w:rFonts w:cs="Arial"/>
                <w:szCs w:val="24"/>
              </w:rPr>
            </w:pPr>
            <w:r w:rsidRPr="00D16B6B">
              <w:rPr>
                <w:rFonts w:cs="Arial"/>
                <w:szCs w:val="24"/>
              </w:rPr>
              <w:t>Por medio del cual se resuelve la petición de los docentes de la Fundación Universitaria Luis Amigó de la Sede de Medellín para ser inscritos y ascendidos en las Categorías del Escala</w:t>
            </w:r>
            <w:r>
              <w:rPr>
                <w:rFonts w:cs="Arial"/>
                <w:szCs w:val="24"/>
              </w:rPr>
              <w:t xml:space="preserve">fón Docente. </w:t>
            </w:r>
            <w:r w:rsidRPr="00D16B6B">
              <w:rPr>
                <w:rFonts w:cs="Arial"/>
                <w:szCs w:val="24"/>
              </w:rPr>
              <w:t xml:space="preserve">Se inscriben en la Categoría Auxiliar a Carlos Suárez </w:t>
            </w:r>
            <w:proofErr w:type="spellStart"/>
            <w:r w:rsidRPr="00D16B6B">
              <w:rPr>
                <w:rFonts w:cs="Arial"/>
                <w:szCs w:val="24"/>
              </w:rPr>
              <w:t>Quiceno</w:t>
            </w:r>
            <w:proofErr w:type="spellEnd"/>
            <w:r w:rsidRPr="00D16B6B">
              <w:rPr>
                <w:rFonts w:cs="Arial"/>
                <w:szCs w:val="24"/>
              </w:rPr>
              <w:t xml:space="preserve"> y Gustavo Adolfo </w:t>
            </w:r>
            <w:proofErr w:type="spellStart"/>
            <w:r w:rsidRPr="00D16B6B">
              <w:rPr>
                <w:rFonts w:cs="Arial"/>
                <w:szCs w:val="24"/>
              </w:rPr>
              <w:t>Yarce</w:t>
            </w:r>
            <w:proofErr w:type="spellEnd"/>
            <w:r w:rsidRPr="00D16B6B">
              <w:rPr>
                <w:rFonts w:cs="Arial"/>
                <w:szCs w:val="24"/>
              </w:rPr>
              <w:t xml:space="preserve"> Vélez. </w:t>
            </w:r>
            <w:r w:rsidRPr="00D16B6B">
              <w:rPr>
                <w:rFonts w:cs="Arial"/>
                <w:b/>
                <w:szCs w:val="24"/>
              </w:rPr>
              <w:t>INAPLICABLE POR HABERSE CUMPLIDO EL OBJETO. VIGENTE EL ACUERDO SUPERIOR N°01 DEL 6 DE MARZO DE 2012 EN CONCORDANCIA CON LA RESOLUCIÓN RECTORAL N°06 DEL 8 DE FEBRERO DE 2013, RESOLUCIÓN RECTORAL N°08 DEL 11 DE FEBRERO DE 2013.</w:t>
            </w:r>
          </w:p>
        </w:tc>
      </w:tr>
    </w:tbl>
    <w:p w:rsidR="001C2906" w:rsidRDefault="001C2906"/>
    <w:p w:rsidR="001C2906" w:rsidRDefault="001C2906"/>
    <w:p w:rsidR="001C2906" w:rsidRDefault="001C2906"/>
    <w:p w:rsidR="001C2906" w:rsidRDefault="001C2906"/>
    <w:p w:rsidR="001C2906" w:rsidRDefault="001C2906"/>
    <w:p w:rsidR="001C2906" w:rsidRDefault="001C2906"/>
    <w:p w:rsidR="001C2906" w:rsidRDefault="001C2906">
      <w:pPr>
        <w:rPr>
          <w:b/>
        </w:rPr>
      </w:pPr>
      <w:r>
        <w:rPr>
          <w:b/>
        </w:rPr>
        <w:lastRenderedPageBreak/>
        <w:t>ACUERDOS ACADÉMICOS</w:t>
      </w:r>
    </w:p>
    <w:p w:rsidR="001C2906" w:rsidRDefault="001C2906">
      <w:pPr>
        <w:rPr>
          <w:b/>
        </w:rPr>
      </w:pPr>
    </w:p>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910"/>
        <w:gridCol w:w="10139"/>
      </w:tblGrid>
      <w:tr w:rsidR="00DA65D5" w:rsidRPr="00DA65D5" w:rsidTr="00DA65D5">
        <w:tc>
          <w:tcPr>
            <w:tcW w:w="1204" w:type="dxa"/>
            <w:shd w:val="clear" w:color="auto" w:fill="33CCFF"/>
          </w:tcPr>
          <w:p w:rsidR="00DA65D5" w:rsidRPr="00DA65D5" w:rsidRDefault="00DA65D5" w:rsidP="00DA65D5">
            <w:pPr>
              <w:rPr>
                <w:rFonts w:cs="Arial"/>
                <w:b/>
                <w:sz w:val="20"/>
                <w:szCs w:val="20"/>
              </w:rPr>
            </w:pPr>
            <w:r>
              <w:rPr>
                <w:rFonts w:cs="Arial"/>
                <w:b/>
                <w:sz w:val="20"/>
                <w:szCs w:val="20"/>
              </w:rPr>
              <w:t>Acuerdo No.</w:t>
            </w:r>
          </w:p>
        </w:tc>
        <w:tc>
          <w:tcPr>
            <w:tcW w:w="1910" w:type="dxa"/>
            <w:shd w:val="clear" w:color="auto" w:fill="33CCFF"/>
          </w:tcPr>
          <w:p w:rsidR="00DA65D5" w:rsidRPr="00DA65D5" w:rsidRDefault="00DA65D5" w:rsidP="00DA65D5">
            <w:pPr>
              <w:rPr>
                <w:rFonts w:cs="Arial"/>
                <w:b/>
                <w:sz w:val="20"/>
                <w:szCs w:val="20"/>
              </w:rPr>
            </w:pPr>
            <w:r>
              <w:rPr>
                <w:rFonts w:cs="Arial"/>
                <w:b/>
                <w:sz w:val="20"/>
                <w:szCs w:val="20"/>
              </w:rPr>
              <w:t>Acta/Día/Mes/Año</w:t>
            </w:r>
          </w:p>
        </w:tc>
        <w:tc>
          <w:tcPr>
            <w:tcW w:w="10139" w:type="dxa"/>
            <w:shd w:val="clear" w:color="auto" w:fill="33CCFF"/>
          </w:tcPr>
          <w:p w:rsidR="00DA65D5" w:rsidRPr="00DA65D5" w:rsidRDefault="00DA65D5" w:rsidP="00DA65D5">
            <w:pPr>
              <w:rPr>
                <w:rFonts w:cs="Arial"/>
                <w:b/>
                <w:sz w:val="20"/>
                <w:szCs w:val="20"/>
              </w:rPr>
            </w:pPr>
            <w:r>
              <w:rPr>
                <w:rFonts w:cs="Arial"/>
                <w:b/>
                <w:sz w:val="20"/>
                <w:szCs w:val="20"/>
              </w:rPr>
              <w:t xml:space="preserve">Asunto </w:t>
            </w:r>
          </w:p>
        </w:tc>
      </w:tr>
      <w:tr w:rsidR="001C2906" w:rsidRPr="00D16B6B" w:rsidTr="00DA65D5">
        <w:tc>
          <w:tcPr>
            <w:tcW w:w="1204" w:type="dxa"/>
            <w:shd w:val="clear" w:color="auto" w:fill="FFCCFF"/>
          </w:tcPr>
          <w:p w:rsidR="001C2906" w:rsidRPr="00D16B6B" w:rsidRDefault="001C2906" w:rsidP="00A042B5">
            <w:pPr>
              <w:jc w:val="both"/>
              <w:rPr>
                <w:rFonts w:cs="Arial"/>
                <w:szCs w:val="24"/>
              </w:rPr>
            </w:pPr>
            <w:r w:rsidRPr="00D16B6B">
              <w:rPr>
                <w:rFonts w:cs="Arial"/>
                <w:szCs w:val="24"/>
              </w:rPr>
              <w:t>03</w:t>
            </w:r>
          </w:p>
        </w:tc>
        <w:tc>
          <w:tcPr>
            <w:tcW w:w="1910" w:type="dxa"/>
            <w:shd w:val="clear" w:color="auto" w:fill="FFCCFF"/>
          </w:tcPr>
          <w:p w:rsidR="001C2906" w:rsidRPr="00D16B6B" w:rsidRDefault="001C2906" w:rsidP="00A042B5">
            <w:pPr>
              <w:jc w:val="both"/>
              <w:rPr>
                <w:rFonts w:cs="Arial"/>
                <w:szCs w:val="24"/>
              </w:rPr>
            </w:pPr>
            <w:r w:rsidRPr="00D16B6B">
              <w:rPr>
                <w:rFonts w:cs="Arial"/>
                <w:szCs w:val="24"/>
              </w:rPr>
              <w:t>Acta No. 06 del 05 de septiembre de 2011</w:t>
            </w:r>
          </w:p>
        </w:tc>
        <w:tc>
          <w:tcPr>
            <w:tcW w:w="10139" w:type="dxa"/>
            <w:shd w:val="clear" w:color="auto" w:fill="FFCCFF"/>
          </w:tcPr>
          <w:p w:rsidR="001C2906" w:rsidRPr="00D16B6B" w:rsidRDefault="001C2906" w:rsidP="00A042B5">
            <w:pPr>
              <w:jc w:val="both"/>
              <w:rPr>
                <w:rFonts w:cs="Arial"/>
                <w:szCs w:val="24"/>
              </w:rPr>
            </w:pPr>
            <w:r w:rsidRPr="00D16B6B">
              <w:rPr>
                <w:rFonts w:cs="Arial"/>
                <w:szCs w:val="24"/>
              </w:rPr>
              <w:t>Por medio del cual se resuelve la petición de los docentes de la Fundación Universitaria Luis Amigó de la Sede de Medellín para ser inscritos y ascendidos en las Ca</w:t>
            </w:r>
            <w:r>
              <w:rPr>
                <w:rFonts w:cs="Arial"/>
                <w:szCs w:val="24"/>
              </w:rPr>
              <w:t xml:space="preserve">tegorías del Escalafón Docente. </w:t>
            </w:r>
            <w:r w:rsidRPr="00D16B6B">
              <w:rPr>
                <w:rFonts w:cs="Arial"/>
                <w:szCs w:val="24"/>
              </w:rPr>
              <w:t xml:space="preserve">Se inscriben en la Categoría Auxiliar a Jaime Alejandro Ospina Betancur, Mauricio López Bonilla, </w:t>
            </w:r>
            <w:proofErr w:type="spellStart"/>
            <w:r w:rsidRPr="00D16B6B">
              <w:rPr>
                <w:rFonts w:cs="Arial"/>
                <w:szCs w:val="24"/>
              </w:rPr>
              <w:t>Jhon</w:t>
            </w:r>
            <w:proofErr w:type="spellEnd"/>
            <w:r w:rsidRPr="00D16B6B">
              <w:rPr>
                <w:rFonts w:cs="Arial"/>
                <w:szCs w:val="24"/>
              </w:rPr>
              <w:t xml:space="preserve"> </w:t>
            </w:r>
            <w:proofErr w:type="spellStart"/>
            <w:r w:rsidRPr="00D16B6B">
              <w:rPr>
                <w:rFonts w:cs="Arial"/>
                <w:szCs w:val="24"/>
              </w:rPr>
              <w:t>Bayron</w:t>
            </w:r>
            <w:proofErr w:type="spellEnd"/>
            <w:r w:rsidRPr="00D16B6B">
              <w:rPr>
                <w:rFonts w:cs="Arial"/>
                <w:szCs w:val="24"/>
              </w:rPr>
              <w:t xml:space="preserve"> Montoya Gutiérrez, Mónica del Rosario Gómez Botero y Claudia Marcela Arana Medina.</w:t>
            </w:r>
            <w:r>
              <w:rPr>
                <w:rFonts w:cs="Arial"/>
                <w:szCs w:val="24"/>
              </w:rPr>
              <w:t xml:space="preserve"> </w:t>
            </w:r>
            <w:r w:rsidRPr="00D16B6B">
              <w:rPr>
                <w:rFonts w:cs="Arial"/>
                <w:szCs w:val="24"/>
              </w:rPr>
              <w:t xml:space="preserve">Se Asciende en la Categoría Asociado a Gabriel Jaime Posada Hernández. </w:t>
            </w:r>
            <w:r w:rsidRPr="00D16B6B">
              <w:rPr>
                <w:rFonts w:cs="Arial"/>
                <w:b/>
                <w:szCs w:val="24"/>
              </w:rPr>
              <w:t>INAPLICABLE POR HABERSE CUMPLIDO EL OBJETO. VIGENTE EL ACUERDO SUPERIOR N°01 DEL 6 DE MARZO DE 2012 EN CONCORDANCIA CON LA RESOLUCIÓN RECTORAL N°06 DEL 8 DE FEBRERO DE 2013, RESOLUCIÓN RECTORAL N°08 DEL 11 DE FEBRERO DE 2013.</w:t>
            </w:r>
          </w:p>
        </w:tc>
      </w:tr>
      <w:tr w:rsidR="001C2906" w:rsidRPr="00D16B6B" w:rsidTr="00DA65D5">
        <w:tc>
          <w:tcPr>
            <w:tcW w:w="1204" w:type="dxa"/>
            <w:shd w:val="clear" w:color="auto" w:fill="FFCCFF"/>
          </w:tcPr>
          <w:p w:rsidR="001C2906" w:rsidRPr="00D16B6B" w:rsidRDefault="001C2906" w:rsidP="00A042B5">
            <w:pPr>
              <w:jc w:val="both"/>
              <w:rPr>
                <w:rFonts w:cs="Arial"/>
                <w:szCs w:val="24"/>
              </w:rPr>
            </w:pPr>
            <w:r w:rsidRPr="00D16B6B">
              <w:rPr>
                <w:rFonts w:cs="Arial"/>
                <w:szCs w:val="24"/>
              </w:rPr>
              <w:t>04</w:t>
            </w:r>
          </w:p>
        </w:tc>
        <w:tc>
          <w:tcPr>
            <w:tcW w:w="1910" w:type="dxa"/>
            <w:shd w:val="clear" w:color="auto" w:fill="FFCCFF"/>
          </w:tcPr>
          <w:p w:rsidR="001C2906" w:rsidRPr="00D16B6B" w:rsidRDefault="001C2906" w:rsidP="00A042B5">
            <w:pPr>
              <w:jc w:val="both"/>
              <w:rPr>
                <w:rFonts w:cs="Arial"/>
                <w:szCs w:val="24"/>
              </w:rPr>
            </w:pPr>
            <w:r w:rsidRPr="00D16B6B">
              <w:rPr>
                <w:rFonts w:cs="Arial"/>
                <w:szCs w:val="24"/>
              </w:rPr>
              <w:t>Acta No. 06 del 05 de septiembre de 2011</w:t>
            </w:r>
          </w:p>
        </w:tc>
        <w:tc>
          <w:tcPr>
            <w:tcW w:w="10139" w:type="dxa"/>
            <w:shd w:val="clear" w:color="auto" w:fill="FFCCFF"/>
          </w:tcPr>
          <w:p w:rsidR="001C2906" w:rsidRPr="00D16B6B" w:rsidRDefault="001C2906" w:rsidP="00A042B5">
            <w:pPr>
              <w:jc w:val="both"/>
              <w:rPr>
                <w:rFonts w:cs="Arial"/>
                <w:b/>
                <w:szCs w:val="24"/>
              </w:rPr>
            </w:pPr>
            <w:r w:rsidRPr="00D16B6B">
              <w:rPr>
                <w:rFonts w:cs="Arial"/>
                <w:szCs w:val="24"/>
              </w:rPr>
              <w:t xml:space="preserve">Por medio del cual se crea la Línea de Investigación en Matemáticas Aplicadas en la Fundación Universitaria Luis Amigó. </w:t>
            </w:r>
            <w:r w:rsidRPr="00D16B6B">
              <w:rPr>
                <w:rFonts w:cs="Arial"/>
                <w:b/>
                <w:szCs w:val="24"/>
              </w:rPr>
              <w:t>INAPLICABLE. VIGENTE EL ACUERDO ACADÉMICO N°05 DEL 14 DE AGOSTO DE 2012</w:t>
            </w:r>
          </w:p>
        </w:tc>
      </w:tr>
      <w:tr w:rsidR="001C2906" w:rsidRPr="00D16B6B" w:rsidTr="00154651">
        <w:tc>
          <w:tcPr>
            <w:tcW w:w="1204" w:type="dxa"/>
            <w:shd w:val="clear" w:color="auto" w:fill="FFCCFF"/>
          </w:tcPr>
          <w:p w:rsidR="001C2906" w:rsidRPr="00D16B6B" w:rsidRDefault="001C2906" w:rsidP="00A042B5">
            <w:pPr>
              <w:jc w:val="both"/>
              <w:rPr>
                <w:rFonts w:cs="Arial"/>
                <w:szCs w:val="24"/>
              </w:rPr>
            </w:pPr>
            <w:r w:rsidRPr="00D16B6B">
              <w:rPr>
                <w:rFonts w:cs="Arial"/>
                <w:szCs w:val="24"/>
              </w:rPr>
              <w:t>05</w:t>
            </w:r>
          </w:p>
        </w:tc>
        <w:tc>
          <w:tcPr>
            <w:tcW w:w="1910" w:type="dxa"/>
            <w:shd w:val="clear" w:color="auto" w:fill="FFCCFF"/>
          </w:tcPr>
          <w:p w:rsidR="001C2906" w:rsidRPr="00D16B6B" w:rsidRDefault="001C2906" w:rsidP="00A042B5">
            <w:pPr>
              <w:jc w:val="both"/>
              <w:rPr>
                <w:rFonts w:cs="Arial"/>
                <w:szCs w:val="24"/>
              </w:rPr>
            </w:pPr>
            <w:r w:rsidRPr="00D16B6B">
              <w:rPr>
                <w:rFonts w:cs="Arial"/>
                <w:szCs w:val="24"/>
              </w:rPr>
              <w:t>Acta No. 08 del 19 de octubre de 2011</w:t>
            </w:r>
          </w:p>
        </w:tc>
        <w:tc>
          <w:tcPr>
            <w:tcW w:w="10139" w:type="dxa"/>
            <w:shd w:val="clear" w:color="auto" w:fill="FFCCFF"/>
          </w:tcPr>
          <w:p w:rsidR="001C2906" w:rsidRPr="00D16B6B" w:rsidRDefault="001C2906" w:rsidP="00154651">
            <w:pPr>
              <w:autoSpaceDE w:val="0"/>
              <w:autoSpaceDN w:val="0"/>
              <w:adjustRightInd w:val="0"/>
              <w:jc w:val="both"/>
              <w:rPr>
                <w:rFonts w:cs="Arial"/>
                <w:szCs w:val="24"/>
              </w:rPr>
            </w:pPr>
            <w:r w:rsidRPr="00D16B6B">
              <w:rPr>
                <w:rFonts w:cs="Arial"/>
                <w:bCs/>
                <w:szCs w:val="24"/>
              </w:rPr>
              <w:t>Por medio del cual se reglamentan las Monitorías Institucionales, de Docencia, Investigación, Extensión y Bienestar en la Fundación Universitaria Luis Amigó</w:t>
            </w:r>
            <w:r w:rsidR="00154651">
              <w:rPr>
                <w:rFonts w:cs="Arial"/>
                <w:b/>
                <w:bCs/>
                <w:szCs w:val="24"/>
              </w:rPr>
              <w:t>. DEROGADO MEDIANTE ACUERDO ACADÉMICO 01 DEL 6 DE MARZO DE 2018.</w:t>
            </w:r>
          </w:p>
        </w:tc>
      </w:tr>
      <w:tr w:rsidR="001C2906" w:rsidRPr="00D16B6B" w:rsidTr="00DA65D5">
        <w:tc>
          <w:tcPr>
            <w:tcW w:w="1204" w:type="dxa"/>
            <w:shd w:val="clear" w:color="auto" w:fill="FFCCFF"/>
          </w:tcPr>
          <w:p w:rsidR="001C2906" w:rsidRPr="00D16B6B" w:rsidRDefault="001C2906" w:rsidP="00A042B5">
            <w:pPr>
              <w:jc w:val="both"/>
              <w:rPr>
                <w:rFonts w:cs="Arial"/>
                <w:szCs w:val="24"/>
              </w:rPr>
            </w:pPr>
            <w:r w:rsidRPr="00D16B6B">
              <w:rPr>
                <w:rFonts w:cs="Arial"/>
                <w:szCs w:val="24"/>
              </w:rPr>
              <w:t>06</w:t>
            </w:r>
          </w:p>
        </w:tc>
        <w:tc>
          <w:tcPr>
            <w:tcW w:w="1910" w:type="dxa"/>
            <w:shd w:val="clear" w:color="auto" w:fill="FFCCFF"/>
          </w:tcPr>
          <w:p w:rsidR="001C2906" w:rsidRPr="00D16B6B" w:rsidRDefault="001C2906" w:rsidP="00A042B5">
            <w:pPr>
              <w:jc w:val="both"/>
              <w:rPr>
                <w:rFonts w:cs="Arial"/>
                <w:szCs w:val="24"/>
              </w:rPr>
            </w:pPr>
            <w:r w:rsidRPr="00D16B6B">
              <w:rPr>
                <w:rFonts w:cs="Arial"/>
                <w:szCs w:val="24"/>
              </w:rPr>
              <w:t>Acta No. 09 del 01 de noviembre de 2011</w:t>
            </w:r>
          </w:p>
        </w:tc>
        <w:tc>
          <w:tcPr>
            <w:tcW w:w="10139" w:type="dxa"/>
            <w:shd w:val="clear" w:color="auto" w:fill="FFCCFF"/>
          </w:tcPr>
          <w:p w:rsidR="001C2906" w:rsidRPr="00D16B6B" w:rsidRDefault="001C2906" w:rsidP="00A042B5">
            <w:pPr>
              <w:pStyle w:val="Textoindependiente"/>
              <w:ind w:right="-70"/>
              <w:rPr>
                <w:rFonts w:ascii="Arial" w:hAnsi="Arial" w:cs="Arial"/>
                <w:sz w:val="24"/>
                <w:szCs w:val="24"/>
              </w:rPr>
            </w:pPr>
            <w:r w:rsidRPr="00D16B6B">
              <w:rPr>
                <w:rFonts w:ascii="Arial" w:hAnsi="Arial" w:cs="Arial"/>
                <w:sz w:val="24"/>
                <w:szCs w:val="24"/>
              </w:rPr>
              <w:t>Por medio del cual se resuelve la petición de algunos docentes de la Fundación Universitaria Luis Amigó de la Sede de Medellín para ser inscritos o ascendidos en las Categorías del Escalafón Docente.</w:t>
            </w:r>
          </w:p>
          <w:p w:rsidR="001C2906" w:rsidRPr="00D16B6B" w:rsidRDefault="001C2906" w:rsidP="00A042B5">
            <w:pPr>
              <w:pStyle w:val="Textoindependiente"/>
              <w:ind w:right="-70"/>
              <w:rPr>
                <w:rFonts w:ascii="Arial" w:hAnsi="Arial" w:cs="Arial"/>
                <w:sz w:val="24"/>
                <w:szCs w:val="24"/>
              </w:rPr>
            </w:pPr>
            <w:r w:rsidRPr="00D16B6B">
              <w:rPr>
                <w:rFonts w:ascii="Arial" w:hAnsi="Arial" w:cs="Arial"/>
                <w:sz w:val="24"/>
                <w:szCs w:val="24"/>
              </w:rPr>
              <w:t xml:space="preserve">Se inscriben en la Categoría Auxiliar a los docentes Natalia Eugenia Gómez Rúa, Olga Lucía Arboleda Álvarez, </w:t>
            </w:r>
            <w:proofErr w:type="spellStart"/>
            <w:r w:rsidRPr="00D16B6B">
              <w:rPr>
                <w:rFonts w:ascii="Arial" w:hAnsi="Arial" w:cs="Arial"/>
                <w:sz w:val="24"/>
                <w:szCs w:val="24"/>
              </w:rPr>
              <w:t>Alexánder</w:t>
            </w:r>
            <w:proofErr w:type="spellEnd"/>
            <w:r w:rsidRPr="00D16B6B">
              <w:rPr>
                <w:rFonts w:ascii="Arial" w:hAnsi="Arial" w:cs="Arial"/>
                <w:sz w:val="24"/>
                <w:szCs w:val="24"/>
              </w:rPr>
              <w:t xml:space="preserve"> </w:t>
            </w:r>
            <w:proofErr w:type="spellStart"/>
            <w:r w:rsidRPr="00D16B6B">
              <w:rPr>
                <w:rFonts w:ascii="Arial" w:hAnsi="Arial" w:cs="Arial"/>
                <w:sz w:val="24"/>
                <w:szCs w:val="24"/>
              </w:rPr>
              <w:t>Alvis</w:t>
            </w:r>
            <w:proofErr w:type="spellEnd"/>
            <w:r w:rsidRPr="00D16B6B">
              <w:rPr>
                <w:rFonts w:ascii="Arial" w:hAnsi="Arial" w:cs="Arial"/>
                <w:sz w:val="24"/>
                <w:szCs w:val="24"/>
              </w:rPr>
              <w:t xml:space="preserve"> Rizzo, John Jairo García Peña, </w:t>
            </w:r>
            <w:proofErr w:type="spellStart"/>
            <w:r w:rsidRPr="00D16B6B">
              <w:rPr>
                <w:rFonts w:ascii="Arial" w:hAnsi="Arial" w:cs="Arial"/>
                <w:sz w:val="24"/>
                <w:szCs w:val="24"/>
              </w:rPr>
              <w:t>Liliam</w:t>
            </w:r>
            <w:proofErr w:type="spellEnd"/>
            <w:r w:rsidRPr="00D16B6B">
              <w:rPr>
                <w:rFonts w:ascii="Arial" w:hAnsi="Arial" w:cs="Arial"/>
                <w:sz w:val="24"/>
                <w:szCs w:val="24"/>
              </w:rPr>
              <w:t xml:space="preserve"> Betancur Jaramillo, Juan Diego Latorre Tamayo.</w:t>
            </w:r>
          </w:p>
          <w:p w:rsidR="001C2906" w:rsidRPr="00D16B6B" w:rsidRDefault="001C2906" w:rsidP="00A042B5">
            <w:pPr>
              <w:pStyle w:val="Textoindependiente"/>
              <w:ind w:right="-70"/>
              <w:rPr>
                <w:rFonts w:ascii="Arial" w:hAnsi="Arial" w:cs="Arial"/>
                <w:sz w:val="24"/>
                <w:szCs w:val="24"/>
              </w:rPr>
            </w:pPr>
          </w:p>
          <w:p w:rsidR="001C2906" w:rsidRPr="00D16B6B" w:rsidRDefault="001C2906" w:rsidP="00A042B5">
            <w:pPr>
              <w:pStyle w:val="Textoindependiente"/>
              <w:ind w:right="-70"/>
              <w:rPr>
                <w:rFonts w:ascii="Arial" w:hAnsi="Arial" w:cs="Arial"/>
                <w:sz w:val="24"/>
                <w:szCs w:val="24"/>
              </w:rPr>
            </w:pPr>
            <w:r w:rsidRPr="00D16B6B">
              <w:rPr>
                <w:rFonts w:ascii="Arial" w:hAnsi="Arial" w:cs="Arial"/>
                <w:sz w:val="24"/>
                <w:szCs w:val="24"/>
              </w:rPr>
              <w:t xml:space="preserve">Se asciende en la Categoría Asistente a </w:t>
            </w:r>
            <w:proofErr w:type="spellStart"/>
            <w:r w:rsidRPr="00D16B6B">
              <w:rPr>
                <w:rFonts w:ascii="Arial" w:hAnsi="Arial" w:cs="Arial"/>
                <w:sz w:val="24"/>
                <w:szCs w:val="24"/>
              </w:rPr>
              <w:t>Alexánder</w:t>
            </w:r>
            <w:proofErr w:type="spellEnd"/>
            <w:r w:rsidRPr="00D16B6B">
              <w:rPr>
                <w:rFonts w:ascii="Arial" w:hAnsi="Arial" w:cs="Arial"/>
                <w:sz w:val="24"/>
                <w:szCs w:val="24"/>
              </w:rPr>
              <w:t xml:space="preserve"> Rodríguez Bustamante. </w:t>
            </w:r>
            <w:r w:rsidRPr="00D16B6B">
              <w:rPr>
                <w:rFonts w:ascii="Arial" w:hAnsi="Arial" w:cs="Arial"/>
                <w:b w:val="0"/>
                <w:sz w:val="24"/>
                <w:szCs w:val="24"/>
              </w:rPr>
              <w:t>INAPLICABLE POR HABERSE CUMPLIDO EL OBJETO. VIGENTE EL ACUERDO SUPERIOR N°01 DEL 6 DE MARZO DE 2012 EN CONCORDANCIA CON LA RESOLUCIÓN RECTORAL N°06 DEL 8 DE FEBRERO DE 2013, RESOLUCIÓN RECTORAL N°08 DEL 11 DE FEBRERO DE 2013.</w:t>
            </w:r>
          </w:p>
          <w:p w:rsidR="001C2906" w:rsidRPr="00D16B6B" w:rsidRDefault="001C2906" w:rsidP="00A042B5">
            <w:pPr>
              <w:jc w:val="both"/>
              <w:rPr>
                <w:rFonts w:cs="Arial"/>
                <w:szCs w:val="24"/>
              </w:rPr>
            </w:pPr>
          </w:p>
        </w:tc>
      </w:tr>
    </w:tbl>
    <w:p w:rsidR="001C2906" w:rsidRDefault="001C2906">
      <w:pPr>
        <w:rPr>
          <w:b/>
        </w:rPr>
      </w:pPr>
      <w:r>
        <w:rPr>
          <w:b/>
        </w:rPr>
        <w:lastRenderedPageBreak/>
        <w:t>ACUERDOS ACADÉMICOS</w:t>
      </w:r>
    </w:p>
    <w:p w:rsidR="001C2906" w:rsidRDefault="001C2906">
      <w:pPr>
        <w:rPr>
          <w:b/>
        </w:rPr>
      </w:pPr>
    </w:p>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910"/>
        <w:gridCol w:w="10139"/>
      </w:tblGrid>
      <w:tr w:rsidR="000463C8" w:rsidRPr="000463C8" w:rsidTr="000463C8">
        <w:tc>
          <w:tcPr>
            <w:tcW w:w="1204" w:type="dxa"/>
            <w:shd w:val="clear" w:color="auto" w:fill="33CCFF"/>
          </w:tcPr>
          <w:p w:rsidR="000463C8" w:rsidRPr="000463C8" w:rsidRDefault="000463C8" w:rsidP="000463C8">
            <w:pPr>
              <w:rPr>
                <w:rFonts w:cs="Arial"/>
                <w:b/>
                <w:sz w:val="20"/>
                <w:szCs w:val="20"/>
              </w:rPr>
            </w:pPr>
            <w:r>
              <w:rPr>
                <w:rFonts w:cs="Arial"/>
                <w:b/>
                <w:sz w:val="20"/>
                <w:szCs w:val="20"/>
              </w:rPr>
              <w:t>Acuerdo No.</w:t>
            </w:r>
          </w:p>
        </w:tc>
        <w:tc>
          <w:tcPr>
            <w:tcW w:w="1910" w:type="dxa"/>
            <w:shd w:val="clear" w:color="auto" w:fill="33CCFF"/>
          </w:tcPr>
          <w:p w:rsidR="000463C8" w:rsidRPr="000463C8" w:rsidRDefault="000463C8" w:rsidP="000463C8">
            <w:pPr>
              <w:rPr>
                <w:rFonts w:cs="Arial"/>
                <w:b/>
                <w:sz w:val="20"/>
                <w:szCs w:val="20"/>
              </w:rPr>
            </w:pPr>
            <w:r>
              <w:rPr>
                <w:rFonts w:cs="Arial"/>
                <w:b/>
                <w:sz w:val="20"/>
                <w:szCs w:val="20"/>
              </w:rPr>
              <w:t>Acta/Día/Mes/Año</w:t>
            </w:r>
          </w:p>
        </w:tc>
        <w:tc>
          <w:tcPr>
            <w:tcW w:w="10139" w:type="dxa"/>
            <w:shd w:val="clear" w:color="auto" w:fill="33CCFF"/>
          </w:tcPr>
          <w:p w:rsidR="000463C8" w:rsidRPr="000463C8" w:rsidRDefault="000463C8" w:rsidP="000463C8">
            <w:pPr>
              <w:pStyle w:val="Textoindependiente"/>
              <w:ind w:right="849"/>
              <w:jc w:val="center"/>
              <w:rPr>
                <w:rFonts w:ascii="Arial" w:hAnsi="Arial" w:cs="Arial"/>
                <w:sz w:val="20"/>
              </w:rPr>
            </w:pPr>
            <w:r>
              <w:rPr>
                <w:rFonts w:ascii="Arial" w:hAnsi="Arial" w:cs="Arial"/>
                <w:sz w:val="20"/>
              </w:rPr>
              <w:t xml:space="preserve">Asunto </w:t>
            </w:r>
          </w:p>
        </w:tc>
      </w:tr>
      <w:tr w:rsidR="001C2906" w:rsidRPr="00D16B6B" w:rsidTr="000463C8">
        <w:tc>
          <w:tcPr>
            <w:tcW w:w="1204" w:type="dxa"/>
            <w:shd w:val="clear" w:color="auto" w:fill="FFCCFF"/>
          </w:tcPr>
          <w:p w:rsidR="001C2906" w:rsidRPr="00D16B6B" w:rsidRDefault="001C2906" w:rsidP="00A042B5">
            <w:pPr>
              <w:jc w:val="both"/>
              <w:rPr>
                <w:rFonts w:cs="Arial"/>
                <w:szCs w:val="24"/>
              </w:rPr>
            </w:pPr>
            <w:r w:rsidRPr="00D16B6B">
              <w:rPr>
                <w:rFonts w:cs="Arial"/>
                <w:szCs w:val="24"/>
              </w:rPr>
              <w:t>01</w:t>
            </w:r>
          </w:p>
        </w:tc>
        <w:tc>
          <w:tcPr>
            <w:tcW w:w="1910" w:type="dxa"/>
            <w:shd w:val="clear" w:color="auto" w:fill="FFCCFF"/>
          </w:tcPr>
          <w:p w:rsidR="001C2906" w:rsidRPr="00D16B6B" w:rsidRDefault="001C2906" w:rsidP="00A042B5">
            <w:pPr>
              <w:jc w:val="both"/>
              <w:rPr>
                <w:rFonts w:cs="Arial"/>
                <w:szCs w:val="24"/>
              </w:rPr>
            </w:pPr>
            <w:r w:rsidRPr="00D16B6B">
              <w:rPr>
                <w:rFonts w:cs="Arial"/>
                <w:szCs w:val="24"/>
              </w:rPr>
              <w:t>Acta No. 01 del 06 de febrero de 2012</w:t>
            </w:r>
          </w:p>
        </w:tc>
        <w:tc>
          <w:tcPr>
            <w:tcW w:w="10139" w:type="dxa"/>
            <w:shd w:val="clear" w:color="auto" w:fill="FFCCFF"/>
          </w:tcPr>
          <w:p w:rsidR="001C2906" w:rsidRPr="00D16B6B" w:rsidRDefault="001C2906" w:rsidP="00A042B5">
            <w:pPr>
              <w:pStyle w:val="Textoindependiente"/>
              <w:ind w:right="849"/>
              <w:rPr>
                <w:rFonts w:ascii="Arial" w:hAnsi="Arial" w:cs="Arial"/>
                <w:sz w:val="24"/>
                <w:szCs w:val="24"/>
              </w:rPr>
            </w:pPr>
            <w:r w:rsidRPr="00D16B6B">
              <w:rPr>
                <w:rFonts w:ascii="Arial" w:hAnsi="Arial" w:cs="Arial"/>
                <w:sz w:val="24"/>
                <w:szCs w:val="24"/>
              </w:rPr>
              <w:t>Por medio del cual se resuelve la petición de algunos docentes de la Fundación Universitaria Luis Amigó de la Sede de Medellín para ser inscritos en las Categorías del Escalafón Docente.</w:t>
            </w:r>
          </w:p>
          <w:p w:rsidR="002C4A0D" w:rsidRDefault="002C4A0D" w:rsidP="002C4A0D">
            <w:pPr>
              <w:jc w:val="both"/>
              <w:rPr>
                <w:rFonts w:cs="Arial"/>
                <w:szCs w:val="24"/>
              </w:rPr>
            </w:pPr>
          </w:p>
          <w:p w:rsidR="001C2906" w:rsidRPr="00D16B6B" w:rsidRDefault="001C2906" w:rsidP="002C4A0D">
            <w:pPr>
              <w:jc w:val="both"/>
              <w:rPr>
                <w:rFonts w:cs="Arial"/>
                <w:szCs w:val="24"/>
              </w:rPr>
            </w:pPr>
            <w:r w:rsidRPr="00D16B6B">
              <w:rPr>
                <w:rFonts w:cs="Arial"/>
                <w:szCs w:val="24"/>
              </w:rPr>
              <w:t xml:space="preserve">Se inscriben en la Categoría Auxiliar a Nubia Amparo Mesa Granda, María de Jesús Román Valencia, Luz Amparo Granada de Espinal, Luz Dolly Lopera García, Óscar Darío Bohórquez Marín y Pablo Andrés Huertas </w:t>
            </w:r>
            <w:proofErr w:type="spellStart"/>
            <w:r w:rsidRPr="00D16B6B">
              <w:rPr>
                <w:rFonts w:cs="Arial"/>
                <w:szCs w:val="24"/>
              </w:rPr>
              <w:t>Obregoso</w:t>
            </w:r>
            <w:proofErr w:type="spellEnd"/>
            <w:r w:rsidRPr="00D16B6B">
              <w:rPr>
                <w:rFonts w:cs="Arial"/>
                <w:szCs w:val="24"/>
              </w:rPr>
              <w:t xml:space="preserve">. </w:t>
            </w:r>
            <w:r w:rsidRPr="00D16B6B">
              <w:rPr>
                <w:rFonts w:cs="Arial"/>
                <w:b/>
                <w:szCs w:val="24"/>
              </w:rPr>
              <w:t>INAPLICABLE POR HABERSE CUMPLIDO EL OBJETO. VIGENTE EL ACUERDO SUPERIOR N°01 DEL 6 DE MARZO DE 2012 EN CONCORDANCIA CON LA RESOLUCIÓN RECTORAL N°06 DEL 8 DE FEBRERO DE 2013, RESOLUCIÓN RECTORAL N°08 DEL 11 DE FEBRERO DE 2013.</w:t>
            </w:r>
          </w:p>
        </w:tc>
      </w:tr>
      <w:tr w:rsidR="001C2906" w:rsidRPr="00D16B6B" w:rsidTr="000463C8">
        <w:tc>
          <w:tcPr>
            <w:tcW w:w="1204" w:type="dxa"/>
            <w:shd w:val="clear" w:color="auto" w:fill="FFCCFF"/>
          </w:tcPr>
          <w:p w:rsidR="001C2906" w:rsidRPr="00D16B6B" w:rsidRDefault="001C2906" w:rsidP="00A042B5">
            <w:pPr>
              <w:jc w:val="both"/>
              <w:rPr>
                <w:rFonts w:cs="Arial"/>
                <w:szCs w:val="24"/>
              </w:rPr>
            </w:pPr>
            <w:r w:rsidRPr="00D16B6B">
              <w:rPr>
                <w:rFonts w:cs="Arial"/>
                <w:szCs w:val="24"/>
              </w:rPr>
              <w:t>02</w:t>
            </w:r>
          </w:p>
        </w:tc>
        <w:tc>
          <w:tcPr>
            <w:tcW w:w="1910" w:type="dxa"/>
            <w:shd w:val="clear" w:color="auto" w:fill="FFCCFF"/>
          </w:tcPr>
          <w:p w:rsidR="001C2906" w:rsidRPr="00D16B6B" w:rsidRDefault="001C2906" w:rsidP="00A042B5">
            <w:pPr>
              <w:jc w:val="both"/>
              <w:rPr>
                <w:rFonts w:cs="Arial"/>
                <w:szCs w:val="24"/>
              </w:rPr>
            </w:pPr>
            <w:r w:rsidRPr="00D16B6B">
              <w:rPr>
                <w:rFonts w:cs="Arial"/>
                <w:szCs w:val="24"/>
              </w:rPr>
              <w:t>Acta No. 02 del 06 de marzo de 2012</w:t>
            </w:r>
          </w:p>
        </w:tc>
        <w:tc>
          <w:tcPr>
            <w:tcW w:w="10139" w:type="dxa"/>
            <w:shd w:val="clear" w:color="auto" w:fill="FFCCFF"/>
          </w:tcPr>
          <w:p w:rsidR="001C2906" w:rsidRPr="00D16B6B" w:rsidRDefault="001C2906" w:rsidP="00A042B5">
            <w:pPr>
              <w:jc w:val="both"/>
              <w:rPr>
                <w:rFonts w:cs="Arial"/>
                <w:szCs w:val="24"/>
              </w:rPr>
            </w:pPr>
            <w:r w:rsidRPr="00D16B6B">
              <w:rPr>
                <w:rFonts w:cs="Arial"/>
                <w:szCs w:val="24"/>
              </w:rPr>
              <w:t xml:space="preserve">Por medio del cual se resuelve la petición de inscripción en el Escalafón Docente de la </w:t>
            </w:r>
            <w:proofErr w:type="spellStart"/>
            <w:r w:rsidRPr="00D16B6B">
              <w:rPr>
                <w:rFonts w:cs="Arial"/>
                <w:szCs w:val="24"/>
              </w:rPr>
              <w:t>Funlam</w:t>
            </w:r>
            <w:proofErr w:type="spellEnd"/>
            <w:r w:rsidRPr="00D16B6B">
              <w:rPr>
                <w:rFonts w:cs="Arial"/>
                <w:szCs w:val="24"/>
              </w:rPr>
              <w:t xml:space="preserve">, Categoría Docente Auxiliar al docente Hugo Román Pérez Arroyave de la Facultad de Ciencias Administrativas, Económicas y Contables de la Sede Medellín. </w:t>
            </w:r>
            <w:r w:rsidRPr="00D16B6B">
              <w:rPr>
                <w:rFonts w:cs="Arial"/>
                <w:b/>
                <w:szCs w:val="24"/>
              </w:rPr>
              <w:t>INAPLICABLE POR HABERSE CUMPLIDO EL OBJETO. VIGENTE EL ACUERDO SUPERIOR N°01 DEL 6 DE MARZO DE 2012 EN CONCORDANCIA CON LA RESOLUCIÓN RECTORAL N°06 DEL 8 DE FEBRERO DE 2013, RESOLUCIÓN RECTORAL N°08 DEL 11 DE FEBRERO DE 2013.</w:t>
            </w:r>
          </w:p>
        </w:tc>
      </w:tr>
      <w:tr w:rsidR="001C2906" w:rsidRPr="00D16B6B" w:rsidTr="000463C8">
        <w:tc>
          <w:tcPr>
            <w:tcW w:w="1204" w:type="dxa"/>
            <w:shd w:val="clear" w:color="auto" w:fill="FFCCFF"/>
          </w:tcPr>
          <w:p w:rsidR="001C2906" w:rsidRPr="00D16B6B" w:rsidRDefault="001C2906" w:rsidP="00A042B5">
            <w:pPr>
              <w:jc w:val="both"/>
              <w:rPr>
                <w:rFonts w:cs="Arial"/>
                <w:szCs w:val="24"/>
              </w:rPr>
            </w:pPr>
            <w:r w:rsidRPr="00D16B6B">
              <w:rPr>
                <w:rFonts w:cs="Arial"/>
                <w:szCs w:val="24"/>
              </w:rPr>
              <w:t>03</w:t>
            </w:r>
          </w:p>
        </w:tc>
        <w:tc>
          <w:tcPr>
            <w:tcW w:w="1910" w:type="dxa"/>
            <w:shd w:val="clear" w:color="auto" w:fill="FFCCFF"/>
          </w:tcPr>
          <w:p w:rsidR="001C2906" w:rsidRPr="00D16B6B" w:rsidRDefault="001C2906" w:rsidP="00A042B5">
            <w:pPr>
              <w:jc w:val="both"/>
              <w:rPr>
                <w:rFonts w:cs="Arial"/>
                <w:szCs w:val="24"/>
              </w:rPr>
            </w:pPr>
            <w:r w:rsidRPr="00D16B6B">
              <w:rPr>
                <w:rFonts w:cs="Arial"/>
                <w:szCs w:val="24"/>
              </w:rPr>
              <w:t xml:space="preserve">Acta No. 05 del 05 de junio de 2012 </w:t>
            </w:r>
          </w:p>
        </w:tc>
        <w:tc>
          <w:tcPr>
            <w:tcW w:w="10139" w:type="dxa"/>
            <w:shd w:val="clear" w:color="auto" w:fill="FFCCFF"/>
          </w:tcPr>
          <w:p w:rsidR="001C2906" w:rsidRPr="00D16B6B" w:rsidRDefault="001C2906" w:rsidP="00A042B5">
            <w:pPr>
              <w:jc w:val="both"/>
              <w:rPr>
                <w:rFonts w:cs="Arial"/>
                <w:szCs w:val="24"/>
              </w:rPr>
            </w:pPr>
            <w:r w:rsidRPr="00D16B6B">
              <w:rPr>
                <w:rFonts w:cs="Arial"/>
                <w:szCs w:val="24"/>
              </w:rPr>
              <w:t xml:space="preserve">Por medio del cual se resuelve la petición de inscripción en el Escalafón Docente de la </w:t>
            </w:r>
            <w:proofErr w:type="spellStart"/>
            <w:r w:rsidRPr="00D16B6B">
              <w:rPr>
                <w:rFonts w:cs="Arial"/>
                <w:szCs w:val="24"/>
              </w:rPr>
              <w:t>Funlam</w:t>
            </w:r>
            <w:proofErr w:type="spellEnd"/>
            <w:r w:rsidRPr="00D16B6B">
              <w:rPr>
                <w:rFonts w:cs="Arial"/>
                <w:szCs w:val="24"/>
              </w:rPr>
              <w:t xml:space="preserve">, Categoría Docente Auxiliar de los señores Claudia Teresa Herrera Caicedo y Ascenso en Categoría Asistente de Adriana María Gallego Henao, Francisco Javier Carmona Romero y </w:t>
            </w:r>
            <w:proofErr w:type="spellStart"/>
            <w:r w:rsidRPr="00D16B6B">
              <w:rPr>
                <w:rFonts w:cs="Arial"/>
                <w:szCs w:val="24"/>
              </w:rPr>
              <w:t>Olber</w:t>
            </w:r>
            <w:proofErr w:type="spellEnd"/>
            <w:r w:rsidRPr="00D16B6B">
              <w:rPr>
                <w:rFonts w:cs="Arial"/>
                <w:szCs w:val="24"/>
              </w:rPr>
              <w:t xml:space="preserve"> Eduardo Arango Tobón, docentes de la Sede Medellín. </w:t>
            </w:r>
            <w:r w:rsidRPr="00D16B6B">
              <w:rPr>
                <w:rFonts w:cs="Arial"/>
                <w:b/>
                <w:szCs w:val="24"/>
              </w:rPr>
              <w:t>INAPLICABLE POR HABERSE CUMPLIDO EL OBJETO. VIGENTE EL ACUERDO SUPERIOR N°01 DEL 6 DE MARZO DE 2012 EN CONCORDANCIA CON LA RESOLUCIÓN RECTORAL N°06 DEL 8 DE FEBRERO DE 2013, RESOLUCIÓN RECTORAL N°08 DEL 11 DE FEBRERO DE 2013.</w:t>
            </w:r>
          </w:p>
        </w:tc>
      </w:tr>
      <w:tr w:rsidR="001C2906" w:rsidRPr="00D16B6B" w:rsidTr="000463C8">
        <w:tc>
          <w:tcPr>
            <w:tcW w:w="1204" w:type="dxa"/>
            <w:shd w:val="clear" w:color="auto" w:fill="FFCCFF"/>
          </w:tcPr>
          <w:p w:rsidR="001C2906" w:rsidRPr="00D16B6B" w:rsidRDefault="001C2906" w:rsidP="00A042B5">
            <w:pPr>
              <w:jc w:val="both"/>
              <w:rPr>
                <w:rFonts w:cs="Arial"/>
                <w:szCs w:val="24"/>
              </w:rPr>
            </w:pPr>
            <w:r w:rsidRPr="00D16B6B">
              <w:rPr>
                <w:rFonts w:cs="Arial"/>
                <w:szCs w:val="24"/>
              </w:rPr>
              <w:t>04</w:t>
            </w:r>
          </w:p>
        </w:tc>
        <w:tc>
          <w:tcPr>
            <w:tcW w:w="1910" w:type="dxa"/>
            <w:shd w:val="clear" w:color="auto" w:fill="FFCCFF"/>
          </w:tcPr>
          <w:p w:rsidR="001C2906" w:rsidRPr="00D16B6B" w:rsidRDefault="001C2906" w:rsidP="00A042B5">
            <w:pPr>
              <w:jc w:val="both"/>
              <w:rPr>
                <w:rFonts w:cs="Arial"/>
                <w:szCs w:val="24"/>
              </w:rPr>
            </w:pPr>
            <w:r w:rsidRPr="00D16B6B">
              <w:rPr>
                <w:rFonts w:cs="Arial"/>
                <w:szCs w:val="24"/>
              </w:rPr>
              <w:t>Acta No. 06 del 10 de julio de 2012</w:t>
            </w:r>
          </w:p>
        </w:tc>
        <w:tc>
          <w:tcPr>
            <w:tcW w:w="10139" w:type="dxa"/>
            <w:shd w:val="clear" w:color="auto" w:fill="FFCCFF"/>
          </w:tcPr>
          <w:p w:rsidR="001C2906" w:rsidRPr="00D16B6B" w:rsidRDefault="001C2906" w:rsidP="00F636F7">
            <w:pPr>
              <w:jc w:val="both"/>
              <w:rPr>
                <w:rFonts w:cs="Arial"/>
                <w:b/>
                <w:szCs w:val="24"/>
              </w:rPr>
            </w:pPr>
            <w:r w:rsidRPr="00D16B6B">
              <w:rPr>
                <w:rFonts w:cs="Arial"/>
                <w:szCs w:val="24"/>
              </w:rPr>
              <w:t xml:space="preserve">Por medio del cual se actualiza y se adopta el Proyecto Educativo Institucional de la Fundación Universitaria Luis Amigó. </w:t>
            </w:r>
            <w:r w:rsidR="00F636F7">
              <w:rPr>
                <w:rFonts w:cs="Arial"/>
                <w:b/>
                <w:szCs w:val="24"/>
              </w:rPr>
              <w:t>DEROGADO POR EL ACUERDO SUPERIOR No. 12 DEL 4 DE NOVIEMBRE DE 2016</w:t>
            </w:r>
          </w:p>
        </w:tc>
      </w:tr>
    </w:tbl>
    <w:p w:rsidR="001C2906" w:rsidRDefault="001C2906">
      <w:pPr>
        <w:rPr>
          <w:b/>
        </w:rPr>
      </w:pPr>
    </w:p>
    <w:p w:rsidR="001C2906" w:rsidRDefault="001C2906">
      <w:pPr>
        <w:rPr>
          <w:b/>
        </w:rPr>
      </w:pPr>
    </w:p>
    <w:p w:rsidR="001C2906" w:rsidRDefault="001C2906">
      <w:pPr>
        <w:rPr>
          <w:b/>
        </w:rPr>
      </w:pPr>
    </w:p>
    <w:p w:rsidR="001C2906" w:rsidRPr="001C2906" w:rsidRDefault="001C2906">
      <w:pPr>
        <w:rPr>
          <w:b/>
        </w:rPr>
      </w:pPr>
      <w:r>
        <w:rPr>
          <w:b/>
        </w:rPr>
        <w:t>ACUERDOS ACADÉMICOS</w:t>
      </w:r>
    </w:p>
    <w:p w:rsidR="001C2906" w:rsidRDefault="001C2906"/>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910"/>
        <w:gridCol w:w="10139"/>
      </w:tblGrid>
      <w:tr w:rsidR="006970CE" w:rsidRPr="006970CE" w:rsidTr="006970CE">
        <w:tc>
          <w:tcPr>
            <w:tcW w:w="1204" w:type="dxa"/>
            <w:shd w:val="clear" w:color="auto" w:fill="33CCFF"/>
          </w:tcPr>
          <w:p w:rsidR="006970CE" w:rsidRPr="006970CE" w:rsidRDefault="006970CE" w:rsidP="006970CE">
            <w:pPr>
              <w:rPr>
                <w:rFonts w:cs="Arial"/>
                <w:b/>
                <w:sz w:val="20"/>
                <w:szCs w:val="20"/>
              </w:rPr>
            </w:pPr>
            <w:r>
              <w:rPr>
                <w:rFonts w:cs="Arial"/>
                <w:b/>
                <w:sz w:val="20"/>
                <w:szCs w:val="20"/>
              </w:rPr>
              <w:t>Acuerdo No.</w:t>
            </w:r>
          </w:p>
        </w:tc>
        <w:tc>
          <w:tcPr>
            <w:tcW w:w="1910" w:type="dxa"/>
            <w:shd w:val="clear" w:color="auto" w:fill="33CCFF"/>
          </w:tcPr>
          <w:p w:rsidR="006970CE" w:rsidRPr="006970CE" w:rsidRDefault="006970CE" w:rsidP="006970CE">
            <w:pPr>
              <w:rPr>
                <w:rFonts w:cs="Arial"/>
                <w:b/>
                <w:sz w:val="20"/>
                <w:szCs w:val="20"/>
              </w:rPr>
            </w:pPr>
            <w:r>
              <w:rPr>
                <w:rFonts w:cs="Arial"/>
                <w:b/>
                <w:sz w:val="20"/>
                <w:szCs w:val="20"/>
              </w:rPr>
              <w:t>Acta/Día/Mes/Año</w:t>
            </w:r>
          </w:p>
        </w:tc>
        <w:tc>
          <w:tcPr>
            <w:tcW w:w="10139" w:type="dxa"/>
            <w:shd w:val="clear" w:color="auto" w:fill="33CCFF"/>
          </w:tcPr>
          <w:p w:rsidR="006970CE" w:rsidRPr="006970CE" w:rsidRDefault="006970CE" w:rsidP="006970CE">
            <w:pPr>
              <w:rPr>
                <w:rFonts w:cs="Arial"/>
                <w:b/>
                <w:sz w:val="20"/>
                <w:szCs w:val="20"/>
              </w:rPr>
            </w:pPr>
            <w:r>
              <w:rPr>
                <w:rFonts w:cs="Arial"/>
                <w:b/>
                <w:sz w:val="20"/>
                <w:szCs w:val="20"/>
              </w:rPr>
              <w:t xml:space="preserve">Asunto </w:t>
            </w:r>
          </w:p>
        </w:tc>
      </w:tr>
      <w:tr w:rsidR="001C2906" w:rsidRPr="00D16B6B" w:rsidTr="006970CE">
        <w:tc>
          <w:tcPr>
            <w:tcW w:w="1204" w:type="dxa"/>
            <w:shd w:val="clear" w:color="auto" w:fill="66FF66"/>
          </w:tcPr>
          <w:p w:rsidR="001C2906" w:rsidRPr="00D16B6B" w:rsidRDefault="001C2906" w:rsidP="00A042B5">
            <w:pPr>
              <w:jc w:val="both"/>
              <w:rPr>
                <w:rFonts w:cs="Arial"/>
                <w:szCs w:val="24"/>
              </w:rPr>
            </w:pPr>
            <w:r w:rsidRPr="00D16B6B">
              <w:rPr>
                <w:rFonts w:cs="Arial"/>
                <w:szCs w:val="24"/>
              </w:rPr>
              <w:t>05</w:t>
            </w:r>
          </w:p>
        </w:tc>
        <w:tc>
          <w:tcPr>
            <w:tcW w:w="1910" w:type="dxa"/>
            <w:shd w:val="clear" w:color="auto" w:fill="66FF66"/>
          </w:tcPr>
          <w:p w:rsidR="001C2906" w:rsidRPr="00D16B6B" w:rsidRDefault="001C2906" w:rsidP="00A042B5">
            <w:pPr>
              <w:jc w:val="both"/>
              <w:rPr>
                <w:rFonts w:cs="Arial"/>
                <w:szCs w:val="24"/>
              </w:rPr>
            </w:pPr>
            <w:r w:rsidRPr="00D16B6B">
              <w:rPr>
                <w:rFonts w:cs="Arial"/>
                <w:szCs w:val="24"/>
              </w:rPr>
              <w:t>Acta No. 07 del 14 de agosto de 2012</w:t>
            </w:r>
          </w:p>
        </w:tc>
        <w:tc>
          <w:tcPr>
            <w:tcW w:w="10139" w:type="dxa"/>
            <w:shd w:val="clear" w:color="auto" w:fill="66FF66"/>
          </w:tcPr>
          <w:p w:rsidR="001C2906" w:rsidRPr="00D16B6B" w:rsidRDefault="001C2906" w:rsidP="00A042B5">
            <w:pPr>
              <w:jc w:val="both"/>
              <w:rPr>
                <w:rFonts w:cs="Arial"/>
                <w:b/>
                <w:szCs w:val="24"/>
              </w:rPr>
            </w:pPr>
            <w:r w:rsidRPr="00D16B6B">
              <w:rPr>
                <w:rFonts w:cs="Arial"/>
                <w:szCs w:val="24"/>
              </w:rPr>
              <w:t xml:space="preserve">Por medio del cual se aprueba la Estrategia en Investigación 2022 en la Fundación Universitaria Luis Amigó. </w:t>
            </w:r>
            <w:r w:rsidRPr="00D16B6B">
              <w:rPr>
                <w:rFonts w:cs="Arial"/>
                <w:b/>
                <w:szCs w:val="24"/>
              </w:rPr>
              <w:t>VIGENTE</w:t>
            </w:r>
          </w:p>
        </w:tc>
      </w:tr>
      <w:tr w:rsidR="001C2906" w:rsidRPr="00D16B6B" w:rsidTr="006970CE">
        <w:tc>
          <w:tcPr>
            <w:tcW w:w="1204" w:type="dxa"/>
            <w:shd w:val="clear" w:color="auto" w:fill="FFCCFF"/>
          </w:tcPr>
          <w:p w:rsidR="001C2906" w:rsidRPr="00D16B6B" w:rsidRDefault="001C2906" w:rsidP="00A042B5">
            <w:pPr>
              <w:jc w:val="both"/>
              <w:rPr>
                <w:rFonts w:cs="Arial"/>
                <w:szCs w:val="24"/>
              </w:rPr>
            </w:pPr>
            <w:r w:rsidRPr="00D16B6B">
              <w:rPr>
                <w:rFonts w:cs="Arial"/>
                <w:szCs w:val="24"/>
              </w:rPr>
              <w:t>06</w:t>
            </w:r>
          </w:p>
        </w:tc>
        <w:tc>
          <w:tcPr>
            <w:tcW w:w="1910" w:type="dxa"/>
            <w:shd w:val="clear" w:color="auto" w:fill="FFCCFF"/>
          </w:tcPr>
          <w:p w:rsidR="001C2906" w:rsidRPr="00D16B6B" w:rsidRDefault="001C2906" w:rsidP="00A042B5">
            <w:pPr>
              <w:jc w:val="both"/>
              <w:rPr>
                <w:rFonts w:cs="Arial"/>
                <w:szCs w:val="24"/>
              </w:rPr>
            </w:pPr>
            <w:r w:rsidRPr="00D16B6B">
              <w:rPr>
                <w:rFonts w:cs="Arial"/>
                <w:szCs w:val="24"/>
              </w:rPr>
              <w:t xml:space="preserve">Acta No. 08 del 2 de octubre de 2012 </w:t>
            </w:r>
          </w:p>
        </w:tc>
        <w:tc>
          <w:tcPr>
            <w:tcW w:w="10139" w:type="dxa"/>
            <w:shd w:val="clear" w:color="auto" w:fill="FFCCFF"/>
          </w:tcPr>
          <w:p w:rsidR="001C2906" w:rsidRPr="00D16B6B" w:rsidRDefault="001C2906" w:rsidP="00A042B5">
            <w:pPr>
              <w:jc w:val="both"/>
              <w:rPr>
                <w:rFonts w:cs="Arial"/>
                <w:szCs w:val="24"/>
              </w:rPr>
            </w:pPr>
            <w:r w:rsidRPr="00D16B6B">
              <w:rPr>
                <w:rFonts w:cs="Arial"/>
                <w:szCs w:val="24"/>
              </w:rPr>
              <w:t>Por medio del cual se resuelve la petición de algunos docentes de la Fundación Universitaria Luis Amigó de la Sede de Medellín para ser inscritos en las Categorías del Escalafón Docente.</w:t>
            </w:r>
          </w:p>
          <w:p w:rsidR="001C2906" w:rsidRPr="00D16B6B" w:rsidRDefault="001C2906" w:rsidP="00A042B5">
            <w:pPr>
              <w:jc w:val="both"/>
              <w:rPr>
                <w:rFonts w:cs="Arial"/>
                <w:szCs w:val="24"/>
              </w:rPr>
            </w:pPr>
            <w:r w:rsidRPr="00D16B6B">
              <w:rPr>
                <w:rFonts w:cs="Arial"/>
                <w:szCs w:val="24"/>
              </w:rPr>
              <w:t xml:space="preserve">Se inscriben en Categoría Auxiliar a Gloria María Isaza Zapata, Natalia Andrea </w:t>
            </w:r>
            <w:proofErr w:type="spellStart"/>
            <w:r w:rsidRPr="00D16B6B">
              <w:rPr>
                <w:rFonts w:cs="Arial"/>
                <w:szCs w:val="24"/>
              </w:rPr>
              <w:t>Alzate</w:t>
            </w:r>
            <w:proofErr w:type="spellEnd"/>
            <w:r w:rsidRPr="00D16B6B">
              <w:rPr>
                <w:rFonts w:cs="Arial"/>
                <w:szCs w:val="24"/>
              </w:rPr>
              <w:t xml:space="preserve"> </w:t>
            </w:r>
            <w:proofErr w:type="spellStart"/>
            <w:r w:rsidRPr="00D16B6B">
              <w:rPr>
                <w:rFonts w:cs="Arial"/>
                <w:szCs w:val="24"/>
              </w:rPr>
              <w:t>Alzate</w:t>
            </w:r>
            <w:proofErr w:type="spellEnd"/>
            <w:r w:rsidRPr="00D16B6B">
              <w:rPr>
                <w:rFonts w:cs="Arial"/>
                <w:szCs w:val="24"/>
              </w:rPr>
              <w:t xml:space="preserve">, Pedro Pablo Vélez Castro y Sandra Julieth Clavijo Zapata. </w:t>
            </w:r>
            <w:r w:rsidRPr="00D16B6B">
              <w:rPr>
                <w:rFonts w:cs="Arial"/>
                <w:b/>
                <w:szCs w:val="24"/>
              </w:rPr>
              <w:t>INAPLICABLE POR HABERSE CUMPLIDO EL OBJETO. VIGENTE EL ACUERDO SUPERIOR N°01 DEL 6 DE MARZO DE 2012 EN CONCORDANCIA CON LA RESOLUCIÓN RECTORAL N°06 DEL 8 DE FEBRERO DE 2013, RESOLUCIÓN RECTORAL N°08 DEL 11 DE FEBRERO DE 2013.</w:t>
            </w:r>
          </w:p>
        </w:tc>
      </w:tr>
      <w:tr w:rsidR="001C2906" w:rsidRPr="00D16B6B" w:rsidTr="006970CE">
        <w:tc>
          <w:tcPr>
            <w:tcW w:w="1204" w:type="dxa"/>
            <w:shd w:val="clear" w:color="auto" w:fill="FFCCFF"/>
          </w:tcPr>
          <w:p w:rsidR="001C2906" w:rsidRPr="00D16B6B" w:rsidRDefault="001C2906" w:rsidP="00A042B5">
            <w:pPr>
              <w:jc w:val="both"/>
              <w:rPr>
                <w:rFonts w:cs="Arial"/>
                <w:szCs w:val="24"/>
              </w:rPr>
            </w:pPr>
            <w:r w:rsidRPr="00D16B6B">
              <w:rPr>
                <w:rFonts w:cs="Arial"/>
                <w:szCs w:val="24"/>
              </w:rPr>
              <w:t>07</w:t>
            </w:r>
          </w:p>
        </w:tc>
        <w:tc>
          <w:tcPr>
            <w:tcW w:w="1910" w:type="dxa"/>
            <w:shd w:val="clear" w:color="auto" w:fill="FFCCFF"/>
          </w:tcPr>
          <w:p w:rsidR="001C2906" w:rsidRPr="00D16B6B" w:rsidRDefault="001C2906" w:rsidP="00A042B5">
            <w:pPr>
              <w:jc w:val="both"/>
              <w:rPr>
                <w:rFonts w:cs="Arial"/>
                <w:szCs w:val="24"/>
              </w:rPr>
            </w:pPr>
            <w:r w:rsidRPr="00D16B6B">
              <w:rPr>
                <w:rFonts w:cs="Arial"/>
                <w:szCs w:val="24"/>
              </w:rPr>
              <w:t>Acta No. 09 del 4 de diciembre de 2012</w:t>
            </w:r>
          </w:p>
        </w:tc>
        <w:tc>
          <w:tcPr>
            <w:tcW w:w="10139" w:type="dxa"/>
            <w:shd w:val="clear" w:color="auto" w:fill="FFCCFF"/>
          </w:tcPr>
          <w:p w:rsidR="001C2906" w:rsidRPr="00D16B6B" w:rsidRDefault="001C2906" w:rsidP="00A042B5">
            <w:pPr>
              <w:jc w:val="both"/>
              <w:rPr>
                <w:rFonts w:cs="Arial"/>
                <w:szCs w:val="24"/>
              </w:rPr>
            </w:pPr>
            <w:r w:rsidRPr="00D16B6B">
              <w:rPr>
                <w:rFonts w:cs="Arial"/>
                <w:szCs w:val="24"/>
              </w:rPr>
              <w:t>Por medio del cual se resuelve la petición de algunos docentes de la Fundación Universitaria Luis Amigó de la Sede de Medellín para ser inscritos en las Categorías del Escalafón Docente.</w:t>
            </w:r>
          </w:p>
          <w:p w:rsidR="001C2906" w:rsidRPr="00D16B6B" w:rsidRDefault="001C2906" w:rsidP="00A042B5">
            <w:pPr>
              <w:jc w:val="both"/>
              <w:rPr>
                <w:rFonts w:cs="Arial"/>
                <w:b/>
                <w:szCs w:val="24"/>
              </w:rPr>
            </w:pPr>
            <w:r w:rsidRPr="00D16B6B">
              <w:rPr>
                <w:rFonts w:cs="Arial"/>
                <w:szCs w:val="24"/>
              </w:rPr>
              <w:t xml:space="preserve">Se inscriben en Categoría Auxiliar a Gerardo Orrego </w:t>
            </w:r>
            <w:proofErr w:type="spellStart"/>
            <w:r w:rsidRPr="00D16B6B">
              <w:rPr>
                <w:rFonts w:cs="Arial"/>
                <w:szCs w:val="24"/>
              </w:rPr>
              <w:t>Lombana</w:t>
            </w:r>
            <w:proofErr w:type="spellEnd"/>
            <w:r w:rsidRPr="00D16B6B">
              <w:rPr>
                <w:rFonts w:cs="Arial"/>
                <w:szCs w:val="24"/>
              </w:rPr>
              <w:t xml:space="preserve">, Ingrid </w:t>
            </w:r>
            <w:proofErr w:type="spellStart"/>
            <w:r w:rsidRPr="00D16B6B">
              <w:rPr>
                <w:rFonts w:cs="Arial"/>
                <w:szCs w:val="24"/>
              </w:rPr>
              <w:t>Durley</w:t>
            </w:r>
            <w:proofErr w:type="spellEnd"/>
            <w:r w:rsidRPr="00D16B6B">
              <w:rPr>
                <w:rFonts w:cs="Arial"/>
                <w:szCs w:val="24"/>
              </w:rPr>
              <w:t xml:space="preserve"> Torres Pardo, Jonás </w:t>
            </w:r>
            <w:proofErr w:type="spellStart"/>
            <w:r w:rsidRPr="00D16B6B">
              <w:rPr>
                <w:rFonts w:cs="Arial"/>
                <w:szCs w:val="24"/>
              </w:rPr>
              <w:t>Niebles</w:t>
            </w:r>
            <w:proofErr w:type="spellEnd"/>
            <w:r w:rsidRPr="00D16B6B">
              <w:rPr>
                <w:rFonts w:cs="Arial"/>
                <w:szCs w:val="24"/>
              </w:rPr>
              <w:t xml:space="preserve"> Solano, Jorge Pastor Cuartas Mesa, Juan Carlos Monsalve Gómez, Juan Felipe Restrepo Giraldo, Lina Marcela de la Milagrosa Cadavid Ramírez, Martha del Socorro </w:t>
            </w:r>
            <w:proofErr w:type="spellStart"/>
            <w:r w:rsidRPr="00D16B6B">
              <w:rPr>
                <w:rFonts w:cs="Arial"/>
                <w:szCs w:val="24"/>
              </w:rPr>
              <w:t>Alzate</w:t>
            </w:r>
            <w:proofErr w:type="spellEnd"/>
            <w:r w:rsidRPr="00D16B6B">
              <w:rPr>
                <w:rFonts w:cs="Arial"/>
                <w:szCs w:val="24"/>
              </w:rPr>
              <w:t xml:space="preserve"> Cárdenas, Rodrigo Orlando Osorio Montoya, Sonia Ruth Quintero </w:t>
            </w:r>
            <w:proofErr w:type="spellStart"/>
            <w:r w:rsidRPr="00D16B6B">
              <w:rPr>
                <w:rFonts w:cs="Arial"/>
                <w:szCs w:val="24"/>
              </w:rPr>
              <w:t>Arrubla</w:t>
            </w:r>
            <w:proofErr w:type="spellEnd"/>
            <w:r w:rsidRPr="00D16B6B">
              <w:rPr>
                <w:rFonts w:cs="Arial"/>
                <w:szCs w:val="24"/>
              </w:rPr>
              <w:t xml:space="preserve">, César Augusto Valencia Baquero, Francisco Javier Aguirre Echavarría, Hamilton de Jesús Fernández Vélez, Javier Gonzalo Arboleda Montoya, Jesús David Giraldo Sierra, Juan Fernando Yepes Mazo, Libia Elena Ramírez Robledo, Lilian Johanna Marroquín Navarro, Lina María Montoya Suárez, Ricardo Alberto Andrade Rodríguez y Verónica Naranjo Quintero. </w:t>
            </w:r>
            <w:r w:rsidRPr="00D16B6B">
              <w:rPr>
                <w:rFonts w:cs="Arial"/>
                <w:b/>
                <w:szCs w:val="24"/>
              </w:rPr>
              <w:t>INAPLICABLE POR HABERSE CUMPLIDO EL OBJETO. VIGENTE EL ACUERDO SUPERIOR N°01 DEL 6 DE MARZO DE 2012 EN CONCORDANCIA CON LA RESOLUCIÓN RECTORAL N°06 DEL 8 DE FEBRERO DE 2013, RESOLUCIÓN RECTORAL N°08 DEL 11 DE FEBRERO DE 2013.</w:t>
            </w:r>
          </w:p>
        </w:tc>
      </w:tr>
      <w:tr w:rsidR="001C2906" w:rsidRPr="00D16B6B" w:rsidTr="006970CE">
        <w:tc>
          <w:tcPr>
            <w:tcW w:w="1204" w:type="dxa"/>
            <w:shd w:val="clear" w:color="auto" w:fill="66FF66"/>
          </w:tcPr>
          <w:p w:rsidR="001C2906" w:rsidRPr="00D16B6B" w:rsidRDefault="001C2906" w:rsidP="00A042B5">
            <w:pPr>
              <w:jc w:val="both"/>
              <w:rPr>
                <w:rFonts w:cs="Arial"/>
                <w:szCs w:val="24"/>
              </w:rPr>
            </w:pPr>
            <w:r w:rsidRPr="00D16B6B">
              <w:rPr>
                <w:rFonts w:cs="Arial"/>
                <w:szCs w:val="24"/>
              </w:rPr>
              <w:t>01</w:t>
            </w:r>
          </w:p>
        </w:tc>
        <w:tc>
          <w:tcPr>
            <w:tcW w:w="1910" w:type="dxa"/>
            <w:shd w:val="clear" w:color="auto" w:fill="66FF66"/>
          </w:tcPr>
          <w:p w:rsidR="001C2906" w:rsidRPr="00D16B6B" w:rsidRDefault="001C2906" w:rsidP="00A042B5">
            <w:pPr>
              <w:jc w:val="both"/>
              <w:rPr>
                <w:rFonts w:cs="Arial"/>
                <w:szCs w:val="24"/>
              </w:rPr>
            </w:pPr>
            <w:r w:rsidRPr="00D16B6B">
              <w:rPr>
                <w:rFonts w:cs="Arial"/>
                <w:szCs w:val="24"/>
              </w:rPr>
              <w:t>Acta No. 06 del 1 de octubre de 2013</w:t>
            </w:r>
          </w:p>
        </w:tc>
        <w:tc>
          <w:tcPr>
            <w:tcW w:w="10139" w:type="dxa"/>
            <w:shd w:val="clear" w:color="auto" w:fill="66FF66"/>
          </w:tcPr>
          <w:p w:rsidR="001C2906" w:rsidRPr="00D16B6B" w:rsidRDefault="001C2906" w:rsidP="00A042B5">
            <w:pPr>
              <w:jc w:val="both"/>
              <w:rPr>
                <w:rFonts w:cs="Arial"/>
                <w:b/>
                <w:szCs w:val="24"/>
              </w:rPr>
            </w:pPr>
            <w:r w:rsidRPr="00D16B6B">
              <w:rPr>
                <w:rFonts w:cs="Arial"/>
                <w:szCs w:val="24"/>
              </w:rPr>
              <w:t>Por medio del cual se aprueba el Calendario Académico Administrativo de la Fundación Universitaria Luis Amigó para el año 2014.</w:t>
            </w:r>
            <w:r w:rsidRPr="00D16B6B">
              <w:rPr>
                <w:rFonts w:cs="Arial"/>
                <w:b/>
                <w:szCs w:val="24"/>
              </w:rPr>
              <w:t xml:space="preserve">VIGENTE. SE RENUEVA AÑO POR AÑO </w:t>
            </w:r>
          </w:p>
        </w:tc>
      </w:tr>
      <w:tr w:rsidR="00261D34" w:rsidRPr="00D16B6B" w:rsidTr="006970CE">
        <w:tc>
          <w:tcPr>
            <w:tcW w:w="1204" w:type="dxa"/>
            <w:shd w:val="clear" w:color="auto" w:fill="66FF66"/>
          </w:tcPr>
          <w:p w:rsidR="00261D34" w:rsidRPr="00D16B6B" w:rsidRDefault="00261D34" w:rsidP="00A042B5">
            <w:pPr>
              <w:jc w:val="both"/>
              <w:rPr>
                <w:rFonts w:cs="Arial"/>
                <w:szCs w:val="24"/>
              </w:rPr>
            </w:pPr>
            <w:r>
              <w:rPr>
                <w:rFonts w:cs="Arial"/>
                <w:szCs w:val="24"/>
              </w:rPr>
              <w:lastRenderedPageBreak/>
              <w:t>01</w:t>
            </w:r>
          </w:p>
        </w:tc>
        <w:tc>
          <w:tcPr>
            <w:tcW w:w="1910" w:type="dxa"/>
            <w:shd w:val="clear" w:color="auto" w:fill="66FF66"/>
          </w:tcPr>
          <w:p w:rsidR="00261D34" w:rsidRPr="00D16B6B" w:rsidRDefault="00261D34" w:rsidP="00A042B5">
            <w:pPr>
              <w:jc w:val="both"/>
              <w:rPr>
                <w:rFonts w:cs="Arial"/>
                <w:szCs w:val="24"/>
              </w:rPr>
            </w:pPr>
            <w:r>
              <w:rPr>
                <w:rFonts w:cs="Arial"/>
                <w:szCs w:val="24"/>
              </w:rPr>
              <w:t>Acta No. 02 del 6 de marzo de 2018</w:t>
            </w:r>
          </w:p>
        </w:tc>
        <w:tc>
          <w:tcPr>
            <w:tcW w:w="10139" w:type="dxa"/>
            <w:shd w:val="clear" w:color="auto" w:fill="66FF66"/>
          </w:tcPr>
          <w:p w:rsidR="00261D34" w:rsidRPr="00D16B6B" w:rsidRDefault="00261D34" w:rsidP="00261D34">
            <w:pPr>
              <w:jc w:val="both"/>
              <w:rPr>
                <w:rFonts w:cs="Arial"/>
                <w:szCs w:val="24"/>
              </w:rPr>
            </w:pPr>
            <w:r>
              <w:rPr>
                <w:rFonts w:cs="Arial"/>
                <w:szCs w:val="24"/>
              </w:rPr>
              <w:t xml:space="preserve">Por medio del cual se reglamentan las Monitorías Institucionales de docencia, investigación, extensión, bienestar y cooperación interinstitucional en la Universidad Católica Luis Amigó. </w:t>
            </w:r>
            <w:r w:rsidRPr="00154651">
              <w:rPr>
                <w:rFonts w:cs="Arial"/>
                <w:b/>
                <w:szCs w:val="24"/>
              </w:rPr>
              <w:t>VIGENTE</w:t>
            </w:r>
            <w:r>
              <w:rPr>
                <w:rFonts w:cs="Arial"/>
                <w:szCs w:val="24"/>
              </w:rPr>
              <w:t xml:space="preserve">. DEROGA EL ACUERDO ACADÉMICO No. 5 DEL 19 DE OCTUBRE DE 2011 </w:t>
            </w:r>
          </w:p>
        </w:tc>
      </w:tr>
      <w:tr w:rsidR="00261D34" w:rsidRPr="00D16B6B" w:rsidTr="006970CE">
        <w:tc>
          <w:tcPr>
            <w:tcW w:w="1204" w:type="dxa"/>
            <w:shd w:val="clear" w:color="auto" w:fill="66FF66"/>
          </w:tcPr>
          <w:p w:rsidR="00261D34" w:rsidRPr="00D16B6B" w:rsidRDefault="00154651" w:rsidP="00A042B5">
            <w:pPr>
              <w:jc w:val="both"/>
              <w:rPr>
                <w:rFonts w:cs="Arial"/>
                <w:szCs w:val="24"/>
              </w:rPr>
            </w:pPr>
            <w:r>
              <w:rPr>
                <w:rFonts w:cs="Arial"/>
                <w:szCs w:val="24"/>
              </w:rPr>
              <w:t>02</w:t>
            </w:r>
          </w:p>
        </w:tc>
        <w:tc>
          <w:tcPr>
            <w:tcW w:w="1910" w:type="dxa"/>
            <w:shd w:val="clear" w:color="auto" w:fill="66FF66"/>
          </w:tcPr>
          <w:p w:rsidR="00261D34" w:rsidRPr="00D16B6B" w:rsidRDefault="00154651" w:rsidP="00A042B5">
            <w:pPr>
              <w:jc w:val="both"/>
              <w:rPr>
                <w:rFonts w:cs="Arial"/>
                <w:szCs w:val="24"/>
              </w:rPr>
            </w:pPr>
            <w:r>
              <w:rPr>
                <w:rFonts w:cs="Arial"/>
                <w:szCs w:val="24"/>
              </w:rPr>
              <w:t>Acta No. 02 del 6 de marzo de 2018</w:t>
            </w:r>
          </w:p>
        </w:tc>
        <w:tc>
          <w:tcPr>
            <w:tcW w:w="10139" w:type="dxa"/>
            <w:shd w:val="clear" w:color="auto" w:fill="66FF66"/>
          </w:tcPr>
          <w:p w:rsidR="00261D34" w:rsidRPr="00D16B6B" w:rsidRDefault="00154651" w:rsidP="00A042B5">
            <w:pPr>
              <w:jc w:val="both"/>
              <w:rPr>
                <w:rFonts w:cs="Arial"/>
                <w:szCs w:val="24"/>
              </w:rPr>
            </w:pPr>
            <w:r>
              <w:rPr>
                <w:rFonts w:cs="Arial"/>
                <w:szCs w:val="24"/>
              </w:rPr>
              <w:t xml:space="preserve">Por medio del cual se aprueban los lineamientos académicos y curriculares de la Universidad Católica Luis Amigó. </w:t>
            </w:r>
            <w:r w:rsidRPr="00154651">
              <w:rPr>
                <w:rFonts w:cs="Arial"/>
                <w:b/>
                <w:szCs w:val="24"/>
              </w:rPr>
              <w:t>VIGENTE</w:t>
            </w:r>
            <w:r>
              <w:rPr>
                <w:rFonts w:cs="Arial"/>
                <w:szCs w:val="24"/>
              </w:rPr>
              <w:t>.</w:t>
            </w:r>
          </w:p>
        </w:tc>
      </w:tr>
    </w:tbl>
    <w:p w:rsidR="001F1B69" w:rsidRDefault="001F1B69">
      <w:r>
        <w:br w:type="page"/>
      </w:r>
    </w:p>
    <w:p w:rsidR="00FE7DFE" w:rsidRDefault="00FE7DFE" w:rsidP="001F1B69">
      <w:pPr>
        <w:rPr>
          <w:b/>
          <w:sz w:val="72"/>
          <w:szCs w:val="72"/>
        </w:rPr>
      </w:pPr>
    </w:p>
    <w:p w:rsidR="00FE7DFE" w:rsidRDefault="00FE7DFE" w:rsidP="001F1B69">
      <w:pPr>
        <w:rPr>
          <w:b/>
          <w:sz w:val="72"/>
          <w:szCs w:val="72"/>
        </w:rPr>
      </w:pPr>
    </w:p>
    <w:p w:rsidR="00FE7DFE" w:rsidRDefault="00FE7DFE" w:rsidP="001F1B69">
      <w:pPr>
        <w:rPr>
          <w:b/>
          <w:sz w:val="72"/>
          <w:szCs w:val="72"/>
        </w:rPr>
      </w:pPr>
    </w:p>
    <w:p w:rsidR="00FE7DFE" w:rsidRDefault="001F1B69" w:rsidP="001F1B69">
      <w:pPr>
        <w:rPr>
          <w:b/>
          <w:sz w:val="72"/>
          <w:szCs w:val="72"/>
        </w:rPr>
      </w:pPr>
      <w:r w:rsidRPr="00FE7DFE">
        <w:rPr>
          <w:b/>
          <w:sz w:val="72"/>
          <w:szCs w:val="72"/>
        </w:rPr>
        <w:t xml:space="preserve">RELACIÓN DE </w:t>
      </w:r>
    </w:p>
    <w:p w:rsidR="001F1B69" w:rsidRPr="00FE7DFE" w:rsidRDefault="001F1B69" w:rsidP="001F1B69">
      <w:pPr>
        <w:rPr>
          <w:b/>
          <w:sz w:val="72"/>
          <w:szCs w:val="72"/>
        </w:rPr>
      </w:pPr>
      <w:r w:rsidRPr="00FE7DFE">
        <w:rPr>
          <w:b/>
          <w:sz w:val="72"/>
          <w:szCs w:val="72"/>
        </w:rPr>
        <w:t>RESOLUCIONES RECTORALES</w:t>
      </w:r>
    </w:p>
    <w:p w:rsidR="00FE7DFE" w:rsidRPr="00FE7DFE" w:rsidRDefault="001F1B69" w:rsidP="001F1B69">
      <w:pPr>
        <w:rPr>
          <w:b/>
          <w:sz w:val="72"/>
          <w:szCs w:val="72"/>
        </w:rPr>
      </w:pPr>
      <w:r w:rsidRPr="00FE7DFE">
        <w:rPr>
          <w:b/>
          <w:sz w:val="72"/>
          <w:szCs w:val="72"/>
        </w:rPr>
        <w:t xml:space="preserve">DESDE EL AÑO 1997 </w:t>
      </w:r>
    </w:p>
    <w:p w:rsidR="00FE7DFE" w:rsidRDefault="00FE7DFE">
      <w:pPr>
        <w:rPr>
          <w:b/>
          <w:szCs w:val="24"/>
        </w:rPr>
      </w:pPr>
      <w:r>
        <w:rPr>
          <w:b/>
          <w:szCs w:val="24"/>
        </w:rPr>
        <w:br w:type="page"/>
      </w:r>
    </w:p>
    <w:p w:rsidR="001F1B69" w:rsidRDefault="00FE7DFE" w:rsidP="001F1B69">
      <w:pPr>
        <w:rPr>
          <w:b/>
          <w:szCs w:val="24"/>
        </w:rPr>
      </w:pPr>
      <w:r w:rsidRPr="00FE7DFE">
        <w:rPr>
          <w:b/>
          <w:szCs w:val="24"/>
        </w:rPr>
        <w:lastRenderedPageBreak/>
        <w:t>RESOLUCIONES RECTORALES DESDE EL AÑO 1997</w:t>
      </w:r>
    </w:p>
    <w:p w:rsidR="00FE7DFE" w:rsidRPr="00FE7DFE" w:rsidRDefault="00FE7DFE" w:rsidP="001F1B69">
      <w:pPr>
        <w:rPr>
          <w:b/>
          <w:szCs w:val="24"/>
        </w:rPr>
      </w:pPr>
    </w:p>
    <w:tbl>
      <w:tblPr>
        <w:tblW w:w="0" w:type="auto"/>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tblLayout w:type="fixed"/>
        <w:tblCellMar>
          <w:left w:w="70" w:type="dxa"/>
          <w:right w:w="70" w:type="dxa"/>
        </w:tblCellMar>
        <w:tblLook w:val="0000" w:firstRow="0" w:lastRow="0" w:firstColumn="0" w:lastColumn="0" w:noHBand="0" w:noVBand="0"/>
      </w:tblPr>
      <w:tblGrid>
        <w:gridCol w:w="981"/>
        <w:gridCol w:w="749"/>
        <w:gridCol w:w="748"/>
        <w:gridCol w:w="891"/>
        <w:gridCol w:w="8670"/>
      </w:tblGrid>
      <w:tr w:rsidR="001F1B69" w:rsidRPr="00531C56" w:rsidTr="001F1B69">
        <w:trPr>
          <w:tblCellSpacing w:w="20" w:type="dxa"/>
        </w:trPr>
        <w:tc>
          <w:tcPr>
            <w:tcW w:w="921" w:type="dxa"/>
            <w:shd w:val="clear" w:color="auto" w:fill="66FFFF"/>
          </w:tcPr>
          <w:p w:rsidR="001F1B69" w:rsidRPr="00531C56" w:rsidRDefault="001F1B69" w:rsidP="00FE50D2">
            <w:pPr>
              <w:rPr>
                <w:b/>
                <w:szCs w:val="24"/>
              </w:rPr>
            </w:pPr>
            <w:r w:rsidRPr="00531C56">
              <w:rPr>
                <w:b/>
                <w:szCs w:val="24"/>
              </w:rPr>
              <w:t>N</w:t>
            </w:r>
            <w:r w:rsidR="00FE50D2">
              <w:rPr>
                <w:b/>
                <w:szCs w:val="24"/>
              </w:rPr>
              <w:t>ro</w:t>
            </w:r>
            <w:r w:rsidRPr="00531C56">
              <w:rPr>
                <w:b/>
                <w:szCs w:val="24"/>
              </w:rPr>
              <w:t>.</w:t>
            </w:r>
          </w:p>
        </w:tc>
        <w:tc>
          <w:tcPr>
            <w:tcW w:w="709" w:type="dxa"/>
            <w:shd w:val="clear" w:color="auto" w:fill="66FFFF"/>
          </w:tcPr>
          <w:p w:rsidR="001F1B69" w:rsidRPr="00531C56" w:rsidRDefault="001F1B69" w:rsidP="001F1B69">
            <w:pPr>
              <w:rPr>
                <w:b/>
                <w:szCs w:val="24"/>
              </w:rPr>
            </w:pPr>
            <w:r w:rsidRPr="00531C56">
              <w:rPr>
                <w:b/>
                <w:szCs w:val="24"/>
              </w:rPr>
              <w:t>DÍA</w:t>
            </w:r>
          </w:p>
        </w:tc>
        <w:tc>
          <w:tcPr>
            <w:tcW w:w="708" w:type="dxa"/>
            <w:shd w:val="clear" w:color="auto" w:fill="66FFFF"/>
          </w:tcPr>
          <w:p w:rsidR="001F1B69" w:rsidRPr="00531C56" w:rsidRDefault="001F1B69" w:rsidP="001F1B69">
            <w:pPr>
              <w:rPr>
                <w:b/>
                <w:szCs w:val="24"/>
              </w:rPr>
            </w:pPr>
            <w:r w:rsidRPr="00531C56">
              <w:rPr>
                <w:b/>
                <w:szCs w:val="24"/>
              </w:rPr>
              <w:t>MES</w:t>
            </w:r>
          </w:p>
        </w:tc>
        <w:tc>
          <w:tcPr>
            <w:tcW w:w="851" w:type="dxa"/>
            <w:shd w:val="clear" w:color="auto" w:fill="66FFFF"/>
          </w:tcPr>
          <w:p w:rsidR="001F1B69" w:rsidRPr="00531C56" w:rsidRDefault="001F1B69" w:rsidP="001F1B69">
            <w:pPr>
              <w:rPr>
                <w:b/>
                <w:szCs w:val="24"/>
              </w:rPr>
            </w:pPr>
            <w:r w:rsidRPr="00531C56">
              <w:rPr>
                <w:b/>
                <w:szCs w:val="24"/>
              </w:rPr>
              <w:t>AÑO</w:t>
            </w:r>
          </w:p>
        </w:tc>
        <w:tc>
          <w:tcPr>
            <w:tcW w:w="8610" w:type="dxa"/>
            <w:shd w:val="clear" w:color="auto" w:fill="66FFFF"/>
          </w:tcPr>
          <w:p w:rsidR="001F1B69" w:rsidRPr="00531C56" w:rsidRDefault="001F1B69" w:rsidP="001F1B69">
            <w:pPr>
              <w:rPr>
                <w:b/>
                <w:szCs w:val="24"/>
              </w:rPr>
            </w:pPr>
            <w:r w:rsidRPr="00531C56">
              <w:rPr>
                <w:b/>
                <w:szCs w:val="24"/>
              </w:rPr>
              <w:t>ASUNTO</w:t>
            </w:r>
          </w:p>
        </w:tc>
      </w:tr>
      <w:tr w:rsidR="001F1B69" w:rsidRPr="00531C56" w:rsidTr="001F1B69">
        <w:trPr>
          <w:trHeight w:val="743"/>
          <w:tblCellSpacing w:w="20" w:type="dxa"/>
        </w:trPr>
        <w:tc>
          <w:tcPr>
            <w:tcW w:w="921" w:type="dxa"/>
            <w:shd w:val="clear" w:color="auto" w:fill="FFCCFF"/>
            <w:vAlign w:val="center"/>
          </w:tcPr>
          <w:p w:rsidR="001F1B69" w:rsidRPr="008E7E52" w:rsidRDefault="001F1B69" w:rsidP="001F1B69">
            <w:pPr>
              <w:rPr>
                <w:szCs w:val="24"/>
              </w:rPr>
            </w:pPr>
            <w:r w:rsidRPr="008E7E52">
              <w:rPr>
                <w:szCs w:val="24"/>
              </w:rPr>
              <w:t>07</w:t>
            </w:r>
          </w:p>
        </w:tc>
        <w:tc>
          <w:tcPr>
            <w:tcW w:w="709" w:type="dxa"/>
            <w:shd w:val="clear" w:color="auto" w:fill="FFCCFF"/>
            <w:vAlign w:val="center"/>
          </w:tcPr>
          <w:p w:rsidR="001F1B69" w:rsidRPr="008E7E52" w:rsidRDefault="001F1B69" w:rsidP="001F1B69">
            <w:pPr>
              <w:rPr>
                <w:szCs w:val="24"/>
              </w:rPr>
            </w:pPr>
            <w:r w:rsidRPr="008E7E52">
              <w:rPr>
                <w:szCs w:val="24"/>
              </w:rPr>
              <w:t>17</w:t>
            </w:r>
          </w:p>
        </w:tc>
        <w:tc>
          <w:tcPr>
            <w:tcW w:w="708" w:type="dxa"/>
            <w:shd w:val="clear" w:color="auto" w:fill="FFCCFF"/>
            <w:vAlign w:val="center"/>
          </w:tcPr>
          <w:p w:rsidR="001F1B69" w:rsidRPr="008E7E52" w:rsidRDefault="001F1B69" w:rsidP="001F1B69">
            <w:pPr>
              <w:rPr>
                <w:szCs w:val="24"/>
              </w:rPr>
            </w:pPr>
            <w:r w:rsidRPr="008E7E52">
              <w:rPr>
                <w:szCs w:val="24"/>
              </w:rPr>
              <w:t>02</w:t>
            </w:r>
          </w:p>
        </w:tc>
        <w:tc>
          <w:tcPr>
            <w:tcW w:w="851" w:type="dxa"/>
            <w:shd w:val="clear" w:color="auto" w:fill="FFCCFF"/>
            <w:vAlign w:val="center"/>
          </w:tcPr>
          <w:p w:rsidR="001F1B69" w:rsidRPr="008E7E52" w:rsidRDefault="001F1B69" w:rsidP="001F1B69">
            <w:pPr>
              <w:rPr>
                <w:szCs w:val="24"/>
              </w:rPr>
            </w:pPr>
            <w:r w:rsidRPr="008E7E52">
              <w:rPr>
                <w:szCs w:val="24"/>
              </w:rPr>
              <w:t>1997</w:t>
            </w:r>
          </w:p>
        </w:tc>
        <w:tc>
          <w:tcPr>
            <w:tcW w:w="8610" w:type="dxa"/>
            <w:shd w:val="clear" w:color="auto" w:fill="FFCCFF"/>
            <w:vAlign w:val="center"/>
          </w:tcPr>
          <w:p w:rsidR="001F1B69" w:rsidRPr="008E7E52" w:rsidRDefault="001F1B69" w:rsidP="001F1B69">
            <w:pPr>
              <w:jc w:val="both"/>
              <w:rPr>
                <w:szCs w:val="24"/>
              </w:rPr>
            </w:pPr>
          </w:p>
          <w:p w:rsidR="001F1B69" w:rsidRPr="008E7E52" w:rsidRDefault="001F1B69" w:rsidP="001F1B69">
            <w:pPr>
              <w:jc w:val="both"/>
              <w:rPr>
                <w:b/>
                <w:szCs w:val="24"/>
              </w:rPr>
            </w:pPr>
            <w:r w:rsidRPr="008E7E52">
              <w:rPr>
                <w:szCs w:val="24"/>
              </w:rPr>
              <w:t>Se crea, integra y reglamenta el Consejo Universitario de Planeación CUP.</w:t>
            </w:r>
            <w:r w:rsidRPr="008E7E52">
              <w:rPr>
                <w:b/>
                <w:szCs w:val="24"/>
              </w:rPr>
              <w:t xml:space="preserve"> INAPLICABLE</w:t>
            </w:r>
          </w:p>
        </w:tc>
      </w:tr>
      <w:tr w:rsidR="001F1B69" w:rsidRPr="00531C56" w:rsidTr="001F1B69">
        <w:trPr>
          <w:tblCellSpacing w:w="20" w:type="dxa"/>
        </w:trPr>
        <w:tc>
          <w:tcPr>
            <w:tcW w:w="921" w:type="dxa"/>
            <w:shd w:val="clear" w:color="auto" w:fill="66FF66"/>
            <w:vAlign w:val="center"/>
          </w:tcPr>
          <w:p w:rsidR="001F1B69" w:rsidRPr="00531C56" w:rsidRDefault="001F1B69" w:rsidP="001F1B69">
            <w:pPr>
              <w:rPr>
                <w:szCs w:val="24"/>
              </w:rPr>
            </w:pPr>
            <w:r w:rsidRPr="00531C56">
              <w:rPr>
                <w:szCs w:val="24"/>
              </w:rPr>
              <w:t>17</w:t>
            </w:r>
          </w:p>
        </w:tc>
        <w:tc>
          <w:tcPr>
            <w:tcW w:w="709" w:type="dxa"/>
            <w:shd w:val="clear" w:color="auto" w:fill="66FF66"/>
            <w:vAlign w:val="center"/>
          </w:tcPr>
          <w:p w:rsidR="001F1B69" w:rsidRPr="00531C56" w:rsidRDefault="001F1B69" w:rsidP="001F1B69">
            <w:pPr>
              <w:rPr>
                <w:szCs w:val="24"/>
              </w:rPr>
            </w:pPr>
            <w:r w:rsidRPr="00531C56">
              <w:rPr>
                <w:szCs w:val="24"/>
              </w:rPr>
              <w:t>07</w:t>
            </w:r>
          </w:p>
        </w:tc>
        <w:tc>
          <w:tcPr>
            <w:tcW w:w="708" w:type="dxa"/>
            <w:shd w:val="clear" w:color="auto" w:fill="66FF66"/>
            <w:vAlign w:val="center"/>
          </w:tcPr>
          <w:p w:rsidR="001F1B69" w:rsidRPr="00531C56" w:rsidRDefault="001F1B69" w:rsidP="001F1B69">
            <w:pPr>
              <w:rPr>
                <w:szCs w:val="24"/>
              </w:rPr>
            </w:pPr>
            <w:r w:rsidRPr="00531C56">
              <w:rPr>
                <w:szCs w:val="24"/>
              </w:rPr>
              <w:t>04</w:t>
            </w:r>
          </w:p>
        </w:tc>
        <w:tc>
          <w:tcPr>
            <w:tcW w:w="851" w:type="dxa"/>
            <w:shd w:val="clear" w:color="auto" w:fill="66FF66"/>
            <w:vAlign w:val="center"/>
          </w:tcPr>
          <w:p w:rsidR="001F1B69" w:rsidRPr="00531C56" w:rsidRDefault="001F1B69" w:rsidP="001F1B69">
            <w:pPr>
              <w:rPr>
                <w:szCs w:val="24"/>
              </w:rPr>
            </w:pPr>
            <w:r w:rsidRPr="00531C56">
              <w:rPr>
                <w:szCs w:val="24"/>
              </w:rPr>
              <w:t>1997</w:t>
            </w:r>
          </w:p>
        </w:tc>
        <w:tc>
          <w:tcPr>
            <w:tcW w:w="8610" w:type="dxa"/>
            <w:shd w:val="clear" w:color="auto" w:fill="66FF66"/>
          </w:tcPr>
          <w:p w:rsidR="001F1B69" w:rsidRPr="00531C56" w:rsidRDefault="001F1B69" w:rsidP="001F1B69">
            <w:pPr>
              <w:jc w:val="both"/>
              <w:rPr>
                <w:szCs w:val="24"/>
              </w:rPr>
            </w:pPr>
          </w:p>
          <w:p w:rsidR="001F1B69" w:rsidRPr="00BC140F" w:rsidRDefault="001F1B69" w:rsidP="001F1B69">
            <w:pPr>
              <w:jc w:val="both"/>
              <w:rPr>
                <w:b/>
                <w:szCs w:val="24"/>
              </w:rPr>
            </w:pPr>
            <w:r w:rsidRPr="00531C56">
              <w:rPr>
                <w:szCs w:val="24"/>
              </w:rPr>
              <w:t xml:space="preserve">Se delega una función Rectoral.  (Delegar en cada Director de CREAD la función de presidir la Ceremonia de Grado de los estudiantes correspondientes a su jurisdicción). </w:t>
            </w:r>
            <w:r>
              <w:rPr>
                <w:b/>
                <w:szCs w:val="24"/>
              </w:rPr>
              <w:t>VIGENTE</w:t>
            </w:r>
          </w:p>
        </w:tc>
      </w:tr>
      <w:tr w:rsidR="001F1B69" w:rsidRPr="00531C56" w:rsidTr="001F1B69">
        <w:trPr>
          <w:tblCellSpacing w:w="20" w:type="dxa"/>
        </w:trPr>
        <w:tc>
          <w:tcPr>
            <w:tcW w:w="921" w:type="dxa"/>
            <w:shd w:val="clear" w:color="auto" w:fill="FFCCFF"/>
            <w:vAlign w:val="center"/>
          </w:tcPr>
          <w:p w:rsidR="001F1B69" w:rsidRPr="00531C56" w:rsidRDefault="001F1B69" w:rsidP="001F1B69">
            <w:pPr>
              <w:rPr>
                <w:szCs w:val="24"/>
              </w:rPr>
            </w:pPr>
            <w:r w:rsidRPr="00531C56">
              <w:rPr>
                <w:szCs w:val="24"/>
              </w:rPr>
              <w:t>19</w:t>
            </w:r>
          </w:p>
        </w:tc>
        <w:tc>
          <w:tcPr>
            <w:tcW w:w="709" w:type="dxa"/>
            <w:shd w:val="clear" w:color="auto" w:fill="FFCCFF"/>
            <w:vAlign w:val="center"/>
          </w:tcPr>
          <w:p w:rsidR="001F1B69" w:rsidRPr="00531C56" w:rsidRDefault="001F1B69" w:rsidP="001F1B69">
            <w:pPr>
              <w:rPr>
                <w:szCs w:val="24"/>
              </w:rPr>
            </w:pPr>
            <w:r w:rsidRPr="00531C56">
              <w:rPr>
                <w:szCs w:val="24"/>
              </w:rPr>
              <w:t>09</w:t>
            </w:r>
          </w:p>
        </w:tc>
        <w:tc>
          <w:tcPr>
            <w:tcW w:w="708" w:type="dxa"/>
            <w:shd w:val="clear" w:color="auto" w:fill="FFCCFF"/>
            <w:vAlign w:val="center"/>
          </w:tcPr>
          <w:p w:rsidR="001F1B69" w:rsidRPr="00531C56" w:rsidRDefault="001F1B69" w:rsidP="001F1B69">
            <w:pPr>
              <w:rPr>
                <w:szCs w:val="24"/>
              </w:rPr>
            </w:pPr>
            <w:r w:rsidRPr="00531C56">
              <w:rPr>
                <w:szCs w:val="24"/>
              </w:rPr>
              <w:t>04</w:t>
            </w:r>
          </w:p>
        </w:tc>
        <w:tc>
          <w:tcPr>
            <w:tcW w:w="851" w:type="dxa"/>
            <w:shd w:val="clear" w:color="auto" w:fill="FFCCFF"/>
            <w:vAlign w:val="center"/>
          </w:tcPr>
          <w:p w:rsidR="001F1B69" w:rsidRPr="00531C56" w:rsidRDefault="001F1B69" w:rsidP="001F1B69">
            <w:pPr>
              <w:rPr>
                <w:szCs w:val="24"/>
              </w:rPr>
            </w:pPr>
            <w:r w:rsidRPr="00531C56">
              <w:rPr>
                <w:szCs w:val="24"/>
              </w:rPr>
              <w:t>1997</w:t>
            </w:r>
          </w:p>
        </w:tc>
        <w:tc>
          <w:tcPr>
            <w:tcW w:w="8610" w:type="dxa"/>
            <w:shd w:val="clear" w:color="auto" w:fill="FFCCFF"/>
          </w:tcPr>
          <w:p w:rsidR="001F1B69" w:rsidRPr="00BC140F" w:rsidRDefault="001F1B69" w:rsidP="001F1B69">
            <w:pPr>
              <w:jc w:val="both"/>
              <w:rPr>
                <w:b/>
                <w:szCs w:val="24"/>
              </w:rPr>
            </w:pPr>
            <w:r w:rsidRPr="00531C56">
              <w:rPr>
                <w:szCs w:val="24"/>
              </w:rPr>
              <w:t>Se crea y reglamenta el Comité de Postgrados.</w:t>
            </w:r>
            <w:r>
              <w:rPr>
                <w:szCs w:val="24"/>
              </w:rPr>
              <w:t xml:space="preserve"> </w:t>
            </w:r>
            <w:r w:rsidRPr="00A31897">
              <w:rPr>
                <w:b/>
                <w:szCs w:val="24"/>
              </w:rPr>
              <w:t>INAPLICABLE</w:t>
            </w:r>
            <w:r>
              <w:rPr>
                <w:szCs w:val="24"/>
              </w:rPr>
              <w:t xml:space="preserve">. </w:t>
            </w:r>
            <w:r>
              <w:rPr>
                <w:b/>
                <w:szCs w:val="24"/>
              </w:rPr>
              <w:t>VIGENTE LA ESTRUCTURA ORGÁNICA ACUERDO N°07 DEL 02 DE OCTUBRE DE 2012</w:t>
            </w:r>
          </w:p>
        </w:tc>
      </w:tr>
      <w:tr w:rsidR="001F1B69" w:rsidRPr="00531C56" w:rsidTr="001F1B69">
        <w:trPr>
          <w:tblCellSpacing w:w="20" w:type="dxa"/>
        </w:trPr>
        <w:tc>
          <w:tcPr>
            <w:tcW w:w="921" w:type="dxa"/>
            <w:shd w:val="clear" w:color="auto" w:fill="FFCCFF"/>
            <w:vAlign w:val="center"/>
          </w:tcPr>
          <w:p w:rsidR="001F1B69" w:rsidRPr="00531C56" w:rsidRDefault="001F1B69" w:rsidP="001F1B69">
            <w:pPr>
              <w:rPr>
                <w:szCs w:val="24"/>
              </w:rPr>
            </w:pPr>
            <w:r w:rsidRPr="00531C56">
              <w:rPr>
                <w:szCs w:val="24"/>
              </w:rPr>
              <w:t>20</w:t>
            </w:r>
          </w:p>
        </w:tc>
        <w:tc>
          <w:tcPr>
            <w:tcW w:w="709" w:type="dxa"/>
            <w:shd w:val="clear" w:color="auto" w:fill="FFCCFF"/>
            <w:vAlign w:val="center"/>
          </w:tcPr>
          <w:p w:rsidR="001F1B69" w:rsidRPr="00531C56" w:rsidRDefault="001F1B69" w:rsidP="001F1B69">
            <w:pPr>
              <w:rPr>
                <w:szCs w:val="24"/>
              </w:rPr>
            </w:pPr>
            <w:r w:rsidRPr="00531C56">
              <w:rPr>
                <w:szCs w:val="24"/>
              </w:rPr>
              <w:t>09</w:t>
            </w:r>
          </w:p>
        </w:tc>
        <w:tc>
          <w:tcPr>
            <w:tcW w:w="708" w:type="dxa"/>
            <w:shd w:val="clear" w:color="auto" w:fill="FFCCFF"/>
            <w:vAlign w:val="center"/>
          </w:tcPr>
          <w:p w:rsidR="001F1B69" w:rsidRPr="00531C56" w:rsidRDefault="001F1B69" w:rsidP="001F1B69">
            <w:pPr>
              <w:rPr>
                <w:szCs w:val="24"/>
              </w:rPr>
            </w:pPr>
            <w:r w:rsidRPr="00531C56">
              <w:rPr>
                <w:szCs w:val="24"/>
              </w:rPr>
              <w:t>04</w:t>
            </w:r>
          </w:p>
        </w:tc>
        <w:tc>
          <w:tcPr>
            <w:tcW w:w="851" w:type="dxa"/>
            <w:shd w:val="clear" w:color="auto" w:fill="FFCCFF"/>
            <w:vAlign w:val="center"/>
          </w:tcPr>
          <w:p w:rsidR="001F1B69" w:rsidRPr="00531C56" w:rsidRDefault="001F1B69" w:rsidP="001F1B69">
            <w:pPr>
              <w:rPr>
                <w:szCs w:val="24"/>
              </w:rPr>
            </w:pPr>
            <w:r w:rsidRPr="00531C56">
              <w:rPr>
                <w:szCs w:val="24"/>
              </w:rPr>
              <w:t>1997</w:t>
            </w:r>
          </w:p>
        </w:tc>
        <w:tc>
          <w:tcPr>
            <w:tcW w:w="8610" w:type="dxa"/>
            <w:shd w:val="clear" w:color="auto" w:fill="FFCCFF"/>
          </w:tcPr>
          <w:p w:rsidR="001F1B69" w:rsidRPr="00BC140F" w:rsidRDefault="001F1B69" w:rsidP="001F1B69">
            <w:pPr>
              <w:jc w:val="both"/>
              <w:rPr>
                <w:b/>
                <w:szCs w:val="24"/>
              </w:rPr>
            </w:pPr>
            <w:r w:rsidRPr="00531C56">
              <w:rPr>
                <w:szCs w:val="24"/>
              </w:rPr>
              <w:t>Se crean y reglamentan las pruebas de aptitud.</w:t>
            </w:r>
            <w:r>
              <w:rPr>
                <w:szCs w:val="24"/>
              </w:rPr>
              <w:t xml:space="preserve"> </w:t>
            </w:r>
            <w:r>
              <w:rPr>
                <w:b/>
                <w:szCs w:val="24"/>
              </w:rPr>
              <w:t>INAPLICABLE. ACTUALIZADA REGLAMENTO ESTUDIANTIL, ACUERDO N° 07 DEL 31 DE MAYO DE 2011</w:t>
            </w:r>
          </w:p>
        </w:tc>
      </w:tr>
      <w:tr w:rsidR="001F1B69" w:rsidRPr="00531C56" w:rsidTr="001F1B69">
        <w:trPr>
          <w:tblCellSpacing w:w="20" w:type="dxa"/>
        </w:trPr>
        <w:tc>
          <w:tcPr>
            <w:tcW w:w="921" w:type="dxa"/>
            <w:shd w:val="clear" w:color="auto" w:fill="FFCCFF"/>
            <w:vAlign w:val="center"/>
          </w:tcPr>
          <w:p w:rsidR="001F1B69" w:rsidRPr="00531C56" w:rsidRDefault="001F1B69" w:rsidP="001F1B69">
            <w:pPr>
              <w:rPr>
                <w:szCs w:val="24"/>
              </w:rPr>
            </w:pPr>
            <w:r w:rsidRPr="00531C56">
              <w:rPr>
                <w:szCs w:val="24"/>
              </w:rPr>
              <w:t>22</w:t>
            </w:r>
          </w:p>
        </w:tc>
        <w:tc>
          <w:tcPr>
            <w:tcW w:w="709" w:type="dxa"/>
            <w:shd w:val="clear" w:color="auto" w:fill="FFCCFF"/>
            <w:vAlign w:val="center"/>
          </w:tcPr>
          <w:p w:rsidR="001F1B69" w:rsidRPr="00531C56" w:rsidRDefault="001F1B69" w:rsidP="001F1B69">
            <w:pPr>
              <w:rPr>
                <w:szCs w:val="24"/>
              </w:rPr>
            </w:pPr>
            <w:r w:rsidRPr="00531C56">
              <w:rPr>
                <w:szCs w:val="24"/>
              </w:rPr>
              <w:t>02</w:t>
            </w:r>
          </w:p>
        </w:tc>
        <w:tc>
          <w:tcPr>
            <w:tcW w:w="708" w:type="dxa"/>
            <w:shd w:val="clear" w:color="auto" w:fill="FFCCFF"/>
            <w:vAlign w:val="center"/>
          </w:tcPr>
          <w:p w:rsidR="001F1B69" w:rsidRPr="00531C56" w:rsidRDefault="001F1B69" w:rsidP="001F1B69">
            <w:pPr>
              <w:rPr>
                <w:szCs w:val="24"/>
              </w:rPr>
            </w:pPr>
            <w:r w:rsidRPr="00531C56">
              <w:rPr>
                <w:szCs w:val="24"/>
              </w:rPr>
              <w:t>05</w:t>
            </w:r>
          </w:p>
        </w:tc>
        <w:tc>
          <w:tcPr>
            <w:tcW w:w="851" w:type="dxa"/>
            <w:shd w:val="clear" w:color="auto" w:fill="FFCCFF"/>
            <w:vAlign w:val="center"/>
          </w:tcPr>
          <w:p w:rsidR="001F1B69" w:rsidRPr="00531C56" w:rsidRDefault="001F1B69" w:rsidP="001F1B69">
            <w:pPr>
              <w:rPr>
                <w:szCs w:val="24"/>
              </w:rPr>
            </w:pPr>
            <w:r w:rsidRPr="00531C56">
              <w:rPr>
                <w:szCs w:val="24"/>
              </w:rPr>
              <w:t>1997</w:t>
            </w:r>
          </w:p>
        </w:tc>
        <w:tc>
          <w:tcPr>
            <w:tcW w:w="8610" w:type="dxa"/>
            <w:shd w:val="clear" w:color="auto" w:fill="FFCCFF"/>
          </w:tcPr>
          <w:p w:rsidR="001F1B69" w:rsidRPr="00531C56" w:rsidRDefault="001F1B69" w:rsidP="001F1B69">
            <w:pPr>
              <w:jc w:val="both"/>
              <w:rPr>
                <w:szCs w:val="24"/>
              </w:rPr>
            </w:pPr>
            <w:r w:rsidRPr="00531C56">
              <w:rPr>
                <w:szCs w:val="24"/>
              </w:rPr>
              <w:t xml:space="preserve">Se aclara el artículo 6º y se subroga el artículo 9º de la Resolución Rectoral 20 de 1997. </w:t>
            </w:r>
            <w:r>
              <w:rPr>
                <w:b/>
                <w:szCs w:val="24"/>
              </w:rPr>
              <w:t>INAPLICABLE. ACTUALIZADA REGLAMENTO ESTUDIANTIL, ACUERDO N° 07 DEL 31 DE MAYO DE 2011</w:t>
            </w:r>
          </w:p>
        </w:tc>
      </w:tr>
      <w:tr w:rsidR="001F1B69" w:rsidRPr="00531C56" w:rsidTr="001F1B69">
        <w:trPr>
          <w:tblCellSpacing w:w="20" w:type="dxa"/>
        </w:trPr>
        <w:tc>
          <w:tcPr>
            <w:tcW w:w="921" w:type="dxa"/>
            <w:shd w:val="clear" w:color="auto" w:fill="FFCCFF"/>
            <w:vAlign w:val="center"/>
          </w:tcPr>
          <w:p w:rsidR="001F1B69" w:rsidRPr="00531C56" w:rsidRDefault="001F1B69" w:rsidP="001F1B69">
            <w:pPr>
              <w:rPr>
                <w:szCs w:val="24"/>
              </w:rPr>
            </w:pPr>
            <w:r w:rsidRPr="00531C56">
              <w:rPr>
                <w:szCs w:val="24"/>
              </w:rPr>
              <w:t>26</w:t>
            </w:r>
          </w:p>
        </w:tc>
        <w:tc>
          <w:tcPr>
            <w:tcW w:w="709" w:type="dxa"/>
            <w:shd w:val="clear" w:color="auto" w:fill="FFCCFF"/>
            <w:vAlign w:val="center"/>
          </w:tcPr>
          <w:p w:rsidR="001F1B69" w:rsidRPr="00531C56" w:rsidRDefault="001F1B69" w:rsidP="001F1B69">
            <w:pPr>
              <w:rPr>
                <w:szCs w:val="24"/>
              </w:rPr>
            </w:pPr>
            <w:r w:rsidRPr="00531C56">
              <w:rPr>
                <w:szCs w:val="24"/>
              </w:rPr>
              <w:t>10</w:t>
            </w:r>
          </w:p>
        </w:tc>
        <w:tc>
          <w:tcPr>
            <w:tcW w:w="708" w:type="dxa"/>
            <w:shd w:val="clear" w:color="auto" w:fill="FFCCFF"/>
            <w:vAlign w:val="center"/>
          </w:tcPr>
          <w:p w:rsidR="001F1B69" w:rsidRPr="00531C56" w:rsidRDefault="001F1B69" w:rsidP="001F1B69">
            <w:pPr>
              <w:rPr>
                <w:szCs w:val="24"/>
              </w:rPr>
            </w:pPr>
            <w:r w:rsidRPr="00531C56">
              <w:rPr>
                <w:szCs w:val="24"/>
              </w:rPr>
              <w:t>06</w:t>
            </w:r>
          </w:p>
        </w:tc>
        <w:tc>
          <w:tcPr>
            <w:tcW w:w="851" w:type="dxa"/>
            <w:shd w:val="clear" w:color="auto" w:fill="FFCCFF"/>
            <w:vAlign w:val="center"/>
          </w:tcPr>
          <w:p w:rsidR="001F1B69" w:rsidRPr="00531C56" w:rsidRDefault="001F1B69" w:rsidP="001F1B69">
            <w:pPr>
              <w:rPr>
                <w:szCs w:val="24"/>
              </w:rPr>
            </w:pPr>
            <w:r w:rsidRPr="00531C56">
              <w:rPr>
                <w:szCs w:val="24"/>
              </w:rPr>
              <w:t>1997</w:t>
            </w:r>
          </w:p>
        </w:tc>
        <w:tc>
          <w:tcPr>
            <w:tcW w:w="8610" w:type="dxa"/>
            <w:shd w:val="clear" w:color="auto" w:fill="FFCCFF"/>
          </w:tcPr>
          <w:p w:rsidR="001F1B69" w:rsidRPr="00884FC6" w:rsidRDefault="001F1B69" w:rsidP="001F1B69">
            <w:pPr>
              <w:jc w:val="both"/>
              <w:rPr>
                <w:b/>
                <w:szCs w:val="24"/>
              </w:rPr>
            </w:pPr>
            <w:r w:rsidRPr="00531C56">
              <w:rPr>
                <w:szCs w:val="24"/>
              </w:rPr>
              <w:t>Se fijan honorarios para los miembros del Consejo Superior.</w:t>
            </w:r>
            <w:r>
              <w:rPr>
                <w:szCs w:val="24"/>
              </w:rPr>
              <w:t xml:space="preserve"> </w:t>
            </w:r>
            <w:r>
              <w:rPr>
                <w:b/>
                <w:szCs w:val="24"/>
              </w:rPr>
              <w:t>INAPLICABLE. ACTUALIZADA ESTATUTO GENERAL ACUERDO N°25 DE SEPTIEMBRE 30 DE 2004</w:t>
            </w:r>
          </w:p>
        </w:tc>
      </w:tr>
      <w:tr w:rsidR="001F1B69" w:rsidRPr="00531C56" w:rsidTr="001F1B69">
        <w:trPr>
          <w:tblCellSpacing w:w="20" w:type="dxa"/>
        </w:trPr>
        <w:tc>
          <w:tcPr>
            <w:tcW w:w="921" w:type="dxa"/>
            <w:shd w:val="clear" w:color="auto" w:fill="FFCCFF"/>
            <w:vAlign w:val="center"/>
          </w:tcPr>
          <w:p w:rsidR="001F1B69" w:rsidRPr="00531C56" w:rsidRDefault="001F1B69" w:rsidP="001F1B69">
            <w:pPr>
              <w:rPr>
                <w:szCs w:val="24"/>
              </w:rPr>
            </w:pPr>
            <w:r w:rsidRPr="00531C56">
              <w:rPr>
                <w:szCs w:val="24"/>
              </w:rPr>
              <w:t>27</w:t>
            </w:r>
          </w:p>
        </w:tc>
        <w:tc>
          <w:tcPr>
            <w:tcW w:w="709" w:type="dxa"/>
            <w:shd w:val="clear" w:color="auto" w:fill="FFCCFF"/>
            <w:vAlign w:val="center"/>
          </w:tcPr>
          <w:p w:rsidR="001F1B69" w:rsidRPr="00531C56" w:rsidRDefault="001F1B69" w:rsidP="001F1B69">
            <w:pPr>
              <w:rPr>
                <w:szCs w:val="24"/>
              </w:rPr>
            </w:pPr>
            <w:r w:rsidRPr="00531C56">
              <w:rPr>
                <w:szCs w:val="24"/>
              </w:rPr>
              <w:t>20</w:t>
            </w:r>
          </w:p>
        </w:tc>
        <w:tc>
          <w:tcPr>
            <w:tcW w:w="708" w:type="dxa"/>
            <w:shd w:val="clear" w:color="auto" w:fill="FFCCFF"/>
            <w:vAlign w:val="center"/>
          </w:tcPr>
          <w:p w:rsidR="001F1B69" w:rsidRPr="00531C56" w:rsidRDefault="001F1B69" w:rsidP="001F1B69">
            <w:pPr>
              <w:rPr>
                <w:szCs w:val="24"/>
              </w:rPr>
            </w:pPr>
            <w:r w:rsidRPr="00531C56">
              <w:rPr>
                <w:szCs w:val="24"/>
              </w:rPr>
              <w:t>06</w:t>
            </w:r>
          </w:p>
        </w:tc>
        <w:tc>
          <w:tcPr>
            <w:tcW w:w="851" w:type="dxa"/>
            <w:shd w:val="clear" w:color="auto" w:fill="FFCCFF"/>
            <w:vAlign w:val="center"/>
          </w:tcPr>
          <w:p w:rsidR="001F1B69" w:rsidRPr="00531C56" w:rsidRDefault="001F1B69" w:rsidP="001F1B69">
            <w:pPr>
              <w:rPr>
                <w:szCs w:val="24"/>
              </w:rPr>
            </w:pPr>
            <w:r w:rsidRPr="00531C56">
              <w:rPr>
                <w:szCs w:val="24"/>
              </w:rPr>
              <w:t>1997</w:t>
            </w:r>
          </w:p>
        </w:tc>
        <w:tc>
          <w:tcPr>
            <w:tcW w:w="8610" w:type="dxa"/>
            <w:shd w:val="clear" w:color="auto" w:fill="FFCCFF"/>
          </w:tcPr>
          <w:p w:rsidR="001F1B69" w:rsidRPr="00531C56" w:rsidRDefault="001F1B69" w:rsidP="001F1B69">
            <w:pPr>
              <w:jc w:val="both"/>
              <w:rPr>
                <w:szCs w:val="24"/>
              </w:rPr>
            </w:pPr>
            <w:r w:rsidRPr="00531C56">
              <w:rPr>
                <w:szCs w:val="24"/>
              </w:rPr>
              <w:t>Se reglamenta el evento de recuperación.</w:t>
            </w:r>
            <w:r>
              <w:rPr>
                <w:szCs w:val="24"/>
              </w:rPr>
              <w:t xml:space="preserve"> </w:t>
            </w:r>
            <w:r>
              <w:rPr>
                <w:b/>
                <w:szCs w:val="24"/>
              </w:rPr>
              <w:t>INAPLICABLE. ACTUALIZADA REGLAMENTO ESTUDIANTIL, ACUERDO N° 07 DEL 31 DE MAYO DE 2011 Y ACUERDO N°03 DEL 5 DE FEBRERO DE 2013</w:t>
            </w:r>
          </w:p>
        </w:tc>
      </w:tr>
    </w:tbl>
    <w:p w:rsidR="00FE50D2" w:rsidRDefault="00FE50D2" w:rsidP="001C2906">
      <w:pPr>
        <w:rPr>
          <w:b/>
        </w:rPr>
      </w:pPr>
    </w:p>
    <w:p w:rsidR="00FE50D2" w:rsidRDefault="00FE50D2" w:rsidP="001C2906">
      <w:pPr>
        <w:rPr>
          <w:b/>
        </w:rPr>
      </w:pPr>
    </w:p>
    <w:p w:rsidR="00FE50D2" w:rsidRDefault="00FE50D2" w:rsidP="001C2906">
      <w:pPr>
        <w:rPr>
          <w:b/>
        </w:rPr>
      </w:pPr>
    </w:p>
    <w:p w:rsidR="00FE50D2" w:rsidRDefault="00FE50D2" w:rsidP="001C2906">
      <w:pPr>
        <w:rPr>
          <w:b/>
        </w:rPr>
      </w:pPr>
    </w:p>
    <w:p w:rsidR="00FE50D2" w:rsidRDefault="00FE50D2" w:rsidP="001C2906">
      <w:pPr>
        <w:rPr>
          <w:b/>
        </w:rPr>
      </w:pPr>
    </w:p>
    <w:p w:rsidR="00FE50D2" w:rsidRDefault="00FE50D2" w:rsidP="001C2906">
      <w:pPr>
        <w:rPr>
          <w:b/>
        </w:rPr>
      </w:pPr>
    </w:p>
    <w:p w:rsidR="001F1B69" w:rsidRDefault="001C2906" w:rsidP="001C2906">
      <w:pPr>
        <w:rPr>
          <w:b/>
        </w:rPr>
      </w:pPr>
      <w:r>
        <w:rPr>
          <w:b/>
        </w:rPr>
        <w:lastRenderedPageBreak/>
        <w:t>RESOLUCIONES RECTORALES</w:t>
      </w:r>
    </w:p>
    <w:p w:rsidR="001C2906" w:rsidRDefault="001C2906" w:rsidP="001C2906">
      <w:pPr>
        <w:rPr>
          <w:b/>
        </w:rPr>
      </w:pPr>
    </w:p>
    <w:tbl>
      <w:tblPr>
        <w:tblW w:w="12225" w:type="dxa"/>
        <w:tblCellSpacing w:w="20" w:type="dxa"/>
        <w:tblInd w:w="24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tblLayout w:type="fixed"/>
        <w:tblCellMar>
          <w:left w:w="70" w:type="dxa"/>
          <w:right w:w="70" w:type="dxa"/>
        </w:tblCellMar>
        <w:tblLook w:val="0000" w:firstRow="0" w:lastRow="0" w:firstColumn="0" w:lastColumn="0" w:noHBand="0" w:noVBand="0"/>
      </w:tblPr>
      <w:tblGrid>
        <w:gridCol w:w="981"/>
        <w:gridCol w:w="766"/>
        <w:gridCol w:w="1140"/>
        <w:gridCol w:w="1067"/>
        <w:gridCol w:w="8271"/>
      </w:tblGrid>
      <w:tr w:rsidR="00C02DA8" w:rsidRPr="00531C56" w:rsidTr="00FE50D2">
        <w:trPr>
          <w:tblCellSpacing w:w="20" w:type="dxa"/>
        </w:trPr>
        <w:tc>
          <w:tcPr>
            <w:tcW w:w="921" w:type="dxa"/>
            <w:shd w:val="clear" w:color="auto" w:fill="00FFFF"/>
          </w:tcPr>
          <w:p w:rsidR="002C4A0D" w:rsidRPr="00531C56" w:rsidRDefault="002C4A0D" w:rsidP="002C4A0D">
            <w:pPr>
              <w:rPr>
                <w:b/>
                <w:szCs w:val="24"/>
              </w:rPr>
            </w:pPr>
            <w:r w:rsidRPr="00531C56">
              <w:rPr>
                <w:b/>
                <w:szCs w:val="24"/>
              </w:rPr>
              <w:t>NRO.</w:t>
            </w:r>
          </w:p>
        </w:tc>
        <w:tc>
          <w:tcPr>
            <w:tcW w:w="726" w:type="dxa"/>
            <w:shd w:val="clear" w:color="auto" w:fill="00FFFF"/>
          </w:tcPr>
          <w:p w:rsidR="002C4A0D" w:rsidRPr="00531C56" w:rsidRDefault="002C4A0D" w:rsidP="002C4A0D">
            <w:pPr>
              <w:rPr>
                <w:b/>
                <w:szCs w:val="24"/>
              </w:rPr>
            </w:pPr>
            <w:r w:rsidRPr="00531C56">
              <w:rPr>
                <w:b/>
                <w:szCs w:val="24"/>
              </w:rPr>
              <w:t>DÍA</w:t>
            </w:r>
          </w:p>
        </w:tc>
        <w:tc>
          <w:tcPr>
            <w:tcW w:w="1100" w:type="dxa"/>
            <w:shd w:val="clear" w:color="auto" w:fill="00FFFF"/>
          </w:tcPr>
          <w:p w:rsidR="002C4A0D" w:rsidRPr="00531C56" w:rsidRDefault="002C4A0D" w:rsidP="002C4A0D">
            <w:pPr>
              <w:rPr>
                <w:b/>
                <w:szCs w:val="24"/>
              </w:rPr>
            </w:pPr>
            <w:r w:rsidRPr="00531C56">
              <w:rPr>
                <w:b/>
                <w:szCs w:val="24"/>
              </w:rPr>
              <w:t>MES</w:t>
            </w:r>
          </w:p>
        </w:tc>
        <w:tc>
          <w:tcPr>
            <w:tcW w:w="1027" w:type="dxa"/>
            <w:shd w:val="clear" w:color="auto" w:fill="00FFFF"/>
          </w:tcPr>
          <w:p w:rsidR="002C4A0D" w:rsidRPr="00531C56" w:rsidRDefault="002C4A0D" w:rsidP="002C4A0D">
            <w:pPr>
              <w:rPr>
                <w:b/>
                <w:szCs w:val="24"/>
              </w:rPr>
            </w:pPr>
            <w:r w:rsidRPr="00531C56">
              <w:rPr>
                <w:b/>
                <w:szCs w:val="24"/>
              </w:rPr>
              <w:t>AÑO</w:t>
            </w:r>
          </w:p>
        </w:tc>
        <w:tc>
          <w:tcPr>
            <w:tcW w:w="8211" w:type="dxa"/>
            <w:shd w:val="clear" w:color="auto" w:fill="00FFFF"/>
          </w:tcPr>
          <w:p w:rsidR="002C4A0D" w:rsidRPr="00531C56" w:rsidRDefault="002C4A0D" w:rsidP="002C4A0D">
            <w:pPr>
              <w:rPr>
                <w:b/>
                <w:szCs w:val="24"/>
              </w:rPr>
            </w:pPr>
            <w:r w:rsidRPr="00531C56">
              <w:rPr>
                <w:b/>
                <w:szCs w:val="24"/>
              </w:rPr>
              <w:t>ASUNTO</w:t>
            </w:r>
          </w:p>
        </w:tc>
      </w:tr>
      <w:tr w:rsidR="00C02DA8" w:rsidRPr="00531C56" w:rsidTr="00FE50D2">
        <w:trPr>
          <w:tblCellSpacing w:w="20" w:type="dxa"/>
        </w:trPr>
        <w:tc>
          <w:tcPr>
            <w:tcW w:w="921" w:type="dxa"/>
            <w:shd w:val="clear" w:color="auto" w:fill="FFCCFF"/>
            <w:vAlign w:val="center"/>
          </w:tcPr>
          <w:p w:rsidR="002C4A0D" w:rsidRPr="00531C56" w:rsidRDefault="002C4A0D" w:rsidP="002C4A0D">
            <w:pPr>
              <w:rPr>
                <w:szCs w:val="24"/>
              </w:rPr>
            </w:pPr>
            <w:r w:rsidRPr="00531C56">
              <w:rPr>
                <w:szCs w:val="24"/>
              </w:rPr>
              <w:t>44</w:t>
            </w:r>
          </w:p>
        </w:tc>
        <w:tc>
          <w:tcPr>
            <w:tcW w:w="726" w:type="dxa"/>
            <w:shd w:val="clear" w:color="auto" w:fill="FFCCFF"/>
            <w:vAlign w:val="center"/>
          </w:tcPr>
          <w:p w:rsidR="002C4A0D" w:rsidRPr="00531C56" w:rsidRDefault="002C4A0D" w:rsidP="002C4A0D">
            <w:pPr>
              <w:rPr>
                <w:szCs w:val="24"/>
              </w:rPr>
            </w:pPr>
            <w:r w:rsidRPr="00531C56">
              <w:rPr>
                <w:szCs w:val="24"/>
              </w:rPr>
              <w:t>01</w:t>
            </w:r>
          </w:p>
        </w:tc>
        <w:tc>
          <w:tcPr>
            <w:tcW w:w="1100" w:type="dxa"/>
            <w:shd w:val="clear" w:color="auto" w:fill="FFCCFF"/>
            <w:vAlign w:val="center"/>
          </w:tcPr>
          <w:p w:rsidR="002C4A0D" w:rsidRPr="00531C56" w:rsidRDefault="002C4A0D" w:rsidP="002C4A0D">
            <w:pPr>
              <w:rPr>
                <w:szCs w:val="24"/>
              </w:rPr>
            </w:pPr>
            <w:r w:rsidRPr="00531C56">
              <w:rPr>
                <w:szCs w:val="24"/>
              </w:rPr>
              <w:t>10</w:t>
            </w:r>
          </w:p>
        </w:tc>
        <w:tc>
          <w:tcPr>
            <w:tcW w:w="1027" w:type="dxa"/>
            <w:shd w:val="clear" w:color="auto" w:fill="FFCCFF"/>
            <w:vAlign w:val="center"/>
          </w:tcPr>
          <w:p w:rsidR="002C4A0D" w:rsidRPr="00531C56" w:rsidRDefault="002C4A0D" w:rsidP="002C4A0D">
            <w:pPr>
              <w:rPr>
                <w:szCs w:val="24"/>
              </w:rPr>
            </w:pPr>
            <w:r w:rsidRPr="00531C56">
              <w:rPr>
                <w:szCs w:val="24"/>
              </w:rPr>
              <w:t>1997</w:t>
            </w:r>
          </w:p>
        </w:tc>
        <w:tc>
          <w:tcPr>
            <w:tcW w:w="8211" w:type="dxa"/>
            <w:shd w:val="clear" w:color="auto" w:fill="FFCCFF"/>
          </w:tcPr>
          <w:p w:rsidR="002C4A0D" w:rsidRPr="00884FC6" w:rsidRDefault="002C4A0D" w:rsidP="002C4A0D">
            <w:pPr>
              <w:jc w:val="both"/>
              <w:rPr>
                <w:b/>
                <w:szCs w:val="24"/>
              </w:rPr>
            </w:pPr>
            <w:r w:rsidRPr="00531C56">
              <w:rPr>
                <w:szCs w:val="24"/>
              </w:rPr>
              <w:t>Se reglamenta el Artículo 46 del Estatuto General. (</w:t>
            </w:r>
            <w:r>
              <w:rPr>
                <w:szCs w:val="24"/>
              </w:rPr>
              <w:t>C</w:t>
            </w:r>
            <w:r w:rsidRPr="00531C56">
              <w:rPr>
                <w:szCs w:val="24"/>
              </w:rPr>
              <w:t>alidades, elección y período; Representación; Convocatoria, organización y dirección de las elecciones; Vacancia; Vigencia)</w:t>
            </w:r>
            <w:r>
              <w:rPr>
                <w:szCs w:val="24"/>
              </w:rPr>
              <w:t xml:space="preserve">. </w:t>
            </w:r>
            <w:r>
              <w:rPr>
                <w:b/>
                <w:szCs w:val="24"/>
              </w:rPr>
              <w:t xml:space="preserve">INAPLICABLE. ACTUALIZADA ESTATUTO GENERAL ACUERDO N°25 DE SEPTIEMBRE 30 DE 2004 </w:t>
            </w:r>
          </w:p>
        </w:tc>
      </w:tr>
      <w:tr w:rsidR="00C02DA8" w:rsidRPr="00531C56" w:rsidTr="00FE50D2">
        <w:trPr>
          <w:tblCellSpacing w:w="20" w:type="dxa"/>
        </w:trPr>
        <w:tc>
          <w:tcPr>
            <w:tcW w:w="921" w:type="dxa"/>
            <w:shd w:val="clear" w:color="auto" w:fill="FFCCFF"/>
            <w:vAlign w:val="center"/>
          </w:tcPr>
          <w:p w:rsidR="002C4A0D" w:rsidRPr="00531C56" w:rsidRDefault="002C4A0D" w:rsidP="002C4A0D">
            <w:pPr>
              <w:rPr>
                <w:szCs w:val="24"/>
              </w:rPr>
            </w:pPr>
            <w:r w:rsidRPr="00531C56">
              <w:rPr>
                <w:szCs w:val="24"/>
              </w:rPr>
              <w:t>26</w:t>
            </w:r>
          </w:p>
        </w:tc>
        <w:tc>
          <w:tcPr>
            <w:tcW w:w="726" w:type="dxa"/>
            <w:shd w:val="clear" w:color="auto" w:fill="FFCCFF"/>
            <w:vAlign w:val="center"/>
          </w:tcPr>
          <w:p w:rsidR="002C4A0D" w:rsidRPr="00531C56" w:rsidRDefault="002C4A0D" w:rsidP="002C4A0D">
            <w:pPr>
              <w:rPr>
                <w:szCs w:val="24"/>
              </w:rPr>
            </w:pPr>
            <w:r w:rsidRPr="00531C56">
              <w:rPr>
                <w:szCs w:val="24"/>
              </w:rPr>
              <w:t>16</w:t>
            </w:r>
          </w:p>
        </w:tc>
        <w:tc>
          <w:tcPr>
            <w:tcW w:w="1100" w:type="dxa"/>
            <w:shd w:val="clear" w:color="auto" w:fill="FFCCFF"/>
            <w:vAlign w:val="center"/>
          </w:tcPr>
          <w:p w:rsidR="002C4A0D" w:rsidRPr="00531C56" w:rsidRDefault="002C4A0D" w:rsidP="002C4A0D">
            <w:pPr>
              <w:rPr>
                <w:szCs w:val="24"/>
              </w:rPr>
            </w:pPr>
            <w:r w:rsidRPr="00531C56">
              <w:rPr>
                <w:szCs w:val="24"/>
              </w:rPr>
              <w:t>06</w:t>
            </w:r>
          </w:p>
        </w:tc>
        <w:tc>
          <w:tcPr>
            <w:tcW w:w="1027" w:type="dxa"/>
            <w:shd w:val="clear" w:color="auto" w:fill="FFCCFF"/>
            <w:vAlign w:val="center"/>
          </w:tcPr>
          <w:p w:rsidR="002C4A0D" w:rsidRPr="00531C56" w:rsidRDefault="002C4A0D" w:rsidP="002C4A0D">
            <w:pPr>
              <w:rPr>
                <w:szCs w:val="24"/>
              </w:rPr>
            </w:pPr>
            <w:r w:rsidRPr="00531C56">
              <w:rPr>
                <w:szCs w:val="24"/>
              </w:rPr>
              <w:t>1998</w:t>
            </w:r>
          </w:p>
        </w:tc>
        <w:tc>
          <w:tcPr>
            <w:tcW w:w="8211" w:type="dxa"/>
            <w:shd w:val="clear" w:color="auto" w:fill="FFCCFF"/>
          </w:tcPr>
          <w:p w:rsidR="002C4A0D" w:rsidRPr="00884FC6" w:rsidRDefault="002C4A0D" w:rsidP="002C4A0D">
            <w:pPr>
              <w:jc w:val="both"/>
              <w:rPr>
                <w:b/>
                <w:szCs w:val="24"/>
              </w:rPr>
            </w:pPr>
            <w:r w:rsidRPr="00531C56">
              <w:rPr>
                <w:szCs w:val="24"/>
              </w:rPr>
              <w:t>Se modifican los Artículo 3º y 4º de la Resolución No. 53 del 25 de noviembre de 1997. Pagos a asesores y tiempo que pueden atender administrativos la docencia</w:t>
            </w:r>
            <w:r>
              <w:rPr>
                <w:szCs w:val="24"/>
              </w:rPr>
              <w:t xml:space="preserve">. </w:t>
            </w:r>
            <w:r>
              <w:rPr>
                <w:b/>
                <w:szCs w:val="24"/>
              </w:rPr>
              <w:t>INAPLICABLE</w:t>
            </w:r>
          </w:p>
        </w:tc>
      </w:tr>
      <w:tr w:rsidR="00C02DA8" w:rsidRPr="00531C56" w:rsidTr="00FE50D2">
        <w:trPr>
          <w:tblCellSpacing w:w="20" w:type="dxa"/>
        </w:trPr>
        <w:tc>
          <w:tcPr>
            <w:tcW w:w="921" w:type="dxa"/>
            <w:shd w:val="clear" w:color="auto" w:fill="FFCCFF"/>
            <w:vAlign w:val="center"/>
          </w:tcPr>
          <w:p w:rsidR="002C4A0D" w:rsidRPr="00531C56" w:rsidRDefault="002C4A0D" w:rsidP="002C4A0D">
            <w:pPr>
              <w:rPr>
                <w:szCs w:val="24"/>
              </w:rPr>
            </w:pPr>
            <w:r w:rsidRPr="00531C56">
              <w:rPr>
                <w:szCs w:val="24"/>
              </w:rPr>
              <w:t>30</w:t>
            </w:r>
          </w:p>
        </w:tc>
        <w:tc>
          <w:tcPr>
            <w:tcW w:w="726" w:type="dxa"/>
            <w:shd w:val="clear" w:color="auto" w:fill="FFCCFF"/>
            <w:vAlign w:val="center"/>
          </w:tcPr>
          <w:p w:rsidR="002C4A0D" w:rsidRPr="00531C56" w:rsidRDefault="002C4A0D" w:rsidP="002C4A0D">
            <w:pPr>
              <w:rPr>
                <w:szCs w:val="24"/>
              </w:rPr>
            </w:pPr>
            <w:r w:rsidRPr="00531C56">
              <w:rPr>
                <w:szCs w:val="24"/>
              </w:rPr>
              <w:t>17</w:t>
            </w:r>
          </w:p>
        </w:tc>
        <w:tc>
          <w:tcPr>
            <w:tcW w:w="1100" w:type="dxa"/>
            <w:shd w:val="clear" w:color="auto" w:fill="FFCCFF"/>
            <w:vAlign w:val="center"/>
          </w:tcPr>
          <w:p w:rsidR="002C4A0D" w:rsidRPr="00531C56" w:rsidRDefault="002C4A0D" w:rsidP="002C4A0D">
            <w:pPr>
              <w:rPr>
                <w:szCs w:val="24"/>
              </w:rPr>
            </w:pPr>
            <w:r w:rsidRPr="00531C56">
              <w:rPr>
                <w:szCs w:val="24"/>
              </w:rPr>
              <w:t>07</w:t>
            </w:r>
          </w:p>
        </w:tc>
        <w:tc>
          <w:tcPr>
            <w:tcW w:w="1027" w:type="dxa"/>
            <w:shd w:val="clear" w:color="auto" w:fill="FFCCFF"/>
            <w:vAlign w:val="center"/>
          </w:tcPr>
          <w:p w:rsidR="002C4A0D" w:rsidRPr="00531C56" w:rsidRDefault="002C4A0D" w:rsidP="002C4A0D">
            <w:pPr>
              <w:rPr>
                <w:szCs w:val="24"/>
              </w:rPr>
            </w:pPr>
            <w:r w:rsidRPr="00531C56">
              <w:rPr>
                <w:szCs w:val="24"/>
              </w:rPr>
              <w:t>1998</w:t>
            </w:r>
          </w:p>
        </w:tc>
        <w:tc>
          <w:tcPr>
            <w:tcW w:w="8211" w:type="dxa"/>
            <w:shd w:val="clear" w:color="auto" w:fill="FFCCFF"/>
          </w:tcPr>
          <w:p w:rsidR="002C4A0D" w:rsidRPr="00884FC6" w:rsidRDefault="002C4A0D" w:rsidP="002C4A0D">
            <w:pPr>
              <w:jc w:val="both"/>
              <w:rPr>
                <w:b/>
                <w:szCs w:val="24"/>
              </w:rPr>
            </w:pPr>
            <w:r w:rsidRPr="00531C56">
              <w:rPr>
                <w:szCs w:val="24"/>
              </w:rPr>
              <w:t>Se crea el Comité Asesor Permanente para la Acreditación Previa de la Facultad de Educación de la FUNLAM.</w:t>
            </w:r>
            <w:r>
              <w:rPr>
                <w:szCs w:val="24"/>
              </w:rPr>
              <w:t xml:space="preserve"> </w:t>
            </w:r>
            <w:r>
              <w:rPr>
                <w:b/>
                <w:szCs w:val="24"/>
              </w:rPr>
              <w:t>INAPLICABLE</w:t>
            </w:r>
          </w:p>
        </w:tc>
      </w:tr>
      <w:tr w:rsidR="00C02DA8" w:rsidRPr="00531C56" w:rsidTr="00FE50D2">
        <w:trPr>
          <w:tblCellSpacing w:w="20" w:type="dxa"/>
        </w:trPr>
        <w:tc>
          <w:tcPr>
            <w:tcW w:w="921" w:type="dxa"/>
            <w:shd w:val="clear" w:color="auto" w:fill="FFCCFF"/>
            <w:vAlign w:val="center"/>
          </w:tcPr>
          <w:p w:rsidR="002C4A0D" w:rsidRPr="00531C56" w:rsidRDefault="002C4A0D" w:rsidP="002C4A0D">
            <w:pPr>
              <w:rPr>
                <w:szCs w:val="24"/>
              </w:rPr>
            </w:pPr>
            <w:r w:rsidRPr="00531C56">
              <w:rPr>
                <w:szCs w:val="24"/>
              </w:rPr>
              <w:t>33</w:t>
            </w:r>
          </w:p>
        </w:tc>
        <w:tc>
          <w:tcPr>
            <w:tcW w:w="726" w:type="dxa"/>
            <w:shd w:val="clear" w:color="auto" w:fill="FFCCFF"/>
            <w:vAlign w:val="center"/>
          </w:tcPr>
          <w:p w:rsidR="002C4A0D" w:rsidRPr="00531C56" w:rsidRDefault="002C4A0D" w:rsidP="002C4A0D">
            <w:pPr>
              <w:rPr>
                <w:szCs w:val="24"/>
              </w:rPr>
            </w:pPr>
            <w:r w:rsidRPr="00531C56">
              <w:rPr>
                <w:szCs w:val="24"/>
              </w:rPr>
              <w:t>08</w:t>
            </w:r>
          </w:p>
        </w:tc>
        <w:tc>
          <w:tcPr>
            <w:tcW w:w="1100" w:type="dxa"/>
            <w:shd w:val="clear" w:color="auto" w:fill="FFCCFF"/>
            <w:vAlign w:val="center"/>
          </w:tcPr>
          <w:p w:rsidR="002C4A0D" w:rsidRPr="00531C56" w:rsidRDefault="002C4A0D" w:rsidP="002C4A0D">
            <w:pPr>
              <w:rPr>
                <w:szCs w:val="24"/>
              </w:rPr>
            </w:pPr>
            <w:r w:rsidRPr="00531C56">
              <w:rPr>
                <w:szCs w:val="24"/>
              </w:rPr>
              <w:t>09</w:t>
            </w:r>
          </w:p>
        </w:tc>
        <w:tc>
          <w:tcPr>
            <w:tcW w:w="1027" w:type="dxa"/>
            <w:shd w:val="clear" w:color="auto" w:fill="FFCCFF"/>
            <w:vAlign w:val="center"/>
          </w:tcPr>
          <w:p w:rsidR="002C4A0D" w:rsidRPr="00531C56" w:rsidRDefault="002C4A0D" w:rsidP="002C4A0D">
            <w:pPr>
              <w:rPr>
                <w:szCs w:val="24"/>
              </w:rPr>
            </w:pPr>
            <w:r w:rsidRPr="00531C56">
              <w:rPr>
                <w:szCs w:val="24"/>
              </w:rPr>
              <w:t>1998</w:t>
            </w:r>
          </w:p>
        </w:tc>
        <w:tc>
          <w:tcPr>
            <w:tcW w:w="8211" w:type="dxa"/>
            <w:shd w:val="clear" w:color="auto" w:fill="FFCCFF"/>
          </w:tcPr>
          <w:p w:rsidR="002C4A0D" w:rsidRPr="00884FC6" w:rsidRDefault="002C4A0D" w:rsidP="002C4A0D">
            <w:pPr>
              <w:jc w:val="both"/>
              <w:rPr>
                <w:b/>
                <w:szCs w:val="24"/>
              </w:rPr>
            </w:pPr>
            <w:r w:rsidRPr="00531C56">
              <w:rPr>
                <w:szCs w:val="24"/>
              </w:rPr>
              <w:t xml:space="preserve">Se determina el </w:t>
            </w:r>
            <w:proofErr w:type="spellStart"/>
            <w:r w:rsidRPr="00531C56">
              <w:rPr>
                <w:szCs w:val="24"/>
              </w:rPr>
              <w:t>Macroproceso</w:t>
            </w:r>
            <w:proofErr w:type="spellEnd"/>
            <w:r w:rsidRPr="00531C56">
              <w:rPr>
                <w:szCs w:val="24"/>
              </w:rPr>
              <w:t xml:space="preserve"> Institucional de la FUNLAM.</w:t>
            </w:r>
            <w:r>
              <w:rPr>
                <w:szCs w:val="24"/>
              </w:rPr>
              <w:t xml:space="preserve"> </w:t>
            </w:r>
            <w:r>
              <w:rPr>
                <w:b/>
                <w:szCs w:val="24"/>
              </w:rPr>
              <w:t>INAPLICABLE</w:t>
            </w:r>
          </w:p>
        </w:tc>
      </w:tr>
      <w:tr w:rsidR="00C02DA8" w:rsidRPr="00531C56" w:rsidTr="00FE50D2">
        <w:trPr>
          <w:tblCellSpacing w:w="20" w:type="dxa"/>
        </w:trPr>
        <w:tc>
          <w:tcPr>
            <w:tcW w:w="921" w:type="dxa"/>
            <w:shd w:val="clear" w:color="auto" w:fill="FFCCFF"/>
            <w:vAlign w:val="center"/>
          </w:tcPr>
          <w:p w:rsidR="002C4A0D" w:rsidRPr="00531C56" w:rsidRDefault="002C4A0D" w:rsidP="002C4A0D">
            <w:pPr>
              <w:rPr>
                <w:szCs w:val="24"/>
              </w:rPr>
            </w:pPr>
            <w:r w:rsidRPr="00531C56">
              <w:rPr>
                <w:szCs w:val="24"/>
              </w:rPr>
              <w:t>35</w:t>
            </w:r>
          </w:p>
        </w:tc>
        <w:tc>
          <w:tcPr>
            <w:tcW w:w="726" w:type="dxa"/>
            <w:shd w:val="clear" w:color="auto" w:fill="FFCCFF"/>
            <w:vAlign w:val="center"/>
          </w:tcPr>
          <w:p w:rsidR="002C4A0D" w:rsidRPr="00531C56" w:rsidRDefault="002C4A0D" w:rsidP="002C4A0D">
            <w:pPr>
              <w:rPr>
                <w:szCs w:val="24"/>
              </w:rPr>
            </w:pPr>
            <w:r w:rsidRPr="00531C56">
              <w:rPr>
                <w:szCs w:val="24"/>
              </w:rPr>
              <w:t>08</w:t>
            </w:r>
          </w:p>
        </w:tc>
        <w:tc>
          <w:tcPr>
            <w:tcW w:w="1100" w:type="dxa"/>
            <w:shd w:val="clear" w:color="auto" w:fill="FFCCFF"/>
            <w:vAlign w:val="center"/>
          </w:tcPr>
          <w:p w:rsidR="002C4A0D" w:rsidRPr="00531C56" w:rsidRDefault="002C4A0D" w:rsidP="002C4A0D">
            <w:pPr>
              <w:rPr>
                <w:szCs w:val="24"/>
              </w:rPr>
            </w:pPr>
            <w:r w:rsidRPr="00531C56">
              <w:rPr>
                <w:szCs w:val="24"/>
              </w:rPr>
              <w:t>09</w:t>
            </w:r>
          </w:p>
        </w:tc>
        <w:tc>
          <w:tcPr>
            <w:tcW w:w="1027" w:type="dxa"/>
            <w:shd w:val="clear" w:color="auto" w:fill="FFCCFF"/>
            <w:vAlign w:val="center"/>
          </w:tcPr>
          <w:p w:rsidR="002C4A0D" w:rsidRPr="00531C56" w:rsidRDefault="002C4A0D" w:rsidP="002C4A0D">
            <w:pPr>
              <w:rPr>
                <w:szCs w:val="24"/>
              </w:rPr>
            </w:pPr>
            <w:r w:rsidRPr="00531C56">
              <w:rPr>
                <w:szCs w:val="24"/>
              </w:rPr>
              <w:t>1998</w:t>
            </w:r>
          </w:p>
        </w:tc>
        <w:tc>
          <w:tcPr>
            <w:tcW w:w="8211" w:type="dxa"/>
            <w:shd w:val="clear" w:color="auto" w:fill="FFCCFF"/>
          </w:tcPr>
          <w:p w:rsidR="002C4A0D" w:rsidRPr="00884FC6" w:rsidRDefault="002C4A0D" w:rsidP="002C4A0D">
            <w:pPr>
              <w:jc w:val="both"/>
              <w:rPr>
                <w:b/>
                <w:szCs w:val="24"/>
              </w:rPr>
            </w:pPr>
            <w:r w:rsidRPr="00531C56">
              <w:rPr>
                <w:szCs w:val="24"/>
              </w:rPr>
              <w:t>Se reglamenta la designación o elección de los miembros no permanentes de los Comités erigidos en la nueva Estructura Orgánica de la FUNLAM.</w:t>
            </w:r>
            <w:r>
              <w:rPr>
                <w:szCs w:val="24"/>
              </w:rPr>
              <w:t xml:space="preserve"> </w:t>
            </w:r>
            <w:r>
              <w:rPr>
                <w:b/>
                <w:szCs w:val="24"/>
              </w:rPr>
              <w:t>INAPLICABLE. VIGENTE EL ACUERDO SUPERIOR N°10 DE 30 DE JULIO DE 2013</w:t>
            </w:r>
          </w:p>
        </w:tc>
      </w:tr>
      <w:tr w:rsidR="00C02DA8" w:rsidRPr="00531C56" w:rsidTr="00FE50D2">
        <w:trPr>
          <w:tblCellSpacing w:w="20" w:type="dxa"/>
        </w:trPr>
        <w:tc>
          <w:tcPr>
            <w:tcW w:w="921" w:type="dxa"/>
            <w:shd w:val="clear" w:color="auto" w:fill="FFCCFF"/>
            <w:vAlign w:val="center"/>
          </w:tcPr>
          <w:p w:rsidR="002C4A0D" w:rsidRPr="00531C56" w:rsidRDefault="002C4A0D" w:rsidP="002C4A0D">
            <w:pPr>
              <w:rPr>
                <w:szCs w:val="24"/>
              </w:rPr>
            </w:pPr>
            <w:r w:rsidRPr="00531C56">
              <w:rPr>
                <w:szCs w:val="24"/>
              </w:rPr>
              <w:t>38</w:t>
            </w:r>
          </w:p>
        </w:tc>
        <w:tc>
          <w:tcPr>
            <w:tcW w:w="726" w:type="dxa"/>
            <w:shd w:val="clear" w:color="auto" w:fill="FFCCFF"/>
            <w:vAlign w:val="center"/>
          </w:tcPr>
          <w:p w:rsidR="002C4A0D" w:rsidRPr="00531C56" w:rsidRDefault="002C4A0D" w:rsidP="002C4A0D">
            <w:pPr>
              <w:rPr>
                <w:szCs w:val="24"/>
              </w:rPr>
            </w:pPr>
            <w:r w:rsidRPr="00531C56">
              <w:rPr>
                <w:szCs w:val="24"/>
              </w:rPr>
              <w:t>19</w:t>
            </w:r>
          </w:p>
        </w:tc>
        <w:tc>
          <w:tcPr>
            <w:tcW w:w="1100" w:type="dxa"/>
            <w:shd w:val="clear" w:color="auto" w:fill="FFCCFF"/>
            <w:vAlign w:val="center"/>
          </w:tcPr>
          <w:p w:rsidR="002C4A0D" w:rsidRPr="00531C56" w:rsidRDefault="002C4A0D" w:rsidP="002C4A0D">
            <w:pPr>
              <w:rPr>
                <w:szCs w:val="24"/>
              </w:rPr>
            </w:pPr>
            <w:r w:rsidRPr="00531C56">
              <w:rPr>
                <w:szCs w:val="24"/>
              </w:rPr>
              <w:t>09</w:t>
            </w:r>
          </w:p>
        </w:tc>
        <w:tc>
          <w:tcPr>
            <w:tcW w:w="1027" w:type="dxa"/>
            <w:shd w:val="clear" w:color="auto" w:fill="FFCCFF"/>
            <w:vAlign w:val="center"/>
          </w:tcPr>
          <w:p w:rsidR="002C4A0D" w:rsidRPr="00531C56" w:rsidRDefault="002C4A0D" w:rsidP="002C4A0D">
            <w:pPr>
              <w:rPr>
                <w:szCs w:val="24"/>
              </w:rPr>
            </w:pPr>
            <w:r w:rsidRPr="00531C56">
              <w:rPr>
                <w:szCs w:val="24"/>
              </w:rPr>
              <w:t>1998</w:t>
            </w:r>
          </w:p>
        </w:tc>
        <w:tc>
          <w:tcPr>
            <w:tcW w:w="8211" w:type="dxa"/>
            <w:shd w:val="clear" w:color="auto" w:fill="FFCCFF"/>
          </w:tcPr>
          <w:p w:rsidR="002C4A0D" w:rsidRPr="00884FC6" w:rsidRDefault="002C4A0D" w:rsidP="002C4A0D">
            <w:pPr>
              <w:jc w:val="both"/>
              <w:rPr>
                <w:b/>
                <w:szCs w:val="24"/>
              </w:rPr>
            </w:pPr>
            <w:r w:rsidRPr="00531C56">
              <w:rPr>
                <w:szCs w:val="24"/>
              </w:rPr>
              <w:t>Se conforma el Grupo de Reflexión Curricular Institucional de la FUNLAM.</w:t>
            </w:r>
            <w:r>
              <w:rPr>
                <w:szCs w:val="24"/>
              </w:rPr>
              <w:t xml:space="preserve"> </w:t>
            </w:r>
            <w:r>
              <w:rPr>
                <w:b/>
                <w:szCs w:val="24"/>
              </w:rPr>
              <w:t>INAPLICABLE</w:t>
            </w:r>
          </w:p>
        </w:tc>
      </w:tr>
      <w:tr w:rsidR="00C02DA8" w:rsidRPr="00531C56" w:rsidTr="00FE50D2">
        <w:trPr>
          <w:tblCellSpacing w:w="20" w:type="dxa"/>
        </w:trPr>
        <w:tc>
          <w:tcPr>
            <w:tcW w:w="921" w:type="dxa"/>
            <w:shd w:val="clear" w:color="auto" w:fill="FFCCFF"/>
            <w:vAlign w:val="center"/>
          </w:tcPr>
          <w:p w:rsidR="002C4A0D" w:rsidRPr="00531C56" w:rsidRDefault="002C4A0D" w:rsidP="002C4A0D">
            <w:pPr>
              <w:rPr>
                <w:szCs w:val="24"/>
              </w:rPr>
            </w:pPr>
            <w:r w:rsidRPr="00531C56">
              <w:rPr>
                <w:szCs w:val="24"/>
              </w:rPr>
              <w:t>50</w:t>
            </w:r>
          </w:p>
        </w:tc>
        <w:tc>
          <w:tcPr>
            <w:tcW w:w="726" w:type="dxa"/>
            <w:shd w:val="clear" w:color="auto" w:fill="FFCCFF"/>
            <w:vAlign w:val="center"/>
          </w:tcPr>
          <w:p w:rsidR="002C4A0D" w:rsidRPr="00531C56" w:rsidRDefault="002C4A0D" w:rsidP="002C4A0D">
            <w:pPr>
              <w:rPr>
                <w:szCs w:val="24"/>
              </w:rPr>
            </w:pPr>
            <w:r w:rsidRPr="00531C56">
              <w:rPr>
                <w:szCs w:val="24"/>
              </w:rPr>
              <w:t>16</w:t>
            </w:r>
          </w:p>
        </w:tc>
        <w:tc>
          <w:tcPr>
            <w:tcW w:w="1100" w:type="dxa"/>
            <w:shd w:val="clear" w:color="auto" w:fill="FFCCFF"/>
            <w:vAlign w:val="center"/>
          </w:tcPr>
          <w:p w:rsidR="002C4A0D" w:rsidRPr="00531C56" w:rsidRDefault="002C4A0D" w:rsidP="002C4A0D">
            <w:pPr>
              <w:rPr>
                <w:szCs w:val="24"/>
              </w:rPr>
            </w:pPr>
            <w:r w:rsidRPr="00531C56">
              <w:rPr>
                <w:szCs w:val="24"/>
              </w:rPr>
              <w:t>12</w:t>
            </w:r>
          </w:p>
        </w:tc>
        <w:tc>
          <w:tcPr>
            <w:tcW w:w="1027" w:type="dxa"/>
            <w:shd w:val="clear" w:color="auto" w:fill="FFCCFF"/>
            <w:vAlign w:val="center"/>
          </w:tcPr>
          <w:p w:rsidR="002C4A0D" w:rsidRPr="00531C56" w:rsidRDefault="002C4A0D" w:rsidP="002C4A0D">
            <w:pPr>
              <w:rPr>
                <w:szCs w:val="24"/>
              </w:rPr>
            </w:pPr>
            <w:r w:rsidRPr="00531C56">
              <w:rPr>
                <w:szCs w:val="24"/>
              </w:rPr>
              <w:t>1998</w:t>
            </w:r>
          </w:p>
        </w:tc>
        <w:tc>
          <w:tcPr>
            <w:tcW w:w="8211" w:type="dxa"/>
            <w:shd w:val="clear" w:color="auto" w:fill="FFCCFF"/>
          </w:tcPr>
          <w:p w:rsidR="0091533A" w:rsidRPr="00884FC6" w:rsidRDefault="002C4A0D" w:rsidP="00FE50D2">
            <w:pPr>
              <w:jc w:val="both"/>
              <w:rPr>
                <w:b/>
                <w:szCs w:val="24"/>
              </w:rPr>
            </w:pPr>
            <w:r w:rsidRPr="00531C56">
              <w:rPr>
                <w:szCs w:val="24"/>
              </w:rPr>
              <w:t>Se reglamentan las horas de reunión de los asesores de los diferentes programas de Pregrado y Postgrado en la FUNLAM.</w:t>
            </w:r>
            <w:r>
              <w:rPr>
                <w:szCs w:val="24"/>
              </w:rPr>
              <w:t xml:space="preserve"> </w:t>
            </w:r>
            <w:r>
              <w:rPr>
                <w:b/>
                <w:szCs w:val="24"/>
              </w:rPr>
              <w:t>INAPLICABLE</w:t>
            </w:r>
            <w:r w:rsidR="0091533A">
              <w:rPr>
                <w:b/>
                <w:szCs w:val="24"/>
              </w:rPr>
              <w:t>.</w:t>
            </w:r>
          </w:p>
        </w:tc>
      </w:tr>
      <w:tr w:rsidR="00C02DA8" w:rsidRPr="00531C56" w:rsidTr="00FE50D2">
        <w:trPr>
          <w:tblCellSpacing w:w="20" w:type="dxa"/>
        </w:trPr>
        <w:tc>
          <w:tcPr>
            <w:tcW w:w="921" w:type="dxa"/>
            <w:shd w:val="clear" w:color="auto" w:fill="FFCCFF"/>
            <w:vAlign w:val="center"/>
          </w:tcPr>
          <w:p w:rsidR="001C2906" w:rsidRPr="00531C56" w:rsidRDefault="001C2906" w:rsidP="00A042B5">
            <w:pPr>
              <w:rPr>
                <w:szCs w:val="24"/>
              </w:rPr>
            </w:pPr>
            <w:r w:rsidRPr="00531C56">
              <w:rPr>
                <w:szCs w:val="24"/>
              </w:rPr>
              <w:t>06</w:t>
            </w:r>
          </w:p>
        </w:tc>
        <w:tc>
          <w:tcPr>
            <w:tcW w:w="726" w:type="dxa"/>
            <w:shd w:val="clear" w:color="auto" w:fill="FFCCFF"/>
            <w:vAlign w:val="center"/>
          </w:tcPr>
          <w:p w:rsidR="001C2906" w:rsidRPr="00531C56" w:rsidRDefault="001C2906" w:rsidP="00A042B5">
            <w:pPr>
              <w:rPr>
                <w:szCs w:val="24"/>
              </w:rPr>
            </w:pPr>
            <w:r w:rsidRPr="00531C56">
              <w:rPr>
                <w:szCs w:val="24"/>
              </w:rPr>
              <w:t>12</w:t>
            </w:r>
          </w:p>
        </w:tc>
        <w:tc>
          <w:tcPr>
            <w:tcW w:w="1100" w:type="dxa"/>
            <w:shd w:val="clear" w:color="auto" w:fill="FFCCFF"/>
            <w:vAlign w:val="center"/>
          </w:tcPr>
          <w:p w:rsidR="001C2906" w:rsidRPr="00531C56" w:rsidRDefault="001C2906" w:rsidP="00A042B5">
            <w:pPr>
              <w:rPr>
                <w:szCs w:val="24"/>
              </w:rPr>
            </w:pPr>
            <w:r w:rsidRPr="00531C56">
              <w:rPr>
                <w:szCs w:val="24"/>
              </w:rPr>
              <w:t>02</w:t>
            </w:r>
          </w:p>
        </w:tc>
        <w:tc>
          <w:tcPr>
            <w:tcW w:w="1027" w:type="dxa"/>
            <w:shd w:val="clear" w:color="auto" w:fill="FFCCFF"/>
            <w:vAlign w:val="center"/>
          </w:tcPr>
          <w:p w:rsidR="001C2906" w:rsidRPr="00531C56" w:rsidRDefault="001C2906" w:rsidP="00A042B5">
            <w:pPr>
              <w:rPr>
                <w:szCs w:val="24"/>
              </w:rPr>
            </w:pPr>
            <w:r w:rsidRPr="00531C56">
              <w:rPr>
                <w:szCs w:val="24"/>
              </w:rPr>
              <w:t>1999</w:t>
            </w:r>
          </w:p>
        </w:tc>
        <w:tc>
          <w:tcPr>
            <w:tcW w:w="8211" w:type="dxa"/>
            <w:shd w:val="clear" w:color="auto" w:fill="FFCCFF"/>
          </w:tcPr>
          <w:p w:rsidR="001C2906" w:rsidRPr="00884FC6" w:rsidRDefault="001C2906" w:rsidP="00A042B5">
            <w:pPr>
              <w:jc w:val="both"/>
              <w:rPr>
                <w:b/>
                <w:szCs w:val="24"/>
              </w:rPr>
            </w:pPr>
            <w:r w:rsidRPr="00531C56">
              <w:rPr>
                <w:szCs w:val="24"/>
              </w:rPr>
              <w:t>Se establece el período desde el cual comienza la vigencia de inscripción y ascenso de los asesores de la FUNLAM.</w:t>
            </w:r>
            <w:r>
              <w:rPr>
                <w:szCs w:val="24"/>
              </w:rPr>
              <w:t xml:space="preserve"> </w:t>
            </w:r>
            <w:r>
              <w:rPr>
                <w:b/>
                <w:szCs w:val="24"/>
              </w:rPr>
              <w:t>INAPLICABLE. ACTUALIZADO ACUERDO SUPERIOR N°01 DEL 6 DE MARZO DE 2012 Y RESOLUCIONES RECTORALES N°06 DEL 8 DE FEBRERO DE 2013 Y N°08 DEL 11 DE FEBRERO DE 2013</w:t>
            </w:r>
            <w:r w:rsidR="00FE50D2">
              <w:rPr>
                <w:b/>
                <w:szCs w:val="24"/>
              </w:rPr>
              <w:t>.</w:t>
            </w:r>
          </w:p>
        </w:tc>
      </w:tr>
    </w:tbl>
    <w:p w:rsidR="00FE50D2" w:rsidRDefault="00FE50D2"/>
    <w:p w:rsidR="00FE50D2" w:rsidRDefault="00FE50D2"/>
    <w:tbl>
      <w:tblPr>
        <w:tblW w:w="12191" w:type="dxa"/>
        <w:tblCellSpacing w:w="20" w:type="dxa"/>
        <w:tblInd w:w="274"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tblLayout w:type="fixed"/>
        <w:tblCellMar>
          <w:left w:w="70" w:type="dxa"/>
          <w:right w:w="70" w:type="dxa"/>
        </w:tblCellMar>
        <w:tblLook w:val="0000" w:firstRow="0" w:lastRow="0" w:firstColumn="0" w:lastColumn="0" w:noHBand="0" w:noVBand="0"/>
      </w:tblPr>
      <w:tblGrid>
        <w:gridCol w:w="938"/>
        <w:gridCol w:w="48"/>
        <w:gridCol w:w="877"/>
        <w:gridCol w:w="40"/>
        <w:gridCol w:w="1076"/>
        <w:gridCol w:w="40"/>
        <w:gridCol w:w="993"/>
        <w:gridCol w:w="40"/>
        <w:gridCol w:w="8139"/>
      </w:tblGrid>
      <w:tr w:rsidR="00C02DA8" w:rsidRPr="00531C56" w:rsidTr="00021BA0">
        <w:trPr>
          <w:tblCellSpacing w:w="20" w:type="dxa"/>
        </w:trPr>
        <w:tc>
          <w:tcPr>
            <w:tcW w:w="878" w:type="dxa"/>
            <w:shd w:val="clear" w:color="auto" w:fill="00FFFF"/>
          </w:tcPr>
          <w:p w:rsidR="0091533A" w:rsidRPr="00531C56" w:rsidRDefault="0091533A" w:rsidP="0091533A">
            <w:pPr>
              <w:rPr>
                <w:b/>
                <w:szCs w:val="24"/>
              </w:rPr>
            </w:pPr>
            <w:r w:rsidRPr="00531C56">
              <w:rPr>
                <w:b/>
                <w:szCs w:val="24"/>
              </w:rPr>
              <w:lastRenderedPageBreak/>
              <w:t>NRO.</w:t>
            </w:r>
          </w:p>
        </w:tc>
        <w:tc>
          <w:tcPr>
            <w:tcW w:w="925" w:type="dxa"/>
            <w:gridSpan w:val="3"/>
            <w:shd w:val="clear" w:color="auto" w:fill="00FFFF"/>
          </w:tcPr>
          <w:p w:rsidR="0091533A" w:rsidRPr="00531C56" w:rsidRDefault="0091533A" w:rsidP="0091533A">
            <w:pPr>
              <w:rPr>
                <w:b/>
                <w:szCs w:val="24"/>
              </w:rPr>
            </w:pPr>
            <w:r w:rsidRPr="00531C56">
              <w:rPr>
                <w:b/>
                <w:szCs w:val="24"/>
              </w:rPr>
              <w:t>DÍA</w:t>
            </w:r>
          </w:p>
        </w:tc>
        <w:tc>
          <w:tcPr>
            <w:tcW w:w="1036" w:type="dxa"/>
            <w:shd w:val="clear" w:color="auto" w:fill="00FFFF"/>
          </w:tcPr>
          <w:p w:rsidR="0091533A" w:rsidRPr="00531C56" w:rsidRDefault="0091533A" w:rsidP="0091533A">
            <w:pPr>
              <w:rPr>
                <w:b/>
                <w:szCs w:val="24"/>
              </w:rPr>
            </w:pPr>
            <w:r w:rsidRPr="00531C56">
              <w:rPr>
                <w:b/>
                <w:szCs w:val="24"/>
              </w:rPr>
              <w:t>MES</w:t>
            </w:r>
          </w:p>
        </w:tc>
        <w:tc>
          <w:tcPr>
            <w:tcW w:w="1033" w:type="dxa"/>
            <w:gridSpan w:val="3"/>
            <w:shd w:val="clear" w:color="auto" w:fill="00FFFF"/>
          </w:tcPr>
          <w:p w:rsidR="0091533A" w:rsidRPr="00531C56" w:rsidRDefault="0091533A" w:rsidP="0091533A">
            <w:pPr>
              <w:rPr>
                <w:b/>
                <w:szCs w:val="24"/>
              </w:rPr>
            </w:pPr>
            <w:r w:rsidRPr="00531C56">
              <w:rPr>
                <w:b/>
                <w:szCs w:val="24"/>
              </w:rPr>
              <w:t>AÑO</w:t>
            </w:r>
          </w:p>
        </w:tc>
        <w:tc>
          <w:tcPr>
            <w:tcW w:w="8079" w:type="dxa"/>
            <w:shd w:val="clear" w:color="auto" w:fill="00FFFF"/>
          </w:tcPr>
          <w:p w:rsidR="0091533A" w:rsidRPr="00531C56" w:rsidRDefault="0091533A" w:rsidP="0091533A">
            <w:pPr>
              <w:rPr>
                <w:b/>
                <w:szCs w:val="24"/>
              </w:rPr>
            </w:pPr>
            <w:r w:rsidRPr="00531C56">
              <w:rPr>
                <w:b/>
                <w:szCs w:val="24"/>
              </w:rPr>
              <w:t>ASUNTO</w:t>
            </w:r>
          </w:p>
        </w:tc>
      </w:tr>
      <w:tr w:rsidR="00C02DA8" w:rsidRPr="00531C56" w:rsidTr="00021BA0">
        <w:trPr>
          <w:tblCellSpacing w:w="20" w:type="dxa"/>
        </w:trPr>
        <w:tc>
          <w:tcPr>
            <w:tcW w:w="878" w:type="dxa"/>
            <w:shd w:val="clear" w:color="auto" w:fill="66FF66"/>
            <w:vAlign w:val="center"/>
          </w:tcPr>
          <w:p w:rsidR="0091533A" w:rsidRPr="00531C56" w:rsidRDefault="0091533A" w:rsidP="0091533A">
            <w:pPr>
              <w:rPr>
                <w:szCs w:val="24"/>
              </w:rPr>
            </w:pPr>
            <w:r w:rsidRPr="00531C56">
              <w:rPr>
                <w:szCs w:val="24"/>
              </w:rPr>
              <w:t>13</w:t>
            </w:r>
          </w:p>
        </w:tc>
        <w:tc>
          <w:tcPr>
            <w:tcW w:w="925" w:type="dxa"/>
            <w:gridSpan w:val="3"/>
            <w:shd w:val="clear" w:color="auto" w:fill="66FF66"/>
            <w:vAlign w:val="center"/>
          </w:tcPr>
          <w:p w:rsidR="0091533A" w:rsidRPr="00531C56" w:rsidRDefault="0091533A" w:rsidP="0091533A">
            <w:pPr>
              <w:rPr>
                <w:szCs w:val="24"/>
              </w:rPr>
            </w:pPr>
            <w:r w:rsidRPr="00531C56">
              <w:rPr>
                <w:szCs w:val="24"/>
              </w:rPr>
              <w:t>13</w:t>
            </w:r>
          </w:p>
        </w:tc>
        <w:tc>
          <w:tcPr>
            <w:tcW w:w="1036" w:type="dxa"/>
            <w:shd w:val="clear" w:color="auto" w:fill="66FF66"/>
            <w:vAlign w:val="center"/>
          </w:tcPr>
          <w:p w:rsidR="0091533A" w:rsidRPr="00531C56" w:rsidRDefault="0091533A" w:rsidP="0091533A">
            <w:pPr>
              <w:rPr>
                <w:szCs w:val="24"/>
              </w:rPr>
            </w:pPr>
            <w:r w:rsidRPr="00531C56">
              <w:rPr>
                <w:szCs w:val="24"/>
              </w:rPr>
              <w:t>04</w:t>
            </w:r>
          </w:p>
        </w:tc>
        <w:tc>
          <w:tcPr>
            <w:tcW w:w="1033" w:type="dxa"/>
            <w:gridSpan w:val="3"/>
            <w:shd w:val="clear" w:color="auto" w:fill="66FF66"/>
            <w:vAlign w:val="center"/>
          </w:tcPr>
          <w:p w:rsidR="0091533A" w:rsidRPr="00531C56" w:rsidRDefault="0091533A" w:rsidP="0091533A">
            <w:pPr>
              <w:rPr>
                <w:szCs w:val="24"/>
              </w:rPr>
            </w:pPr>
            <w:r w:rsidRPr="00531C56">
              <w:rPr>
                <w:szCs w:val="24"/>
              </w:rPr>
              <w:t>1999</w:t>
            </w:r>
          </w:p>
        </w:tc>
        <w:tc>
          <w:tcPr>
            <w:tcW w:w="8079" w:type="dxa"/>
            <w:shd w:val="clear" w:color="auto" w:fill="66FF66"/>
          </w:tcPr>
          <w:p w:rsidR="0091533A" w:rsidRPr="00884FC6" w:rsidRDefault="0091533A" w:rsidP="0091533A">
            <w:pPr>
              <w:jc w:val="both"/>
              <w:rPr>
                <w:b/>
                <w:szCs w:val="24"/>
              </w:rPr>
            </w:pPr>
            <w:r w:rsidRPr="00531C56">
              <w:rPr>
                <w:szCs w:val="24"/>
              </w:rPr>
              <w:t>Se determina la Planta de Cargos de Dirección, Confianza y Manejo de la FUNLAM.</w:t>
            </w:r>
            <w:r>
              <w:rPr>
                <w:szCs w:val="24"/>
              </w:rPr>
              <w:t xml:space="preserve"> </w:t>
            </w:r>
            <w:r>
              <w:rPr>
                <w:b/>
                <w:szCs w:val="24"/>
              </w:rPr>
              <w:t>VIGENTE (MUTATIS MUTANDI SEGÚN LA NATURALEZA DE LOS CARGOS)</w:t>
            </w:r>
          </w:p>
        </w:tc>
      </w:tr>
      <w:tr w:rsidR="00C02DA8" w:rsidRPr="00531C56" w:rsidTr="00021BA0">
        <w:trPr>
          <w:tblCellSpacing w:w="20" w:type="dxa"/>
        </w:trPr>
        <w:tc>
          <w:tcPr>
            <w:tcW w:w="878" w:type="dxa"/>
            <w:shd w:val="clear" w:color="auto" w:fill="FFCCFF"/>
            <w:vAlign w:val="center"/>
          </w:tcPr>
          <w:p w:rsidR="0091533A" w:rsidRPr="00531C56" w:rsidRDefault="0091533A" w:rsidP="0091533A">
            <w:pPr>
              <w:rPr>
                <w:szCs w:val="24"/>
              </w:rPr>
            </w:pPr>
            <w:r w:rsidRPr="00531C56">
              <w:rPr>
                <w:szCs w:val="24"/>
              </w:rPr>
              <w:t>15</w:t>
            </w:r>
          </w:p>
        </w:tc>
        <w:tc>
          <w:tcPr>
            <w:tcW w:w="925" w:type="dxa"/>
            <w:gridSpan w:val="3"/>
            <w:shd w:val="clear" w:color="auto" w:fill="FFCCFF"/>
            <w:vAlign w:val="center"/>
          </w:tcPr>
          <w:p w:rsidR="0091533A" w:rsidRPr="00531C56" w:rsidRDefault="0091533A" w:rsidP="0091533A">
            <w:pPr>
              <w:rPr>
                <w:szCs w:val="24"/>
              </w:rPr>
            </w:pPr>
            <w:r w:rsidRPr="00531C56">
              <w:rPr>
                <w:szCs w:val="24"/>
              </w:rPr>
              <w:t>03</w:t>
            </w:r>
          </w:p>
        </w:tc>
        <w:tc>
          <w:tcPr>
            <w:tcW w:w="1036" w:type="dxa"/>
            <w:shd w:val="clear" w:color="auto" w:fill="FFCCFF"/>
            <w:vAlign w:val="center"/>
          </w:tcPr>
          <w:p w:rsidR="0091533A" w:rsidRPr="00531C56" w:rsidRDefault="0091533A" w:rsidP="0091533A">
            <w:pPr>
              <w:rPr>
                <w:szCs w:val="24"/>
              </w:rPr>
            </w:pPr>
            <w:r w:rsidRPr="00531C56">
              <w:rPr>
                <w:szCs w:val="24"/>
              </w:rPr>
              <w:t>05</w:t>
            </w:r>
          </w:p>
        </w:tc>
        <w:tc>
          <w:tcPr>
            <w:tcW w:w="1033" w:type="dxa"/>
            <w:gridSpan w:val="3"/>
            <w:shd w:val="clear" w:color="auto" w:fill="FFCCFF"/>
            <w:vAlign w:val="center"/>
          </w:tcPr>
          <w:p w:rsidR="0091533A" w:rsidRPr="00531C56" w:rsidRDefault="0091533A" w:rsidP="0091533A">
            <w:pPr>
              <w:rPr>
                <w:szCs w:val="24"/>
              </w:rPr>
            </w:pPr>
            <w:r w:rsidRPr="00531C56">
              <w:rPr>
                <w:szCs w:val="24"/>
              </w:rPr>
              <w:t>1999</w:t>
            </w:r>
          </w:p>
        </w:tc>
        <w:tc>
          <w:tcPr>
            <w:tcW w:w="8079" w:type="dxa"/>
            <w:shd w:val="clear" w:color="auto" w:fill="FFCCFF"/>
          </w:tcPr>
          <w:p w:rsidR="0091533A" w:rsidRPr="00884FC6" w:rsidRDefault="0091533A" w:rsidP="0091533A">
            <w:pPr>
              <w:jc w:val="both"/>
              <w:rPr>
                <w:b/>
                <w:szCs w:val="24"/>
              </w:rPr>
            </w:pPr>
            <w:r w:rsidRPr="00531C56">
              <w:rPr>
                <w:szCs w:val="24"/>
              </w:rPr>
              <w:t xml:space="preserve">Se crean los Subcomités de Desarrollo y Promoción Docente en los Centros de Programas </w:t>
            </w:r>
            <w:proofErr w:type="spellStart"/>
            <w:r w:rsidRPr="00531C56">
              <w:rPr>
                <w:szCs w:val="24"/>
              </w:rPr>
              <w:t>Amigonianos</w:t>
            </w:r>
            <w:proofErr w:type="spellEnd"/>
            <w:r w:rsidRPr="00531C56">
              <w:rPr>
                <w:szCs w:val="24"/>
              </w:rPr>
              <w:t xml:space="preserve"> Extendidos.</w:t>
            </w:r>
            <w:r>
              <w:rPr>
                <w:szCs w:val="24"/>
              </w:rPr>
              <w:t xml:space="preserve"> </w:t>
            </w:r>
            <w:r>
              <w:rPr>
                <w:b/>
                <w:szCs w:val="24"/>
              </w:rPr>
              <w:t>INAPLICABLE. ACTUALIZADO POR LA NUEVA ESTRUCTURA ORGÁNICA ACUERDO N°07 DEL 02 DE OCTUBRE DE 2012</w:t>
            </w:r>
          </w:p>
        </w:tc>
      </w:tr>
      <w:tr w:rsidR="00C02DA8" w:rsidRPr="00531C56" w:rsidTr="00021BA0">
        <w:trPr>
          <w:tblCellSpacing w:w="20" w:type="dxa"/>
        </w:trPr>
        <w:tc>
          <w:tcPr>
            <w:tcW w:w="878" w:type="dxa"/>
            <w:shd w:val="clear" w:color="auto" w:fill="66FF66"/>
            <w:vAlign w:val="center"/>
          </w:tcPr>
          <w:p w:rsidR="0091533A" w:rsidRPr="00531C56" w:rsidRDefault="0091533A" w:rsidP="0091533A">
            <w:pPr>
              <w:rPr>
                <w:szCs w:val="24"/>
              </w:rPr>
            </w:pPr>
            <w:r w:rsidRPr="00531C56">
              <w:rPr>
                <w:szCs w:val="24"/>
              </w:rPr>
              <w:t>29</w:t>
            </w:r>
          </w:p>
        </w:tc>
        <w:tc>
          <w:tcPr>
            <w:tcW w:w="925" w:type="dxa"/>
            <w:gridSpan w:val="3"/>
            <w:shd w:val="clear" w:color="auto" w:fill="66FF66"/>
            <w:vAlign w:val="center"/>
          </w:tcPr>
          <w:p w:rsidR="0091533A" w:rsidRPr="00531C56" w:rsidRDefault="0091533A" w:rsidP="0091533A">
            <w:pPr>
              <w:rPr>
                <w:szCs w:val="24"/>
              </w:rPr>
            </w:pPr>
            <w:r w:rsidRPr="00531C56">
              <w:rPr>
                <w:szCs w:val="24"/>
              </w:rPr>
              <w:t>04</w:t>
            </w:r>
          </w:p>
        </w:tc>
        <w:tc>
          <w:tcPr>
            <w:tcW w:w="1036" w:type="dxa"/>
            <w:shd w:val="clear" w:color="auto" w:fill="66FF66"/>
            <w:vAlign w:val="center"/>
          </w:tcPr>
          <w:p w:rsidR="0091533A" w:rsidRPr="00531C56" w:rsidRDefault="0091533A" w:rsidP="0091533A">
            <w:pPr>
              <w:rPr>
                <w:szCs w:val="24"/>
              </w:rPr>
            </w:pPr>
            <w:r w:rsidRPr="00531C56">
              <w:rPr>
                <w:szCs w:val="24"/>
              </w:rPr>
              <w:t>10</w:t>
            </w:r>
          </w:p>
        </w:tc>
        <w:tc>
          <w:tcPr>
            <w:tcW w:w="1033" w:type="dxa"/>
            <w:gridSpan w:val="3"/>
            <w:shd w:val="clear" w:color="auto" w:fill="66FF99"/>
            <w:vAlign w:val="center"/>
          </w:tcPr>
          <w:p w:rsidR="0091533A" w:rsidRPr="00531C56" w:rsidRDefault="0091533A" w:rsidP="0091533A">
            <w:pPr>
              <w:rPr>
                <w:szCs w:val="24"/>
              </w:rPr>
            </w:pPr>
            <w:r w:rsidRPr="00531C56">
              <w:rPr>
                <w:szCs w:val="24"/>
              </w:rPr>
              <w:t xml:space="preserve">1999 </w:t>
            </w:r>
          </w:p>
        </w:tc>
        <w:tc>
          <w:tcPr>
            <w:tcW w:w="8079" w:type="dxa"/>
            <w:shd w:val="clear" w:color="auto" w:fill="66FF66"/>
          </w:tcPr>
          <w:p w:rsidR="0091533A" w:rsidRPr="00884FC6" w:rsidRDefault="0091533A" w:rsidP="0091533A">
            <w:pPr>
              <w:jc w:val="both"/>
              <w:rPr>
                <w:b/>
                <w:szCs w:val="24"/>
              </w:rPr>
            </w:pPr>
            <w:r w:rsidRPr="00531C56">
              <w:rPr>
                <w:szCs w:val="24"/>
              </w:rPr>
              <w:t>Se hace referencia a legalidad del Software en el sistema de la FUNLAM.</w:t>
            </w:r>
            <w:r>
              <w:rPr>
                <w:szCs w:val="24"/>
              </w:rPr>
              <w:t xml:space="preserve"> </w:t>
            </w:r>
            <w:r>
              <w:rPr>
                <w:b/>
                <w:szCs w:val="24"/>
              </w:rPr>
              <w:t>VIGENTE</w:t>
            </w:r>
          </w:p>
        </w:tc>
      </w:tr>
      <w:tr w:rsidR="00C02DA8" w:rsidRPr="00531C56" w:rsidTr="00021BA0">
        <w:trPr>
          <w:tblCellSpacing w:w="20" w:type="dxa"/>
        </w:trPr>
        <w:tc>
          <w:tcPr>
            <w:tcW w:w="878" w:type="dxa"/>
            <w:shd w:val="clear" w:color="auto" w:fill="FFCCFF"/>
            <w:vAlign w:val="center"/>
          </w:tcPr>
          <w:p w:rsidR="0091533A" w:rsidRPr="00531C56" w:rsidRDefault="0091533A" w:rsidP="0091533A">
            <w:pPr>
              <w:rPr>
                <w:szCs w:val="24"/>
              </w:rPr>
            </w:pPr>
            <w:r w:rsidRPr="00531C56">
              <w:rPr>
                <w:szCs w:val="24"/>
              </w:rPr>
              <w:t>31</w:t>
            </w:r>
          </w:p>
        </w:tc>
        <w:tc>
          <w:tcPr>
            <w:tcW w:w="925" w:type="dxa"/>
            <w:gridSpan w:val="3"/>
            <w:shd w:val="clear" w:color="auto" w:fill="FFCCFF"/>
            <w:vAlign w:val="center"/>
          </w:tcPr>
          <w:p w:rsidR="0091533A" w:rsidRPr="00531C56" w:rsidRDefault="0091533A" w:rsidP="0091533A">
            <w:pPr>
              <w:rPr>
                <w:szCs w:val="24"/>
              </w:rPr>
            </w:pPr>
            <w:r w:rsidRPr="00531C56">
              <w:rPr>
                <w:szCs w:val="24"/>
              </w:rPr>
              <w:t>25</w:t>
            </w:r>
          </w:p>
        </w:tc>
        <w:tc>
          <w:tcPr>
            <w:tcW w:w="1036" w:type="dxa"/>
            <w:shd w:val="clear" w:color="auto" w:fill="FFCCFF"/>
            <w:vAlign w:val="center"/>
          </w:tcPr>
          <w:p w:rsidR="0091533A" w:rsidRPr="00531C56" w:rsidRDefault="0091533A" w:rsidP="0091533A">
            <w:pPr>
              <w:rPr>
                <w:szCs w:val="24"/>
              </w:rPr>
            </w:pPr>
            <w:r w:rsidRPr="00531C56">
              <w:rPr>
                <w:szCs w:val="24"/>
              </w:rPr>
              <w:t>10</w:t>
            </w:r>
          </w:p>
        </w:tc>
        <w:tc>
          <w:tcPr>
            <w:tcW w:w="1033" w:type="dxa"/>
            <w:gridSpan w:val="3"/>
            <w:shd w:val="clear" w:color="auto" w:fill="FFCCFF"/>
            <w:vAlign w:val="center"/>
          </w:tcPr>
          <w:p w:rsidR="0091533A" w:rsidRPr="00531C56" w:rsidRDefault="0091533A" w:rsidP="0091533A">
            <w:pPr>
              <w:rPr>
                <w:szCs w:val="24"/>
              </w:rPr>
            </w:pPr>
            <w:r w:rsidRPr="00531C56">
              <w:rPr>
                <w:szCs w:val="24"/>
              </w:rPr>
              <w:t>1999</w:t>
            </w:r>
          </w:p>
        </w:tc>
        <w:tc>
          <w:tcPr>
            <w:tcW w:w="8079" w:type="dxa"/>
            <w:shd w:val="clear" w:color="auto" w:fill="FFCCFF"/>
          </w:tcPr>
          <w:p w:rsidR="0091533A" w:rsidRPr="00531C56" w:rsidRDefault="0091533A" w:rsidP="0091533A">
            <w:pPr>
              <w:jc w:val="both"/>
              <w:rPr>
                <w:szCs w:val="24"/>
              </w:rPr>
            </w:pPr>
            <w:r w:rsidRPr="00531C56">
              <w:rPr>
                <w:szCs w:val="24"/>
              </w:rPr>
              <w:t>Se conforma el Consejo de Facultad de Derecho y Ciencias Humanas de la FUNLAM.</w:t>
            </w:r>
            <w:r>
              <w:rPr>
                <w:szCs w:val="24"/>
              </w:rPr>
              <w:t xml:space="preserve"> </w:t>
            </w:r>
            <w:r>
              <w:rPr>
                <w:b/>
                <w:szCs w:val="24"/>
              </w:rPr>
              <w:t>INAPLICABLE. ACTUALIZADO POR LA NUEVA ESTRUCTURA ORGÁNICA ACUERDO N°07 DEL 02 DE OCTUBRE DE 2012</w:t>
            </w:r>
          </w:p>
        </w:tc>
      </w:tr>
      <w:tr w:rsidR="006E3C12" w:rsidRPr="00531C56" w:rsidTr="00021BA0">
        <w:trPr>
          <w:tblCellSpacing w:w="20" w:type="dxa"/>
        </w:trPr>
        <w:tc>
          <w:tcPr>
            <w:tcW w:w="926" w:type="dxa"/>
            <w:gridSpan w:val="2"/>
            <w:shd w:val="clear" w:color="auto" w:fill="FFCCFF"/>
            <w:vAlign w:val="center"/>
          </w:tcPr>
          <w:p w:rsidR="0091533A" w:rsidRPr="00531C56" w:rsidRDefault="0091533A" w:rsidP="0091533A">
            <w:pPr>
              <w:rPr>
                <w:szCs w:val="24"/>
              </w:rPr>
            </w:pPr>
            <w:r w:rsidRPr="00531C56">
              <w:rPr>
                <w:szCs w:val="24"/>
              </w:rPr>
              <w:t>32</w:t>
            </w:r>
          </w:p>
        </w:tc>
        <w:tc>
          <w:tcPr>
            <w:tcW w:w="877" w:type="dxa"/>
            <w:gridSpan w:val="2"/>
            <w:shd w:val="clear" w:color="auto" w:fill="FFCCFF"/>
            <w:vAlign w:val="center"/>
          </w:tcPr>
          <w:p w:rsidR="0091533A" w:rsidRPr="00531C56" w:rsidRDefault="0091533A" w:rsidP="0091533A">
            <w:pPr>
              <w:rPr>
                <w:szCs w:val="24"/>
              </w:rPr>
            </w:pPr>
            <w:r w:rsidRPr="00531C56">
              <w:rPr>
                <w:szCs w:val="24"/>
              </w:rPr>
              <w:t>25</w:t>
            </w:r>
          </w:p>
        </w:tc>
        <w:tc>
          <w:tcPr>
            <w:tcW w:w="1036" w:type="dxa"/>
            <w:shd w:val="clear" w:color="auto" w:fill="FFCCFF"/>
            <w:vAlign w:val="center"/>
          </w:tcPr>
          <w:p w:rsidR="0091533A" w:rsidRPr="00531C56" w:rsidRDefault="0091533A" w:rsidP="0091533A">
            <w:pPr>
              <w:rPr>
                <w:szCs w:val="24"/>
              </w:rPr>
            </w:pPr>
            <w:r w:rsidRPr="00531C56">
              <w:rPr>
                <w:szCs w:val="24"/>
              </w:rPr>
              <w:t>10</w:t>
            </w:r>
          </w:p>
        </w:tc>
        <w:tc>
          <w:tcPr>
            <w:tcW w:w="1033" w:type="dxa"/>
            <w:gridSpan w:val="3"/>
            <w:shd w:val="clear" w:color="auto" w:fill="FFCCFF"/>
            <w:vAlign w:val="center"/>
          </w:tcPr>
          <w:p w:rsidR="0091533A" w:rsidRPr="00531C56" w:rsidRDefault="0091533A" w:rsidP="0091533A">
            <w:pPr>
              <w:rPr>
                <w:szCs w:val="24"/>
              </w:rPr>
            </w:pPr>
            <w:r w:rsidRPr="00531C56">
              <w:rPr>
                <w:szCs w:val="24"/>
              </w:rPr>
              <w:t>1999</w:t>
            </w:r>
          </w:p>
        </w:tc>
        <w:tc>
          <w:tcPr>
            <w:tcW w:w="8079" w:type="dxa"/>
            <w:shd w:val="clear" w:color="auto" w:fill="FFCCFF"/>
          </w:tcPr>
          <w:p w:rsidR="0091533A" w:rsidRPr="00884FC6" w:rsidRDefault="0091533A" w:rsidP="0091533A">
            <w:pPr>
              <w:jc w:val="both"/>
              <w:rPr>
                <w:b/>
                <w:szCs w:val="24"/>
              </w:rPr>
            </w:pPr>
            <w:r w:rsidRPr="00531C56">
              <w:rPr>
                <w:szCs w:val="24"/>
              </w:rPr>
              <w:t>Se estructura la parte financiera de los departamentos de Inglés e Informática de la FUNLAM.</w:t>
            </w:r>
            <w:r>
              <w:rPr>
                <w:szCs w:val="24"/>
              </w:rPr>
              <w:t xml:space="preserve"> </w:t>
            </w:r>
            <w:r>
              <w:rPr>
                <w:b/>
                <w:szCs w:val="24"/>
              </w:rPr>
              <w:t>INAPLICABLE. (SE APRUEBA CADA AÑO EN EL PRESUPUESTO POR EL CONSEJO SUPERIOR)</w:t>
            </w:r>
          </w:p>
        </w:tc>
      </w:tr>
      <w:tr w:rsidR="006E3C12" w:rsidRPr="00531C56" w:rsidTr="00021BA0">
        <w:trPr>
          <w:tblCellSpacing w:w="20" w:type="dxa"/>
        </w:trPr>
        <w:tc>
          <w:tcPr>
            <w:tcW w:w="926" w:type="dxa"/>
            <w:gridSpan w:val="2"/>
            <w:shd w:val="clear" w:color="auto" w:fill="FFCCFF"/>
            <w:vAlign w:val="center"/>
          </w:tcPr>
          <w:p w:rsidR="0091533A" w:rsidRPr="00531C56" w:rsidRDefault="0091533A" w:rsidP="0091533A">
            <w:pPr>
              <w:rPr>
                <w:szCs w:val="24"/>
              </w:rPr>
            </w:pPr>
            <w:r w:rsidRPr="00531C56">
              <w:rPr>
                <w:szCs w:val="24"/>
              </w:rPr>
              <w:t>07</w:t>
            </w:r>
          </w:p>
        </w:tc>
        <w:tc>
          <w:tcPr>
            <w:tcW w:w="877" w:type="dxa"/>
            <w:gridSpan w:val="2"/>
            <w:shd w:val="clear" w:color="auto" w:fill="FFCCFF"/>
            <w:vAlign w:val="center"/>
          </w:tcPr>
          <w:p w:rsidR="0091533A" w:rsidRPr="00531C56" w:rsidRDefault="0091533A" w:rsidP="0091533A">
            <w:pPr>
              <w:rPr>
                <w:szCs w:val="24"/>
              </w:rPr>
            </w:pPr>
            <w:r w:rsidRPr="00531C56">
              <w:rPr>
                <w:szCs w:val="24"/>
              </w:rPr>
              <w:t>21</w:t>
            </w:r>
          </w:p>
        </w:tc>
        <w:tc>
          <w:tcPr>
            <w:tcW w:w="1036" w:type="dxa"/>
            <w:shd w:val="clear" w:color="auto" w:fill="FFCCFF"/>
            <w:vAlign w:val="center"/>
          </w:tcPr>
          <w:p w:rsidR="0091533A" w:rsidRPr="00531C56" w:rsidRDefault="0091533A" w:rsidP="0091533A">
            <w:pPr>
              <w:rPr>
                <w:szCs w:val="24"/>
              </w:rPr>
            </w:pPr>
            <w:r w:rsidRPr="00531C56">
              <w:rPr>
                <w:szCs w:val="24"/>
              </w:rPr>
              <w:t>02</w:t>
            </w:r>
          </w:p>
        </w:tc>
        <w:tc>
          <w:tcPr>
            <w:tcW w:w="1033" w:type="dxa"/>
            <w:gridSpan w:val="3"/>
            <w:shd w:val="clear" w:color="auto" w:fill="FFCCFF"/>
            <w:vAlign w:val="center"/>
          </w:tcPr>
          <w:p w:rsidR="0091533A" w:rsidRPr="00531C56" w:rsidRDefault="0091533A" w:rsidP="0091533A">
            <w:pPr>
              <w:rPr>
                <w:szCs w:val="24"/>
              </w:rPr>
            </w:pPr>
            <w:r w:rsidRPr="00531C56">
              <w:rPr>
                <w:szCs w:val="24"/>
              </w:rPr>
              <w:t>2000</w:t>
            </w:r>
          </w:p>
        </w:tc>
        <w:tc>
          <w:tcPr>
            <w:tcW w:w="8079" w:type="dxa"/>
            <w:shd w:val="clear" w:color="auto" w:fill="FFCCFF"/>
          </w:tcPr>
          <w:p w:rsidR="0091533A" w:rsidRPr="00531C56" w:rsidRDefault="0091533A" w:rsidP="0091533A">
            <w:pPr>
              <w:jc w:val="both"/>
              <w:rPr>
                <w:szCs w:val="24"/>
              </w:rPr>
            </w:pPr>
            <w:r w:rsidRPr="00531C56">
              <w:rPr>
                <w:szCs w:val="24"/>
              </w:rPr>
              <w:t>Se conforma el Comité de Investigaciones de la Facultad de Educación en la FUNLAM.</w:t>
            </w:r>
            <w:r>
              <w:rPr>
                <w:szCs w:val="24"/>
              </w:rPr>
              <w:t xml:space="preserve"> </w:t>
            </w:r>
            <w:r>
              <w:rPr>
                <w:b/>
                <w:szCs w:val="24"/>
              </w:rPr>
              <w:t>INAPLICABLE. ACTUALIZADO POR LA NUEVA ESTRUCTURA ORGÁNICA ACUERDO N°07 DEL 02 DE OCTUBRE DE 2012</w:t>
            </w:r>
          </w:p>
        </w:tc>
      </w:tr>
      <w:tr w:rsidR="006E3C12" w:rsidRPr="00531C56" w:rsidTr="00021BA0">
        <w:trPr>
          <w:tblCellSpacing w:w="20" w:type="dxa"/>
        </w:trPr>
        <w:tc>
          <w:tcPr>
            <w:tcW w:w="926" w:type="dxa"/>
            <w:gridSpan w:val="2"/>
            <w:shd w:val="clear" w:color="auto" w:fill="FFCCFF"/>
            <w:vAlign w:val="center"/>
          </w:tcPr>
          <w:p w:rsidR="0091533A" w:rsidRPr="00531C56" w:rsidRDefault="0091533A" w:rsidP="0091533A">
            <w:pPr>
              <w:rPr>
                <w:szCs w:val="24"/>
              </w:rPr>
            </w:pPr>
            <w:r w:rsidRPr="00531C56">
              <w:rPr>
                <w:szCs w:val="24"/>
              </w:rPr>
              <w:t>08</w:t>
            </w:r>
          </w:p>
        </w:tc>
        <w:tc>
          <w:tcPr>
            <w:tcW w:w="877" w:type="dxa"/>
            <w:gridSpan w:val="2"/>
            <w:shd w:val="clear" w:color="auto" w:fill="FFCCFF"/>
            <w:vAlign w:val="center"/>
          </w:tcPr>
          <w:p w:rsidR="0091533A" w:rsidRPr="00531C56" w:rsidRDefault="0091533A" w:rsidP="0091533A">
            <w:pPr>
              <w:rPr>
                <w:szCs w:val="24"/>
              </w:rPr>
            </w:pPr>
            <w:r w:rsidRPr="00531C56">
              <w:rPr>
                <w:szCs w:val="24"/>
              </w:rPr>
              <w:t>21</w:t>
            </w:r>
          </w:p>
        </w:tc>
        <w:tc>
          <w:tcPr>
            <w:tcW w:w="1036" w:type="dxa"/>
            <w:shd w:val="clear" w:color="auto" w:fill="FFCCFF"/>
            <w:vAlign w:val="center"/>
          </w:tcPr>
          <w:p w:rsidR="0091533A" w:rsidRPr="00531C56" w:rsidRDefault="0091533A" w:rsidP="0091533A">
            <w:pPr>
              <w:rPr>
                <w:szCs w:val="24"/>
              </w:rPr>
            </w:pPr>
            <w:r w:rsidRPr="00531C56">
              <w:rPr>
                <w:szCs w:val="24"/>
              </w:rPr>
              <w:t>02</w:t>
            </w:r>
          </w:p>
        </w:tc>
        <w:tc>
          <w:tcPr>
            <w:tcW w:w="1033" w:type="dxa"/>
            <w:gridSpan w:val="3"/>
            <w:shd w:val="clear" w:color="auto" w:fill="FFCCFF"/>
            <w:vAlign w:val="center"/>
          </w:tcPr>
          <w:p w:rsidR="0091533A" w:rsidRPr="00531C56" w:rsidRDefault="0091533A" w:rsidP="0091533A">
            <w:pPr>
              <w:rPr>
                <w:szCs w:val="24"/>
              </w:rPr>
            </w:pPr>
            <w:r w:rsidRPr="00531C56">
              <w:rPr>
                <w:szCs w:val="24"/>
              </w:rPr>
              <w:t>2000</w:t>
            </w:r>
          </w:p>
        </w:tc>
        <w:tc>
          <w:tcPr>
            <w:tcW w:w="8079" w:type="dxa"/>
            <w:shd w:val="clear" w:color="auto" w:fill="FFCCFF"/>
          </w:tcPr>
          <w:p w:rsidR="0091533A" w:rsidRPr="00531C56" w:rsidRDefault="0091533A" w:rsidP="0091533A">
            <w:pPr>
              <w:jc w:val="both"/>
              <w:rPr>
                <w:szCs w:val="24"/>
              </w:rPr>
            </w:pPr>
            <w:r w:rsidRPr="00531C56">
              <w:rPr>
                <w:szCs w:val="24"/>
              </w:rPr>
              <w:t>Se conforma el Comité de Postgrados de la Facultad de Educación de la FUNLAM.</w:t>
            </w:r>
            <w:r>
              <w:rPr>
                <w:szCs w:val="24"/>
              </w:rPr>
              <w:t xml:space="preserve"> </w:t>
            </w:r>
            <w:r>
              <w:rPr>
                <w:b/>
                <w:szCs w:val="24"/>
              </w:rPr>
              <w:t>INAPLICABLE. ACTUALIZADO POR LA NUEVA ESTRUCTURA ORGÁNICA ACUERDO N°07 DEL 02 DE OCTUBRE DE 2012</w:t>
            </w:r>
          </w:p>
        </w:tc>
      </w:tr>
      <w:tr w:rsidR="006E3C12" w:rsidRPr="00531C56" w:rsidTr="00021BA0">
        <w:trPr>
          <w:tblCellSpacing w:w="20" w:type="dxa"/>
        </w:trPr>
        <w:tc>
          <w:tcPr>
            <w:tcW w:w="926" w:type="dxa"/>
            <w:gridSpan w:val="2"/>
            <w:shd w:val="clear" w:color="auto" w:fill="FFCCFF"/>
            <w:vAlign w:val="center"/>
          </w:tcPr>
          <w:p w:rsidR="0091533A" w:rsidRPr="00531C56" w:rsidRDefault="0091533A" w:rsidP="0091533A">
            <w:pPr>
              <w:rPr>
                <w:szCs w:val="24"/>
              </w:rPr>
            </w:pPr>
            <w:r w:rsidRPr="00531C56">
              <w:rPr>
                <w:szCs w:val="24"/>
              </w:rPr>
              <w:t>14</w:t>
            </w:r>
          </w:p>
        </w:tc>
        <w:tc>
          <w:tcPr>
            <w:tcW w:w="877" w:type="dxa"/>
            <w:gridSpan w:val="2"/>
            <w:shd w:val="clear" w:color="auto" w:fill="FFCCFF"/>
            <w:vAlign w:val="center"/>
          </w:tcPr>
          <w:p w:rsidR="0091533A" w:rsidRPr="00531C56" w:rsidRDefault="0091533A" w:rsidP="0091533A">
            <w:pPr>
              <w:rPr>
                <w:szCs w:val="24"/>
              </w:rPr>
            </w:pPr>
            <w:r w:rsidRPr="00531C56">
              <w:rPr>
                <w:szCs w:val="24"/>
              </w:rPr>
              <w:t>13</w:t>
            </w:r>
          </w:p>
        </w:tc>
        <w:tc>
          <w:tcPr>
            <w:tcW w:w="1036" w:type="dxa"/>
            <w:shd w:val="clear" w:color="auto" w:fill="FFCCFF"/>
            <w:vAlign w:val="center"/>
          </w:tcPr>
          <w:p w:rsidR="0091533A" w:rsidRPr="00531C56" w:rsidRDefault="0091533A" w:rsidP="0091533A">
            <w:pPr>
              <w:rPr>
                <w:szCs w:val="24"/>
              </w:rPr>
            </w:pPr>
            <w:r w:rsidRPr="00531C56">
              <w:rPr>
                <w:szCs w:val="24"/>
              </w:rPr>
              <w:t>03</w:t>
            </w:r>
          </w:p>
        </w:tc>
        <w:tc>
          <w:tcPr>
            <w:tcW w:w="1033" w:type="dxa"/>
            <w:gridSpan w:val="3"/>
            <w:shd w:val="clear" w:color="auto" w:fill="FFCCFF"/>
            <w:vAlign w:val="center"/>
          </w:tcPr>
          <w:p w:rsidR="0091533A" w:rsidRPr="00531C56" w:rsidRDefault="0091533A" w:rsidP="0091533A">
            <w:pPr>
              <w:rPr>
                <w:szCs w:val="24"/>
              </w:rPr>
            </w:pPr>
            <w:r w:rsidRPr="00531C56">
              <w:rPr>
                <w:szCs w:val="24"/>
              </w:rPr>
              <w:t>2000</w:t>
            </w:r>
          </w:p>
        </w:tc>
        <w:tc>
          <w:tcPr>
            <w:tcW w:w="8079" w:type="dxa"/>
            <w:shd w:val="clear" w:color="auto" w:fill="FFCCFF"/>
          </w:tcPr>
          <w:p w:rsidR="0091533A" w:rsidRPr="00884FC6" w:rsidRDefault="0091533A" w:rsidP="0091533A">
            <w:pPr>
              <w:jc w:val="both"/>
              <w:rPr>
                <w:b/>
                <w:szCs w:val="24"/>
              </w:rPr>
            </w:pPr>
            <w:r w:rsidRPr="00531C56">
              <w:rPr>
                <w:szCs w:val="24"/>
              </w:rPr>
              <w:t xml:space="preserve">Se crea el Programa Líderes Universitarios </w:t>
            </w:r>
            <w:proofErr w:type="spellStart"/>
            <w:r w:rsidRPr="00531C56">
              <w:rPr>
                <w:szCs w:val="24"/>
              </w:rPr>
              <w:t>Amigonianos</w:t>
            </w:r>
            <w:proofErr w:type="spellEnd"/>
            <w:r w:rsidRPr="00531C56">
              <w:rPr>
                <w:szCs w:val="24"/>
              </w:rPr>
              <w:t xml:space="preserve"> - PROLUNA.</w:t>
            </w:r>
            <w:r>
              <w:rPr>
                <w:szCs w:val="24"/>
              </w:rPr>
              <w:t xml:space="preserve"> </w:t>
            </w:r>
            <w:r>
              <w:rPr>
                <w:b/>
                <w:szCs w:val="24"/>
              </w:rPr>
              <w:t>INAPLICABLE. MODIFICADO MEDIANTE RESOLUCIÓN RECTORAL N°20 DEL 30 DE MAYO DE 2013</w:t>
            </w:r>
          </w:p>
        </w:tc>
      </w:tr>
      <w:tr w:rsidR="0016009B" w:rsidRPr="00531C56" w:rsidTr="00021BA0">
        <w:trPr>
          <w:tblCellSpacing w:w="20" w:type="dxa"/>
        </w:trPr>
        <w:tc>
          <w:tcPr>
            <w:tcW w:w="878" w:type="dxa"/>
            <w:shd w:val="clear" w:color="auto" w:fill="66FFFF"/>
          </w:tcPr>
          <w:p w:rsidR="0016009B" w:rsidRPr="00531C56" w:rsidRDefault="0016009B" w:rsidP="0016009B">
            <w:pPr>
              <w:rPr>
                <w:b/>
                <w:szCs w:val="24"/>
              </w:rPr>
            </w:pPr>
            <w:r w:rsidRPr="00531C56">
              <w:rPr>
                <w:b/>
                <w:szCs w:val="24"/>
              </w:rPr>
              <w:lastRenderedPageBreak/>
              <w:t>NRO.</w:t>
            </w:r>
          </w:p>
        </w:tc>
        <w:tc>
          <w:tcPr>
            <w:tcW w:w="925" w:type="dxa"/>
            <w:gridSpan w:val="3"/>
            <w:shd w:val="clear" w:color="auto" w:fill="66FFFF"/>
          </w:tcPr>
          <w:p w:rsidR="0016009B" w:rsidRPr="00531C56" w:rsidRDefault="0016009B" w:rsidP="0016009B">
            <w:pPr>
              <w:rPr>
                <w:b/>
                <w:szCs w:val="24"/>
              </w:rPr>
            </w:pPr>
            <w:r w:rsidRPr="00531C56">
              <w:rPr>
                <w:b/>
                <w:szCs w:val="24"/>
              </w:rPr>
              <w:t>DÍA</w:t>
            </w:r>
          </w:p>
        </w:tc>
        <w:tc>
          <w:tcPr>
            <w:tcW w:w="1036" w:type="dxa"/>
            <w:shd w:val="clear" w:color="auto" w:fill="66FFFF"/>
          </w:tcPr>
          <w:p w:rsidR="0016009B" w:rsidRPr="00531C56" w:rsidRDefault="0016009B" w:rsidP="0016009B">
            <w:pPr>
              <w:rPr>
                <w:b/>
                <w:szCs w:val="24"/>
              </w:rPr>
            </w:pPr>
            <w:r w:rsidRPr="00531C56">
              <w:rPr>
                <w:b/>
                <w:szCs w:val="24"/>
              </w:rPr>
              <w:t>MES</w:t>
            </w:r>
          </w:p>
        </w:tc>
        <w:tc>
          <w:tcPr>
            <w:tcW w:w="1033" w:type="dxa"/>
            <w:gridSpan w:val="3"/>
            <w:shd w:val="clear" w:color="auto" w:fill="66FFFF"/>
          </w:tcPr>
          <w:p w:rsidR="0016009B" w:rsidRPr="00531C56" w:rsidRDefault="0016009B" w:rsidP="0016009B">
            <w:pPr>
              <w:rPr>
                <w:b/>
                <w:szCs w:val="24"/>
              </w:rPr>
            </w:pPr>
            <w:r w:rsidRPr="00531C56">
              <w:rPr>
                <w:b/>
                <w:szCs w:val="24"/>
              </w:rPr>
              <w:t>AÑO</w:t>
            </w:r>
          </w:p>
        </w:tc>
        <w:tc>
          <w:tcPr>
            <w:tcW w:w="8079" w:type="dxa"/>
            <w:shd w:val="clear" w:color="auto" w:fill="66FFFF"/>
          </w:tcPr>
          <w:p w:rsidR="0016009B" w:rsidRPr="00531C56" w:rsidRDefault="0016009B" w:rsidP="0016009B">
            <w:pPr>
              <w:rPr>
                <w:b/>
                <w:szCs w:val="24"/>
              </w:rPr>
            </w:pPr>
            <w:r w:rsidRPr="00531C56">
              <w:rPr>
                <w:b/>
                <w:szCs w:val="24"/>
              </w:rPr>
              <w:t>ASUNTO</w:t>
            </w:r>
          </w:p>
        </w:tc>
      </w:tr>
      <w:tr w:rsidR="00C02DA8" w:rsidRPr="00531C56" w:rsidTr="00021BA0">
        <w:trPr>
          <w:tblCellSpacing w:w="20" w:type="dxa"/>
        </w:trPr>
        <w:tc>
          <w:tcPr>
            <w:tcW w:w="878" w:type="dxa"/>
            <w:shd w:val="clear" w:color="auto" w:fill="FFCCFF"/>
            <w:vAlign w:val="center"/>
          </w:tcPr>
          <w:p w:rsidR="0091533A" w:rsidRPr="00531C56" w:rsidRDefault="0091533A" w:rsidP="0091533A">
            <w:pPr>
              <w:rPr>
                <w:szCs w:val="24"/>
              </w:rPr>
            </w:pPr>
            <w:r w:rsidRPr="00531C56">
              <w:rPr>
                <w:szCs w:val="24"/>
              </w:rPr>
              <w:t>17</w:t>
            </w:r>
          </w:p>
        </w:tc>
        <w:tc>
          <w:tcPr>
            <w:tcW w:w="925" w:type="dxa"/>
            <w:gridSpan w:val="3"/>
            <w:shd w:val="clear" w:color="auto" w:fill="FFCCFF"/>
            <w:vAlign w:val="center"/>
          </w:tcPr>
          <w:p w:rsidR="0091533A" w:rsidRPr="00531C56" w:rsidRDefault="0091533A" w:rsidP="0091533A">
            <w:pPr>
              <w:rPr>
                <w:szCs w:val="24"/>
              </w:rPr>
            </w:pPr>
            <w:r w:rsidRPr="00531C56">
              <w:rPr>
                <w:szCs w:val="24"/>
              </w:rPr>
              <w:t>14</w:t>
            </w:r>
          </w:p>
        </w:tc>
        <w:tc>
          <w:tcPr>
            <w:tcW w:w="1036" w:type="dxa"/>
            <w:shd w:val="clear" w:color="auto" w:fill="FFCCFF"/>
            <w:vAlign w:val="center"/>
          </w:tcPr>
          <w:p w:rsidR="0091533A" w:rsidRPr="00531C56" w:rsidRDefault="0091533A" w:rsidP="0091533A">
            <w:pPr>
              <w:rPr>
                <w:szCs w:val="24"/>
              </w:rPr>
            </w:pPr>
            <w:r w:rsidRPr="00531C56">
              <w:rPr>
                <w:szCs w:val="24"/>
              </w:rPr>
              <w:t>03</w:t>
            </w:r>
          </w:p>
        </w:tc>
        <w:tc>
          <w:tcPr>
            <w:tcW w:w="1033" w:type="dxa"/>
            <w:gridSpan w:val="3"/>
            <w:shd w:val="clear" w:color="auto" w:fill="FFCCFF"/>
            <w:vAlign w:val="center"/>
          </w:tcPr>
          <w:p w:rsidR="0091533A" w:rsidRPr="00531C56" w:rsidRDefault="0091533A" w:rsidP="0091533A">
            <w:pPr>
              <w:rPr>
                <w:szCs w:val="24"/>
              </w:rPr>
            </w:pPr>
            <w:r w:rsidRPr="00531C56">
              <w:rPr>
                <w:szCs w:val="24"/>
              </w:rPr>
              <w:t>2000</w:t>
            </w:r>
          </w:p>
        </w:tc>
        <w:tc>
          <w:tcPr>
            <w:tcW w:w="8079" w:type="dxa"/>
            <w:shd w:val="clear" w:color="auto" w:fill="FFCCFF"/>
          </w:tcPr>
          <w:p w:rsidR="0091533A" w:rsidRPr="00531C56" w:rsidRDefault="0091533A" w:rsidP="0091533A">
            <w:pPr>
              <w:jc w:val="both"/>
              <w:rPr>
                <w:szCs w:val="24"/>
              </w:rPr>
            </w:pPr>
            <w:r w:rsidRPr="00647503">
              <w:rPr>
                <w:szCs w:val="24"/>
              </w:rPr>
              <w:t>Se implementa el Proyecto de Educación a Distancia en la FUNLAM.</w:t>
            </w:r>
            <w:r>
              <w:rPr>
                <w:szCs w:val="24"/>
              </w:rPr>
              <w:t xml:space="preserve"> </w:t>
            </w:r>
            <w:r w:rsidRPr="00A029A9">
              <w:rPr>
                <w:b/>
                <w:szCs w:val="24"/>
              </w:rPr>
              <w:t xml:space="preserve">INAPLICABLE. VIGENTE  EL </w:t>
            </w:r>
            <w:r>
              <w:rPr>
                <w:b/>
                <w:szCs w:val="24"/>
              </w:rPr>
              <w:t>ACUERDO ACADÉMICO N°06</w:t>
            </w:r>
            <w:r w:rsidRPr="00A029A9">
              <w:rPr>
                <w:b/>
                <w:szCs w:val="24"/>
              </w:rPr>
              <w:t xml:space="preserve"> DEL 6 DE AGOSTO DE 2009</w:t>
            </w:r>
            <w:r>
              <w:rPr>
                <w:b/>
                <w:szCs w:val="24"/>
              </w:rPr>
              <w:t xml:space="preserve"> Y EL ACUERDO ACADÉMICO N°04 DEL 10 DE JULIO DE 2012 (CAPÍTULO 7) PROYECTO EDUCATIVO INSTITUCIONAL </w:t>
            </w:r>
          </w:p>
        </w:tc>
      </w:tr>
      <w:tr w:rsidR="00713C15" w:rsidRPr="00531C56" w:rsidTr="00021BA0">
        <w:trPr>
          <w:tblCellSpacing w:w="20" w:type="dxa"/>
        </w:trPr>
        <w:tc>
          <w:tcPr>
            <w:tcW w:w="926" w:type="dxa"/>
            <w:gridSpan w:val="2"/>
            <w:shd w:val="clear" w:color="auto" w:fill="66FF66"/>
            <w:vAlign w:val="center"/>
          </w:tcPr>
          <w:p w:rsidR="0091533A" w:rsidRPr="00531C56" w:rsidRDefault="0091533A" w:rsidP="0091533A">
            <w:pPr>
              <w:rPr>
                <w:szCs w:val="24"/>
              </w:rPr>
            </w:pPr>
            <w:r w:rsidRPr="00531C56">
              <w:rPr>
                <w:szCs w:val="24"/>
              </w:rPr>
              <w:t>18</w:t>
            </w:r>
          </w:p>
        </w:tc>
        <w:tc>
          <w:tcPr>
            <w:tcW w:w="837" w:type="dxa"/>
            <w:shd w:val="clear" w:color="auto" w:fill="66FF66"/>
            <w:vAlign w:val="center"/>
          </w:tcPr>
          <w:p w:rsidR="0091533A" w:rsidRPr="00531C56" w:rsidRDefault="0091533A" w:rsidP="0091533A">
            <w:pPr>
              <w:rPr>
                <w:szCs w:val="24"/>
              </w:rPr>
            </w:pPr>
            <w:r w:rsidRPr="00531C56">
              <w:rPr>
                <w:szCs w:val="24"/>
              </w:rPr>
              <w:t>21</w:t>
            </w:r>
          </w:p>
        </w:tc>
        <w:tc>
          <w:tcPr>
            <w:tcW w:w="1116" w:type="dxa"/>
            <w:gridSpan w:val="3"/>
            <w:shd w:val="clear" w:color="auto" w:fill="66FF66"/>
            <w:vAlign w:val="center"/>
          </w:tcPr>
          <w:p w:rsidR="0091533A" w:rsidRPr="00531C56" w:rsidRDefault="0091533A" w:rsidP="0091533A">
            <w:pPr>
              <w:rPr>
                <w:szCs w:val="24"/>
              </w:rPr>
            </w:pPr>
            <w:r w:rsidRPr="00531C56">
              <w:rPr>
                <w:szCs w:val="24"/>
              </w:rPr>
              <w:t>03</w:t>
            </w:r>
          </w:p>
        </w:tc>
        <w:tc>
          <w:tcPr>
            <w:tcW w:w="953" w:type="dxa"/>
            <w:shd w:val="clear" w:color="auto" w:fill="66FF66"/>
            <w:vAlign w:val="center"/>
          </w:tcPr>
          <w:p w:rsidR="0091533A" w:rsidRPr="00531C56" w:rsidRDefault="0091533A" w:rsidP="0091533A">
            <w:pPr>
              <w:rPr>
                <w:szCs w:val="24"/>
              </w:rPr>
            </w:pPr>
            <w:r w:rsidRPr="00531C56">
              <w:rPr>
                <w:szCs w:val="24"/>
              </w:rPr>
              <w:t>2000</w:t>
            </w:r>
          </w:p>
        </w:tc>
        <w:tc>
          <w:tcPr>
            <w:tcW w:w="8119" w:type="dxa"/>
            <w:gridSpan w:val="2"/>
            <w:shd w:val="clear" w:color="auto" w:fill="66FF66"/>
          </w:tcPr>
          <w:p w:rsidR="0091533A" w:rsidRPr="00767AD7" w:rsidRDefault="0091533A" w:rsidP="00304865">
            <w:pPr>
              <w:jc w:val="both"/>
              <w:rPr>
                <w:b/>
                <w:szCs w:val="24"/>
              </w:rPr>
            </w:pPr>
            <w:r w:rsidRPr="00531C56">
              <w:rPr>
                <w:szCs w:val="24"/>
              </w:rPr>
              <w:t>Se adopta una política objetiva, eficaz, integral y comprensiva frente al consumo de sustancias psicoactivas en la FUNLAM y se nombra un Comité responsable para su adopción, desarrollo e implementación.</w:t>
            </w:r>
            <w:r>
              <w:rPr>
                <w:szCs w:val="24"/>
              </w:rPr>
              <w:t xml:space="preserve">  </w:t>
            </w:r>
            <w:r>
              <w:rPr>
                <w:b/>
                <w:szCs w:val="24"/>
              </w:rPr>
              <w:t>VIGENTE</w:t>
            </w:r>
          </w:p>
        </w:tc>
      </w:tr>
      <w:tr w:rsidR="00713C15" w:rsidRPr="00531C56" w:rsidTr="00021BA0">
        <w:trPr>
          <w:tblCellSpacing w:w="20" w:type="dxa"/>
        </w:trPr>
        <w:tc>
          <w:tcPr>
            <w:tcW w:w="926" w:type="dxa"/>
            <w:gridSpan w:val="2"/>
            <w:shd w:val="clear" w:color="auto" w:fill="66FF66"/>
            <w:vAlign w:val="center"/>
          </w:tcPr>
          <w:p w:rsidR="0091533A" w:rsidRPr="00531C56" w:rsidRDefault="0091533A" w:rsidP="0091533A">
            <w:pPr>
              <w:rPr>
                <w:szCs w:val="24"/>
              </w:rPr>
            </w:pPr>
            <w:r w:rsidRPr="00531C56">
              <w:rPr>
                <w:szCs w:val="24"/>
              </w:rPr>
              <w:t>27</w:t>
            </w:r>
          </w:p>
        </w:tc>
        <w:tc>
          <w:tcPr>
            <w:tcW w:w="837" w:type="dxa"/>
            <w:shd w:val="clear" w:color="auto" w:fill="66FF66"/>
            <w:vAlign w:val="center"/>
          </w:tcPr>
          <w:p w:rsidR="0091533A" w:rsidRPr="00531C56" w:rsidRDefault="0091533A" w:rsidP="0091533A">
            <w:pPr>
              <w:rPr>
                <w:szCs w:val="24"/>
              </w:rPr>
            </w:pPr>
            <w:r w:rsidRPr="00531C56">
              <w:rPr>
                <w:szCs w:val="24"/>
              </w:rPr>
              <w:t>23</w:t>
            </w:r>
          </w:p>
        </w:tc>
        <w:tc>
          <w:tcPr>
            <w:tcW w:w="1116" w:type="dxa"/>
            <w:gridSpan w:val="3"/>
            <w:shd w:val="clear" w:color="auto" w:fill="66FF66"/>
            <w:vAlign w:val="center"/>
          </w:tcPr>
          <w:p w:rsidR="0091533A" w:rsidRPr="00531C56" w:rsidRDefault="0091533A" w:rsidP="0091533A">
            <w:pPr>
              <w:rPr>
                <w:szCs w:val="24"/>
              </w:rPr>
            </w:pPr>
            <w:r w:rsidRPr="00531C56">
              <w:rPr>
                <w:szCs w:val="24"/>
              </w:rPr>
              <w:t>05</w:t>
            </w:r>
          </w:p>
        </w:tc>
        <w:tc>
          <w:tcPr>
            <w:tcW w:w="953" w:type="dxa"/>
            <w:shd w:val="clear" w:color="auto" w:fill="66FF66"/>
            <w:vAlign w:val="center"/>
          </w:tcPr>
          <w:p w:rsidR="0091533A" w:rsidRPr="00531C56" w:rsidRDefault="0091533A" w:rsidP="0091533A">
            <w:pPr>
              <w:rPr>
                <w:szCs w:val="24"/>
              </w:rPr>
            </w:pPr>
            <w:r w:rsidRPr="00531C56">
              <w:rPr>
                <w:szCs w:val="24"/>
              </w:rPr>
              <w:t>2000</w:t>
            </w:r>
          </w:p>
        </w:tc>
        <w:tc>
          <w:tcPr>
            <w:tcW w:w="8119" w:type="dxa"/>
            <w:gridSpan w:val="2"/>
            <w:shd w:val="clear" w:color="auto" w:fill="66FF66"/>
          </w:tcPr>
          <w:p w:rsidR="0091533A" w:rsidRPr="007D1E82" w:rsidRDefault="0091533A" w:rsidP="00304865">
            <w:pPr>
              <w:jc w:val="both"/>
              <w:rPr>
                <w:szCs w:val="24"/>
              </w:rPr>
            </w:pPr>
            <w:r w:rsidRPr="00531C56">
              <w:rPr>
                <w:szCs w:val="24"/>
              </w:rPr>
              <w:t>Se confieren algunas delegaciones en materia laboral y otras, a los Directores de Centros Regionales y la Coordinadora de los Programa de la FUNLAM en los Municipios del Urabá.</w:t>
            </w:r>
            <w:r>
              <w:rPr>
                <w:szCs w:val="24"/>
              </w:rPr>
              <w:t xml:space="preserve"> </w:t>
            </w:r>
            <w:r w:rsidRPr="0091533A">
              <w:rPr>
                <w:b/>
                <w:szCs w:val="24"/>
              </w:rPr>
              <w:t>VIGENTE</w:t>
            </w:r>
          </w:p>
        </w:tc>
      </w:tr>
      <w:tr w:rsidR="00713C15" w:rsidRPr="00531C56" w:rsidTr="00021BA0">
        <w:trPr>
          <w:tblCellSpacing w:w="20" w:type="dxa"/>
        </w:trPr>
        <w:tc>
          <w:tcPr>
            <w:tcW w:w="926" w:type="dxa"/>
            <w:gridSpan w:val="2"/>
            <w:shd w:val="clear" w:color="auto" w:fill="FFCCFF"/>
            <w:vAlign w:val="center"/>
          </w:tcPr>
          <w:p w:rsidR="0091533A" w:rsidRPr="00531C56" w:rsidRDefault="0091533A" w:rsidP="0091533A">
            <w:pPr>
              <w:rPr>
                <w:szCs w:val="24"/>
              </w:rPr>
            </w:pPr>
            <w:r w:rsidRPr="00531C56">
              <w:rPr>
                <w:szCs w:val="24"/>
              </w:rPr>
              <w:t>31</w:t>
            </w:r>
          </w:p>
        </w:tc>
        <w:tc>
          <w:tcPr>
            <w:tcW w:w="837" w:type="dxa"/>
            <w:shd w:val="clear" w:color="auto" w:fill="FFCCFF"/>
            <w:vAlign w:val="center"/>
          </w:tcPr>
          <w:p w:rsidR="0091533A" w:rsidRPr="00531C56" w:rsidRDefault="0091533A" w:rsidP="0091533A">
            <w:pPr>
              <w:rPr>
                <w:szCs w:val="24"/>
              </w:rPr>
            </w:pPr>
            <w:r w:rsidRPr="00531C56">
              <w:rPr>
                <w:szCs w:val="24"/>
              </w:rPr>
              <w:t>20</w:t>
            </w:r>
          </w:p>
        </w:tc>
        <w:tc>
          <w:tcPr>
            <w:tcW w:w="1116" w:type="dxa"/>
            <w:gridSpan w:val="3"/>
            <w:shd w:val="clear" w:color="auto" w:fill="FFCCFF"/>
            <w:vAlign w:val="center"/>
          </w:tcPr>
          <w:p w:rsidR="0091533A" w:rsidRPr="00531C56" w:rsidRDefault="0091533A" w:rsidP="0091533A">
            <w:pPr>
              <w:rPr>
                <w:szCs w:val="24"/>
              </w:rPr>
            </w:pPr>
            <w:r w:rsidRPr="00531C56">
              <w:rPr>
                <w:szCs w:val="24"/>
              </w:rPr>
              <w:t>06</w:t>
            </w:r>
          </w:p>
        </w:tc>
        <w:tc>
          <w:tcPr>
            <w:tcW w:w="953" w:type="dxa"/>
            <w:shd w:val="clear" w:color="auto" w:fill="FFCCFF"/>
            <w:vAlign w:val="center"/>
          </w:tcPr>
          <w:p w:rsidR="0091533A" w:rsidRPr="00531C56" w:rsidRDefault="0091533A" w:rsidP="0091533A">
            <w:pPr>
              <w:rPr>
                <w:szCs w:val="24"/>
              </w:rPr>
            </w:pPr>
            <w:r w:rsidRPr="00531C56">
              <w:rPr>
                <w:szCs w:val="24"/>
              </w:rPr>
              <w:t>2000</w:t>
            </w:r>
          </w:p>
        </w:tc>
        <w:tc>
          <w:tcPr>
            <w:tcW w:w="8119" w:type="dxa"/>
            <w:gridSpan w:val="2"/>
            <w:shd w:val="clear" w:color="auto" w:fill="FFCCFF"/>
          </w:tcPr>
          <w:p w:rsidR="0091533A" w:rsidRPr="00767AD7" w:rsidRDefault="0091533A" w:rsidP="00304865">
            <w:pPr>
              <w:jc w:val="both"/>
              <w:rPr>
                <w:b/>
                <w:szCs w:val="24"/>
              </w:rPr>
            </w:pPr>
            <w:r w:rsidRPr="00531C56">
              <w:rPr>
                <w:szCs w:val="24"/>
              </w:rPr>
              <w:t>Por medio  de la cual se modifica el Artículo 2º de la Resolución No. 25 del 23 de mayo de 2000. (algunos estímulos para docentes)</w:t>
            </w:r>
            <w:r>
              <w:rPr>
                <w:szCs w:val="24"/>
              </w:rPr>
              <w:t xml:space="preserve">. </w:t>
            </w:r>
            <w:r>
              <w:rPr>
                <w:b/>
                <w:szCs w:val="24"/>
              </w:rPr>
              <w:t>INAPLICABLE. ACTUALIZADA MEDIANTE RESOLUCIÓN RECTORAL N°13 DEL 12 DE MARZO DE 2013</w:t>
            </w:r>
          </w:p>
        </w:tc>
      </w:tr>
      <w:tr w:rsidR="00713C15" w:rsidRPr="00531C56" w:rsidTr="00021BA0">
        <w:trPr>
          <w:tblCellSpacing w:w="20" w:type="dxa"/>
        </w:trPr>
        <w:tc>
          <w:tcPr>
            <w:tcW w:w="926" w:type="dxa"/>
            <w:gridSpan w:val="2"/>
            <w:shd w:val="clear" w:color="auto" w:fill="FFCCFF"/>
            <w:vAlign w:val="center"/>
          </w:tcPr>
          <w:p w:rsidR="0091533A" w:rsidRPr="00531C56" w:rsidRDefault="0091533A" w:rsidP="0091533A">
            <w:pPr>
              <w:rPr>
                <w:szCs w:val="24"/>
              </w:rPr>
            </w:pPr>
            <w:r w:rsidRPr="00531C56">
              <w:rPr>
                <w:szCs w:val="24"/>
              </w:rPr>
              <w:t>38</w:t>
            </w:r>
          </w:p>
        </w:tc>
        <w:tc>
          <w:tcPr>
            <w:tcW w:w="837" w:type="dxa"/>
            <w:shd w:val="clear" w:color="auto" w:fill="FFCCFF"/>
            <w:vAlign w:val="center"/>
          </w:tcPr>
          <w:p w:rsidR="0091533A" w:rsidRPr="00531C56" w:rsidRDefault="0091533A" w:rsidP="0091533A">
            <w:pPr>
              <w:rPr>
                <w:szCs w:val="24"/>
              </w:rPr>
            </w:pPr>
            <w:r w:rsidRPr="00531C56">
              <w:rPr>
                <w:szCs w:val="24"/>
              </w:rPr>
              <w:t>28</w:t>
            </w:r>
          </w:p>
        </w:tc>
        <w:tc>
          <w:tcPr>
            <w:tcW w:w="1116" w:type="dxa"/>
            <w:gridSpan w:val="3"/>
            <w:shd w:val="clear" w:color="auto" w:fill="FFCCFF"/>
            <w:vAlign w:val="center"/>
          </w:tcPr>
          <w:p w:rsidR="0091533A" w:rsidRPr="00531C56" w:rsidRDefault="0091533A" w:rsidP="0091533A">
            <w:pPr>
              <w:rPr>
                <w:szCs w:val="24"/>
              </w:rPr>
            </w:pPr>
            <w:r w:rsidRPr="00531C56">
              <w:rPr>
                <w:szCs w:val="24"/>
              </w:rPr>
              <w:t>08</w:t>
            </w:r>
          </w:p>
        </w:tc>
        <w:tc>
          <w:tcPr>
            <w:tcW w:w="953" w:type="dxa"/>
            <w:shd w:val="clear" w:color="auto" w:fill="FFCCFF"/>
            <w:vAlign w:val="center"/>
          </w:tcPr>
          <w:p w:rsidR="0091533A" w:rsidRPr="00531C56" w:rsidRDefault="0091533A" w:rsidP="0091533A">
            <w:pPr>
              <w:rPr>
                <w:szCs w:val="24"/>
              </w:rPr>
            </w:pPr>
            <w:r w:rsidRPr="00531C56">
              <w:rPr>
                <w:szCs w:val="24"/>
              </w:rPr>
              <w:t>2000</w:t>
            </w:r>
          </w:p>
        </w:tc>
        <w:tc>
          <w:tcPr>
            <w:tcW w:w="8119" w:type="dxa"/>
            <w:gridSpan w:val="2"/>
            <w:shd w:val="clear" w:color="auto" w:fill="FFCCFF"/>
          </w:tcPr>
          <w:p w:rsidR="0091533A" w:rsidRPr="00531C56" w:rsidRDefault="0091533A" w:rsidP="0091533A">
            <w:pPr>
              <w:jc w:val="both"/>
              <w:rPr>
                <w:szCs w:val="24"/>
              </w:rPr>
            </w:pPr>
            <w:r w:rsidRPr="00531C56">
              <w:rPr>
                <w:szCs w:val="24"/>
              </w:rPr>
              <w:t>Se crea el Comité de Archivo de la FUNLAM.</w:t>
            </w:r>
            <w:r>
              <w:rPr>
                <w:szCs w:val="24"/>
              </w:rPr>
              <w:t xml:space="preserve"> </w:t>
            </w:r>
            <w:r>
              <w:rPr>
                <w:b/>
                <w:szCs w:val="24"/>
              </w:rPr>
              <w:t>INAPLICABLE. ACTUALIZADO POR LA NUEVA ESTRUCTURA ORGÁNICA ACUERDO N°07 DEL 02 DE OCTUBRE DE 2012</w:t>
            </w:r>
          </w:p>
        </w:tc>
      </w:tr>
      <w:tr w:rsidR="00713C15" w:rsidRPr="00531C56" w:rsidTr="00021BA0">
        <w:trPr>
          <w:tblCellSpacing w:w="20" w:type="dxa"/>
        </w:trPr>
        <w:tc>
          <w:tcPr>
            <w:tcW w:w="926" w:type="dxa"/>
            <w:gridSpan w:val="2"/>
            <w:shd w:val="clear" w:color="auto" w:fill="FFCCFF"/>
            <w:vAlign w:val="center"/>
          </w:tcPr>
          <w:p w:rsidR="0091533A" w:rsidRPr="00531C56" w:rsidRDefault="0091533A" w:rsidP="0091533A">
            <w:pPr>
              <w:rPr>
                <w:szCs w:val="24"/>
              </w:rPr>
            </w:pPr>
            <w:r w:rsidRPr="00531C56">
              <w:rPr>
                <w:szCs w:val="24"/>
              </w:rPr>
              <w:t>39</w:t>
            </w:r>
          </w:p>
        </w:tc>
        <w:tc>
          <w:tcPr>
            <w:tcW w:w="837" w:type="dxa"/>
            <w:shd w:val="clear" w:color="auto" w:fill="FFCCFF"/>
            <w:vAlign w:val="center"/>
          </w:tcPr>
          <w:p w:rsidR="0091533A" w:rsidRPr="00531C56" w:rsidRDefault="0091533A" w:rsidP="0091533A">
            <w:pPr>
              <w:rPr>
                <w:szCs w:val="24"/>
              </w:rPr>
            </w:pPr>
            <w:r w:rsidRPr="00531C56">
              <w:rPr>
                <w:szCs w:val="24"/>
              </w:rPr>
              <w:t>28</w:t>
            </w:r>
          </w:p>
        </w:tc>
        <w:tc>
          <w:tcPr>
            <w:tcW w:w="1116" w:type="dxa"/>
            <w:gridSpan w:val="3"/>
            <w:shd w:val="clear" w:color="auto" w:fill="FFCCFF"/>
            <w:vAlign w:val="center"/>
          </w:tcPr>
          <w:p w:rsidR="0091533A" w:rsidRPr="00531C56" w:rsidRDefault="0091533A" w:rsidP="0091533A">
            <w:pPr>
              <w:rPr>
                <w:szCs w:val="24"/>
              </w:rPr>
            </w:pPr>
            <w:r w:rsidRPr="00531C56">
              <w:rPr>
                <w:szCs w:val="24"/>
              </w:rPr>
              <w:t>08</w:t>
            </w:r>
          </w:p>
        </w:tc>
        <w:tc>
          <w:tcPr>
            <w:tcW w:w="953" w:type="dxa"/>
            <w:shd w:val="clear" w:color="auto" w:fill="FFCCFF"/>
            <w:vAlign w:val="center"/>
          </w:tcPr>
          <w:p w:rsidR="0091533A" w:rsidRPr="00531C56" w:rsidRDefault="0091533A" w:rsidP="0091533A">
            <w:pPr>
              <w:rPr>
                <w:szCs w:val="24"/>
              </w:rPr>
            </w:pPr>
            <w:r w:rsidRPr="00531C56">
              <w:rPr>
                <w:szCs w:val="24"/>
              </w:rPr>
              <w:t>2000</w:t>
            </w:r>
          </w:p>
        </w:tc>
        <w:tc>
          <w:tcPr>
            <w:tcW w:w="8119" w:type="dxa"/>
            <w:gridSpan w:val="2"/>
            <w:shd w:val="clear" w:color="auto" w:fill="FFCCFF"/>
          </w:tcPr>
          <w:p w:rsidR="0091533A" w:rsidRPr="00531C56" w:rsidRDefault="0091533A" w:rsidP="00304865">
            <w:pPr>
              <w:jc w:val="both"/>
              <w:rPr>
                <w:szCs w:val="24"/>
              </w:rPr>
            </w:pPr>
            <w:r w:rsidRPr="00531C56">
              <w:rPr>
                <w:szCs w:val="24"/>
              </w:rPr>
              <w:t>Comité de Apoyo del Departamento de Administración de Documentos de la FUNLAM.</w:t>
            </w:r>
            <w:r>
              <w:rPr>
                <w:szCs w:val="24"/>
              </w:rPr>
              <w:t xml:space="preserve"> </w:t>
            </w:r>
            <w:r>
              <w:rPr>
                <w:b/>
                <w:szCs w:val="24"/>
              </w:rPr>
              <w:t>INAPLICABLE. ACTUALIZADO POR LA NUEVA ESTRUCTURA ORGÁNICA ACUERDO N°07 DEL 02 DE OCTUBRE DE 2012</w:t>
            </w:r>
          </w:p>
        </w:tc>
      </w:tr>
      <w:tr w:rsidR="00713C15" w:rsidRPr="00531C56" w:rsidTr="00021BA0">
        <w:trPr>
          <w:tblCellSpacing w:w="20" w:type="dxa"/>
        </w:trPr>
        <w:tc>
          <w:tcPr>
            <w:tcW w:w="926" w:type="dxa"/>
            <w:gridSpan w:val="2"/>
            <w:shd w:val="clear" w:color="auto" w:fill="66FF66"/>
            <w:vAlign w:val="center"/>
          </w:tcPr>
          <w:p w:rsidR="0091533A" w:rsidRPr="00531C56" w:rsidRDefault="0091533A" w:rsidP="0091533A">
            <w:pPr>
              <w:rPr>
                <w:szCs w:val="24"/>
              </w:rPr>
            </w:pPr>
            <w:r w:rsidRPr="00531C56">
              <w:rPr>
                <w:szCs w:val="24"/>
              </w:rPr>
              <w:t>42</w:t>
            </w:r>
          </w:p>
        </w:tc>
        <w:tc>
          <w:tcPr>
            <w:tcW w:w="837" w:type="dxa"/>
            <w:shd w:val="clear" w:color="auto" w:fill="66FF66"/>
            <w:vAlign w:val="center"/>
          </w:tcPr>
          <w:p w:rsidR="0091533A" w:rsidRPr="00531C56" w:rsidRDefault="0091533A" w:rsidP="0091533A">
            <w:pPr>
              <w:rPr>
                <w:szCs w:val="24"/>
              </w:rPr>
            </w:pPr>
            <w:r w:rsidRPr="00531C56">
              <w:rPr>
                <w:szCs w:val="24"/>
              </w:rPr>
              <w:t>04</w:t>
            </w:r>
          </w:p>
        </w:tc>
        <w:tc>
          <w:tcPr>
            <w:tcW w:w="1116" w:type="dxa"/>
            <w:gridSpan w:val="3"/>
            <w:shd w:val="clear" w:color="auto" w:fill="66FF66"/>
            <w:vAlign w:val="center"/>
          </w:tcPr>
          <w:p w:rsidR="0091533A" w:rsidRPr="00531C56" w:rsidRDefault="0091533A" w:rsidP="0091533A">
            <w:pPr>
              <w:rPr>
                <w:szCs w:val="24"/>
              </w:rPr>
            </w:pPr>
            <w:r w:rsidRPr="00531C56">
              <w:rPr>
                <w:szCs w:val="24"/>
              </w:rPr>
              <w:t>09</w:t>
            </w:r>
          </w:p>
        </w:tc>
        <w:tc>
          <w:tcPr>
            <w:tcW w:w="953" w:type="dxa"/>
            <w:shd w:val="clear" w:color="auto" w:fill="66FF66"/>
            <w:vAlign w:val="center"/>
          </w:tcPr>
          <w:p w:rsidR="0091533A" w:rsidRPr="00531C56" w:rsidRDefault="0091533A" w:rsidP="0091533A">
            <w:pPr>
              <w:rPr>
                <w:szCs w:val="24"/>
              </w:rPr>
            </w:pPr>
            <w:r w:rsidRPr="00531C56">
              <w:rPr>
                <w:szCs w:val="24"/>
              </w:rPr>
              <w:t>2000</w:t>
            </w:r>
          </w:p>
        </w:tc>
        <w:tc>
          <w:tcPr>
            <w:tcW w:w="8119" w:type="dxa"/>
            <w:gridSpan w:val="2"/>
            <w:shd w:val="clear" w:color="auto" w:fill="66FF66"/>
          </w:tcPr>
          <w:p w:rsidR="0091533A" w:rsidRPr="001C2906" w:rsidRDefault="0091533A" w:rsidP="0091533A">
            <w:pPr>
              <w:jc w:val="both"/>
              <w:rPr>
                <w:b/>
                <w:szCs w:val="24"/>
              </w:rPr>
            </w:pPr>
            <w:r w:rsidRPr="00531C56">
              <w:rPr>
                <w:szCs w:val="24"/>
              </w:rPr>
              <w:t>Se integra el Comité de Construcción en la FUNLAM.</w:t>
            </w:r>
            <w:r>
              <w:rPr>
                <w:szCs w:val="24"/>
              </w:rPr>
              <w:t xml:space="preserve"> </w:t>
            </w:r>
            <w:r>
              <w:rPr>
                <w:b/>
                <w:szCs w:val="24"/>
              </w:rPr>
              <w:t>VIGENTE</w:t>
            </w:r>
          </w:p>
        </w:tc>
      </w:tr>
      <w:tr w:rsidR="00681614" w:rsidRPr="00531C56" w:rsidTr="00021BA0">
        <w:trPr>
          <w:trHeight w:val="853"/>
          <w:tblCellSpacing w:w="20" w:type="dxa"/>
        </w:trPr>
        <w:tc>
          <w:tcPr>
            <w:tcW w:w="926" w:type="dxa"/>
            <w:gridSpan w:val="2"/>
            <w:shd w:val="clear" w:color="auto" w:fill="FFCCFF"/>
            <w:vAlign w:val="center"/>
          </w:tcPr>
          <w:p w:rsidR="0091533A" w:rsidRPr="00531C56" w:rsidRDefault="0091533A" w:rsidP="0091533A">
            <w:pPr>
              <w:rPr>
                <w:szCs w:val="24"/>
              </w:rPr>
            </w:pPr>
            <w:r w:rsidRPr="00531C56">
              <w:rPr>
                <w:szCs w:val="24"/>
              </w:rPr>
              <w:t>02</w:t>
            </w:r>
          </w:p>
        </w:tc>
        <w:tc>
          <w:tcPr>
            <w:tcW w:w="837" w:type="dxa"/>
            <w:shd w:val="clear" w:color="auto" w:fill="FFCCFF"/>
            <w:vAlign w:val="center"/>
          </w:tcPr>
          <w:p w:rsidR="0091533A" w:rsidRPr="00531C56" w:rsidRDefault="0091533A" w:rsidP="0091533A">
            <w:pPr>
              <w:rPr>
                <w:szCs w:val="24"/>
              </w:rPr>
            </w:pPr>
            <w:r w:rsidRPr="00531C56">
              <w:rPr>
                <w:szCs w:val="24"/>
              </w:rPr>
              <w:t>24</w:t>
            </w:r>
          </w:p>
        </w:tc>
        <w:tc>
          <w:tcPr>
            <w:tcW w:w="1116" w:type="dxa"/>
            <w:gridSpan w:val="3"/>
            <w:shd w:val="clear" w:color="auto" w:fill="FFCCFF"/>
            <w:vAlign w:val="center"/>
          </w:tcPr>
          <w:p w:rsidR="0091533A" w:rsidRPr="00531C56" w:rsidRDefault="0091533A" w:rsidP="0091533A">
            <w:pPr>
              <w:rPr>
                <w:szCs w:val="24"/>
              </w:rPr>
            </w:pPr>
            <w:r w:rsidRPr="00531C56">
              <w:rPr>
                <w:szCs w:val="24"/>
              </w:rPr>
              <w:t>01</w:t>
            </w:r>
          </w:p>
        </w:tc>
        <w:tc>
          <w:tcPr>
            <w:tcW w:w="993" w:type="dxa"/>
            <w:gridSpan w:val="2"/>
            <w:shd w:val="clear" w:color="auto" w:fill="FFCCFF"/>
            <w:vAlign w:val="center"/>
          </w:tcPr>
          <w:p w:rsidR="0091533A" w:rsidRDefault="0091533A" w:rsidP="0091533A">
            <w:pPr>
              <w:rPr>
                <w:szCs w:val="24"/>
              </w:rPr>
            </w:pPr>
          </w:p>
          <w:p w:rsidR="0091533A" w:rsidRPr="00531C56" w:rsidRDefault="0091533A" w:rsidP="0091533A">
            <w:pPr>
              <w:rPr>
                <w:szCs w:val="24"/>
              </w:rPr>
            </w:pPr>
            <w:r w:rsidRPr="00531C56">
              <w:rPr>
                <w:szCs w:val="24"/>
              </w:rPr>
              <w:t>2001</w:t>
            </w:r>
          </w:p>
          <w:p w:rsidR="0091533A" w:rsidRPr="00531C56" w:rsidRDefault="0091533A" w:rsidP="0091533A">
            <w:pPr>
              <w:rPr>
                <w:szCs w:val="24"/>
              </w:rPr>
            </w:pPr>
          </w:p>
        </w:tc>
        <w:tc>
          <w:tcPr>
            <w:tcW w:w="8079" w:type="dxa"/>
            <w:shd w:val="clear" w:color="auto" w:fill="FFCCFF"/>
          </w:tcPr>
          <w:p w:rsidR="0091533A" w:rsidRPr="002A6821" w:rsidRDefault="0091533A" w:rsidP="0091533A">
            <w:pPr>
              <w:jc w:val="both"/>
              <w:rPr>
                <w:b/>
                <w:szCs w:val="24"/>
              </w:rPr>
            </w:pPr>
            <w:r w:rsidRPr="00531C56">
              <w:rPr>
                <w:szCs w:val="24"/>
              </w:rPr>
              <w:t xml:space="preserve">Se reglamentan las </w:t>
            </w:r>
            <w:proofErr w:type="spellStart"/>
            <w:r w:rsidRPr="00531C56">
              <w:rPr>
                <w:szCs w:val="24"/>
              </w:rPr>
              <w:t>monitorías</w:t>
            </w:r>
            <w:proofErr w:type="spellEnd"/>
            <w:r w:rsidRPr="00531C56">
              <w:rPr>
                <w:szCs w:val="24"/>
              </w:rPr>
              <w:t xml:space="preserve"> académicas en la FUNLAM.</w:t>
            </w:r>
            <w:r>
              <w:rPr>
                <w:szCs w:val="24"/>
              </w:rPr>
              <w:t xml:space="preserve"> </w:t>
            </w:r>
            <w:r>
              <w:rPr>
                <w:b/>
                <w:szCs w:val="24"/>
              </w:rPr>
              <w:t>INAPLICABLE. ACTUALIZADA POR EL ACUERDO ACADÉMICO DEL 19 DE OCTUBRE DE 2011.</w:t>
            </w:r>
          </w:p>
        </w:tc>
      </w:tr>
    </w:tbl>
    <w:p w:rsidR="00021BA0" w:rsidRDefault="00021BA0"/>
    <w:tbl>
      <w:tblPr>
        <w:tblW w:w="12200" w:type="dxa"/>
        <w:tblCellSpacing w:w="20" w:type="dxa"/>
        <w:tblInd w:w="265"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tblLayout w:type="fixed"/>
        <w:tblCellMar>
          <w:left w:w="70" w:type="dxa"/>
          <w:right w:w="70" w:type="dxa"/>
        </w:tblCellMar>
        <w:tblLook w:val="0000" w:firstRow="0" w:lastRow="0" w:firstColumn="0" w:lastColumn="0" w:noHBand="0" w:noVBand="0"/>
      </w:tblPr>
      <w:tblGrid>
        <w:gridCol w:w="1068"/>
        <w:gridCol w:w="40"/>
        <w:gridCol w:w="40"/>
        <w:gridCol w:w="779"/>
        <w:gridCol w:w="80"/>
        <w:gridCol w:w="40"/>
        <w:gridCol w:w="1187"/>
        <w:gridCol w:w="1114"/>
        <w:gridCol w:w="40"/>
        <w:gridCol w:w="7812"/>
      </w:tblGrid>
      <w:tr w:rsidR="0081244F" w:rsidRPr="00021BA0" w:rsidTr="00BC3696">
        <w:trPr>
          <w:trHeight w:val="390"/>
          <w:tblCellSpacing w:w="20" w:type="dxa"/>
        </w:trPr>
        <w:tc>
          <w:tcPr>
            <w:tcW w:w="1008" w:type="dxa"/>
            <w:shd w:val="clear" w:color="auto" w:fill="66FFFF"/>
            <w:vAlign w:val="center"/>
          </w:tcPr>
          <w:p w:rsidR="00021BA0" w:rsidRPr="00021BA0" w:rsidRDefault="00021BA0" w:rsidP="00021BA0">
            <w:pPr>
              <w:rPr>
                <w:b/>
                <w:szCs w:val="24"/>
              </w:rPr>
            </w:pPr>
            <w:r w:rsidRPr="00021BA0">
              <w:rPr>
                <w:b/>
                <w:szCs w:val="24"/>
              </w:rPr>
              <w:lastRenderedPageBreak/>
              <w:t>Nro.</w:t>
            </w:r>
          </w:p>
        </w:tc>
        <w:tc>
          <w:tcPr>
            <w:tcW w:w="899" w:type="dxa"/>
            <w:gridSpan w:val="4"/>
            <w:shd w:val="clear" w:color="auto" w:fill="66FFFF"/>
            <w:vAlign w:val="center"/>
          </w:tcPr>
          <w:p w:rsidR="00021BA0" w:rsidRPr="00021BA0" w:rsidRDefault="00021BA0" w:rsidP="00021BA0">
            <w:pPr>
              <w:rPr>
                <w:b/>
                <w:szCs w:val="24"/>
              </w:rPr>
            </w:pPr>
            <w:r w:rsidRPr="00021BA0">
              <w:rPr>
                <w:b/>
                <w:szCs w:val="24"/>
              </w:rPr>
              <w:t>DÍA</w:t>
            </w:r>
          </w:p>
        </w:tc>
        <w:tc>
          <w:tcPr>
            <w:tcW w:w="1187" w:type="dxa"/>
            <w:gridSpan w:val="2"/>
            <w:shd w:val="clear" w:color="auto" w:fill="66FFFF"/>
            <w:vAlign w:val="center"/>
          </w:tcPr>
          <w:p w:rsidR="00021BA0" w:rsidRPr="00021BA0" w:rsidRDefault="00021BA0" w:rsidP="00021BA0">
            <w:pPr>
              <w:rPr>
                <w:b/>
                <w:szCs w:val="24"/>
              </w:rPr>
            </w:pPr>
            <w:r w:rsidRPr="00021BA0">
              <w:rPr>
                <w:b/>
                <w:szCs w:val="24"/>
              </w:rPr>
              <w:t>MES</w:t>
            </w:r>
          </w:p>
        </w:tc>
        <w:tc>
          <w:tcPr>
            <w:tcW w:w="1074" w:type="dxa"/>
            <w:shd w:val="clear" w:color="auto" w:fill="66FFFF"/>
            <w:vAlign w:val="center"/>
          </w:tcPr>
          <w:p w:rsidR="00021BA0" w:rsidRPr="00021BA0" w:rsidRDefault="00021BA0" w:rsidP="00021BA0">
            <w:pPr>
              <w:rPr>
                <w:b/>
                <w:szCs w:val="24"/>
              </w:rPr>
            </w:pPr>
            <w:r w:rsidRPr="00021BA0">
              <w:rPr>
                <w:b/>
                <w:szCs w:val="24"/>
              </w:rPr>
              <w:t>AÑO</w:t>
            </w:r>
          </w:p>
        </w:tc>
        <w:tc>
          <w:tcPr>
            <w:tcW w:w="7792" w:type="dxa"/>
            <w:gridSpan w:val="2"/>
            <w:shd w:val="clear" w:color="auto" w:fill="66FFFF"/>
          </w:tcPr>
          <w:p w:rsidR="00021BA0" w:rsidRPr="00021BA0" w:rsidRDefault="00021BA0" w:rsidP="00021BA0">
            <w:pPr>
              <w:rPr>
                <w:b/>
                <w:szCs w:val="24"/>
              </w:rPr>
            </w:pPr>
            <w:r w:rsidRPr="00021BA0">
              <w:rPr>
                <w:b/>
                <w:szCs w:val="24"/>
              </w:rPr>
              <w:t>ASUNTO</w:t>
            </w:r>
          </w:p>
        </w:tc>
      </w:tr>
      <w:tr w:rsidR="0081244F" w:rsidRPr="00531C56" w:rsidTr="00BC3696">
        <w:trPr>
          <w:trHeight w:val="853"/>
          <w:tblCellSpacing w:w="20" w:type="dxa"/>
        </w:trPr>
        <w:tc>
          <w:tcPr>
            <w:tcW w:w="1008" w:type="dxa"/>
            <w:shd w:val="clear" w:color="auto" w:fill="FFCCFF"/>
            <w:vAlign w:val="center"/>
          </w:tcPr>
          <w:p w:rsidR="0091533A" w:rsidRPr="00531C56" w:rsidRDefault="0091533A" w:rsidP="0091533A">
            <w:pPr>
              <w:rPr>
                <w:szCs w:val="24"/>
              </w:rPr>
            </w:pPr>
            <w:r w:rsidRPr="00531C56">
              <w:rPr>
                <w:szCs w:val="24"/>
              </w:rPr>
              <w:t>04</w:t>
            </w:r>
          </w:p>
        </w:tc>
        <w:tc>
          <w:tcPr>
            <w:tcW w:w="899" w:type="dxa"/>
            <w:gridSpan w:val="4"/>
            <w:shd w:val="clear" w:color="auto" w:fill="FFCCFF"/>
            <w:vAlign w:val="center"/>
          </w:tcPr>
          <w:p w:rsidR="0091533A" w:rsidRPr="00531C56" w:rsidRDefault="0091533A" w:rsidP="0091533A">
            <w:pPr>
              <w:rPr>
                <w:szCs w:val="24"/>
              </w:rPr>
            </w:pPr>
            <w:r w:rsidRPr="00531C56">
              <w:rPr>
                <w:szCs w:val="24"/>
              </w:rPr>
              <w:t>19</w:t>
            </w:r>
          </w:p>
        </w:tc>
        <w:tc>
          <w:tcPr>
            <w:tcW w:w="1187" w:type="dxa"/>
            <w:gridSpan w:val="2"/>
            <w:shd w:val="clear" w:color="auto" w:fill="FFCCFF"/>
            <w:vAlign w:val="center"/>
          </w:tcPr>
          <w:p w:rsidR="0091533A" w:rsidRPr="00531C56" w:rsidRDefault="0091533A" w:rsidP="0091533A">
            <w:pPr>
              <w:rPr>
                <w:szCs w:val="24"/>
              </w:rPr>
            </w:pPr>
            <w:r w:rsidRPr="00531C56">
              <w:rPr>
                <w:szCs w:val="24"/>
              </w:rPr>
              <w:t>02</w:t>
            </w:r>
          </w:p>
        </w:tc>
        <w:tc>
          <w:tcPr>
            <w:tcW w:w="1074" w:type="dxa"/>
            <w:shd w:val="clear" w:color="auto" w:fill="FFCCFF"/>
            <w:vAlign w:val="center"/>
          </w:tcPr>
          <w:p w:rsidR="0091533A" w:rsidRDefault="0091533A" w:rsidP="0091533A">
            <w:pPr>
              <w:rPr>
                <w:szCs w:val="24"/>
              </w:rPr>
            </w:pPr>
          </w:p>
          <w:p w:rsidR="0091533A" w:rsidRPr="00531C56" w:rsidRDefault="0091533A" w:rsidP="0091533A">
            <w:pPr>
              <w:rPr>
                <w:szCs w:val="24"/>
              </w:rPr>
            </w:pPr>
            <w:r w:rsidRPr="00531C56">
              <w:rPr>
                <w:szCs w:val="24"/>
              </w:rPr>
              <w:t>2001</w:t>
            </w:r>
          </w:p>
          <w:p w:rsidR="0091533A" w:rsidRPr="00531C56" w:rsidRDefault="0091533A" w:rsidP="0091533A">
            <w:pPr>
              <w:rPr>
                <w:szCs w:val="24"/>
              </w:rPr>
            </w:pPr>
          </w:p>
        </w:tc>
        <w:tc>
          <w:tcPr>
            <w:tcW w:w="7792" w:type="dxa"/>
            <w:gridSpan w:val="2"/>
            <w:shd w:val="clear" w:color="auto" w:fill="FFCCFF"/>
          </w:tcPr>
          <w:p w:rsidR="0091533A" w:rsidRPr="00531C56" w:rsidRDefault="0091533A" w:rsidP="0091533A">
            <w:pPr>
              <w:jc w:val="both"/>
              <w:rPr>
                <w:szCs w:val="24"/>
              </w:rPr>
            </w:pPr>
            <w:r w:rsidRPr="007D1E82">
              <w:rPr>
                <w:szCs w:val="24"/>
              </w:rPr>
              <w:t xml:space="preserve">Se reglamentan procedimientos para grados Públicos y Privados de pregrado y postgrado. </w:t>
            </w:r>
            <w:r w:rsidRPr="007D1E82">
              <w:rPr>
                <w:b/>
                <w:szCs w:val="24"/>
              </w:rPr>
              <w:t>INAPLICABLE ACTUALIZADA POR LA RESOLUCIÓN N°24 DEL 13 DE SEPTIEMBRE DE 2005.</w:t>
            </w:r>
          </w:p>
        </w:tc>
      </w:tr>
      <w:tr w:rsidR="0081244F" w:rsidRPr="00531C56" w:rsidTr="00BC3696">
        <w:trPr>
          <w:trHeight w:val="647"/>
          <w:tblCellSpacing w:w="20" w:type="dxa"/>
        </w:trPr>
        <w:tc>
          <w:tcPr>
            <w:tcW w:w="1008" w:type="dxa"/>
            <w:shd w:val="clear" w:color="auto" w:fill="FFCCFF"/>
            <w:vAlign w:val="center"/>
          </w:tcPr>
          <w:p w:rsidR="0091533A" w:rsidRPr="00531C56" w:rsidRDefault="0091533A" w:rsidP="0091533A">
            <w:pPr>
              <w:rPr>
                <w:szCs w:val="24"/>
              </w:rPr>
            </w:pPr>
            <w:r w:rsidRPr="00531C56">
              <w:rPr>
                <w:szCs w:val="24"/>
              </w:rPr>
              <w:t>05</w:t>
            </w:r>
          </w:p>
        </w:tc>
        <w:tc>
          <w:tcPr>
            <w:tcW w:w="899" w:type="dxa"/>
            <w:gridSpan w:val="4"/>
            <w:shd w:val="clear" w:color="auto" w:fill="FFCCFF"/>
            <w:vAlign w:val="center"/>
          </w:tcPr>
          <w:p w:rsidR="0091533A" w:rsidRPr="00531C56" w:rsidRDefault="0091533A" w:rsidP="0091533A">
            <w:pPr>
              <w:rPr>
                <w:szCs w:val="24"/>
              </w:rPr>
            </w:pPr>
            <w:r w:rsidRPr="00531C56">
              <w:rPr>
                <w:szCs w:val="24"/>
              </w:rPr>
              <w:t xml:space="preserve">1º </w:t>
            </w:r>
          </w:p>
        </w:tc>
        <w:tc>
          <w:tcPr>
            <w:tcW w:w="1187" w:type="dxa"/>
            <w:gridSpan w:val="2"/>
            <w:shd w:val="clear" w:color="auto" w:fill="FFCCFF"/>
            <w:vAlign w:val="center"/>
          </w:tcPr>
          <w:p w:rsidR="0091533A" w:rsidRPr="00531C56" w:rsidRDefault="0091533A" w:rsidP="0091533A">
            <w:pPr>
              <w:rPr>
                <w:szCs w:val="24"/>
              </w:rPr>
            </w:pPr>
            <w:r w:rsidRPr="00531C56">
              <w:rPr>
                <w:szCs w:val="24"/>
              </w:rPr>
              <w:t>03</w:t>
            </w:r>
          </w:p>
        </w:tc>
        <w:tc>
          <w:tcPr>
            <w:tcW w:w="1074" w:type="dxa"/>
            <w:shd w:val="clear" w:color="auto" w:fill="FFCCFF"/>
            <w:vAlign w:val="center"/>
          </w:tcPr>
          <w:p w:rsidR="0091533A" w:rsidRPr="00531C56" w:rsidRDefault="0091533A" w:rsidP="0091533A">
            <w:pPr>
              <w:rPr>
                <w:szCs w:val="24"/>
              </w:rPr>
            </w:pPr>
            <w:r w:rsidRPr="00531C56">
              <w:rPr>
                <w:szCs w:val="24"/>
              </w:rPr>
              <w:t>2001</w:t>
            </w:r>
          </w:p>
        </w:tc>
        <w:tc>
          <w:tcPr>
            <w:tcW w:w="7792" w:type="dxa"/>
            <w:gridSpan w:val="2"/>
            <w:shd w:val="clear" w:color="auto" w:fill="FFCCFF"/>
          </w:tcPr>
          <w:p w:rsidR="0091533A" w:rsidRPr="002A6821" w:rsidRDefault="0091533A" w:rsidP="0091533A">
            <w:pPr>
              <w:jc w:val="both"/>
              <w:rPr>
                <w:b/>
                <w:szCs w:val="24"/>
              </w:rPr>
            </w:pPr>
            <w:r w:rsidRPr="00531C56">
              <w:rPr>
                <w:szCs w:val="24"/>
              </w:rPr>
              <w:t>Se determinan las Políticas Investigativas en la FUNLAM</w:t>
            </w:r>
            <w:r>
              <w:rPr>
                <w:szCs w:val="24"/>
              </w:rPr>
              <w:t xml:space="preserve">. </w:t>
            </w:r>
            <w:r>
              <w:rPr>
                <w:b/>
                <w:szCs w:val="24"/>
              </w:rPr>
              <w:t>INAPLICABLE. VIGENTE LA RESOLUCIÓN RECTORAL N°17 DEL 6 DE MAYO DE 2013</w:t>
            </w:r>
          </w:p>
        </w:tc>
      </w:tr>
      <w:tr w:rsidR="0081244F" w:rsidRPr="00531C56" w:rsidTr="00BC3696">
        <w:trPr>
          <w:trHeight w:val="543"/>
          <w:tblCellSpacing w:w="20" w:type="dxa"/>
        </w:trPr>
        <w:tc>
          <w:tcPr>
            <w:tcW w:w="1008" w:type="dxa"/>
            <w:shd w:val="clear" w:color="auto" w:fill="FFCCFF"/>
            <w:vAlign w:val="center"/>
          </w:tcPr>
          <w:p w:rsidR="00304865" w:rsidRPr="00531C56" w:rsidRDefault="00304865" w:rsidP="00304865">
            <w:pPr>
              <w:rPr>
                <w:szCs w:val="24"/>
              </w:rPr>
            </w:pPr>
            <w:r w:rsidRPr="00531C56">
              <w:rPr>
                <w:szCs w:val="24"/>
              </w:rPr>
              <w:t>15</w:t>
            </w:r>
          </w:p>
        </w:tc>
        <w:tc>
          <w:tcPr>
            <w:tcW w:w="899" w:type="dxa"/>
            <w:gridSpan w:val="4"/>
            <w:shd w:val="clear" w:color="auto" w:fill="FFCCFF"/>
            <w:vAlign w:val="center"/>
          </w:tcPr>
          <w:p w:rsidR="00304865" w:rsidRPr="00531C56" w:rsidRDefault="00304865" w:rsidP="00304865">
            <w:pPr>
              <w:rPr>
                <w:szCs w:val="24"/>
              </w:rPr>
            </w:pPr>
            <w:r w:rsidRPr="00531C56">
              <w:rPr>
                <w:szCs w:val="24"/>
              </w:rPr>
              <w:t>10</w:t>
            </w:r>
          </w:p>
        </w:tc>
        <w:tc>
          <w:tcPr>
            <w:tcW w:w="1187" w:type="dxa"/>
            <w:gridSpan w:val="2"/>
            <w:shd w:val="clear" w:color="auto" w:fill="FFCCFF"/>
            <w:vAlign w:val="center"/>
          </w:tcPr>
          <w:p w:rsidR="00304865" w:rsidRPr="00531C56" w:rsidRDefault="00304865" w:rsidP="00304865">
            <w:pPr>
              <w:rPr>
                <w:szCs w:val="24"/>
              </w:rPr>
            </w:pPr>
            <w:r w:rsidRPr="00531C56">
              <w:rPr>
                <w:szCs w:val="24"/>
              </w:rPr>
              <w:t>05</w:t>
            </w:r>
          </w:p>
        </w:tc>
        <w:tc>
          <w:tcPr>
            <w:tcW w:w="1074" w:type="dxa"/>
            <w:shd w:val="clear" w:color="auto" w:fill="FFCCFF"/>
            <w:vAlign w:val="center"/>
          </w:tcPr>
          <w:p w:rsidR="00304865" w:rsidRDefault="00304865" w:rsidP="00304865">
            <w:pPr>
              <w:rPr>
                <w:szCs w:val="24"/>
              </w:rPr>
            </w:pPr>
          </w:p>
          <w:p w:rsidR="00304865" w:rsidRPr="00531C56" w:rsidRDefault="00304865" w:rsidP="00304865">
            <w:pPr>
              <w:rPr>
                <w:szCs w:val="24"/>
              </w:rPr>
            </w:pPr>
            <w:r w:rsidRPr="00531C56">
              <w:rPr>
                <w:szCs w:val="24"/>
              </w:rPr>
              <w:t>2001</w:t>
            </w:r>
          </w:p>
        </w:tc>
        <w:tc>
          <w:tcPr>
            <w:tcW w:w="7792" w:type="dxa"/>
            <w:gridSpan w:val="2"/>
            <w:shd w:val="clear" w:color="auto" w:fill="FFCCFF"/>
          </w:tcPr>
          <w:p w:rsidR="00304865" w:rsidRPr="00531C56" w:rsidRDefault="00304865" w:rsidP="00304865">
            <w:pPr>
              <w:jc w:val="both"/>
              <w:rPr>
                <w:szCs w:val="24"/>
              </w:rPr>
            </w:pPr>
            <w:r w:rsidRPr="00531C56">
              <w:rPr>
                <w:szCs w:val="24"/>
              </w:rPr>
              <w:t xml:space="preserve">Se reglamentan las </w:t>
            </w:r>
            <w:proofErr w:type="spellStart"/>
            <w:r w:rsidRPr="00531C56">
              <w:rPr>
                <w:szCs w:val="24"/>
              </w:rPr>
              <w:t>monitorías</w:t>
            </w:r>
            <w:proofErr w:type="spellEnd"/>
            <w:r w:rsidRPr="00531C56">
              <w:rPr>
                <w:szCs w:val="24"/>
              </w:rPr>
              <w:t xml:space="preserve"> académicas en la FUNLAM </w:t>
            </w:r>
            <w:r>
              <w:rPr>
                <w:b/>
                <w:szCs w:val="24"/>
              </w:rPr>
              <w:t>INAPLICABLE. VIGENTE EL ACUERDO ACADÉMICO N°05 DEL 19 DE OCTUBRE DE 2011</w:t>
            </w:r>
          </w:p>
        </w:tc>
      </w:tr>
      <w:tr w:rsidR="0081244F" w:rsidRPr="00531C56" w:rsidTr="00BC3696">
        <w:trPr>
          <w:trHeight w:val="694"/>
          <w:tblCellSpacing w:w="20" w:type="dxa"/>
        </w:trPr>
        <w:tc>
          <w:tcPr>
            <w:tcW w:w="1008" w:type="dxa"/>
            <w:shd w:val="clear" w:color="auto" w:fill="FFCCFF"/>
            <w:vAlign w:val="center"/>
          </w:tcPr>
          <w:p w:rsidR="00304865" w:rsidRPr="00531C56" w:rsidRDefault="00304865" w:rsidP="00304865">
            <w:pPr>
              <w:rPr>
                <w:szCs w:val="24"/>
              </w:rPr>
            </w:pPr>
            <w:r w:rsidRPr="00531C56">
              <w:rPr>
                <w:szCs w:val="24"/>
              </w:rPr>
              <w:t>16</w:t>
            </w:r>
          </w:p>
        </w:tc>
        <w:tc>
          <w:tcPr>
            <w:tcW w:w="899" w:type="dxa"/>
            <w:gridSpan w:val="4"/>
            <w:shd w:val="clear" w:color="auto" w:fill="FFCCFF"/>
            <w:vAlign w:val="center"/>
          </w:tcPr>
          <w:p w:rsidR="00304865" w:rsidRPr="00531C56" w:rsidRDefault="00304865" w:rsidP="00304865">
            <w:pPr>
              <w:rPr>
                <w:szCs w:val="24"/>
              </w:rPr>
            </w:pPr>
            <w:r w:rsidRPr="00531C56">
              <w:rPr>
                <w:szCs w:val="24"/>
              </w:rPr>
              <w:t>10</w:t>
            </w:r>
          </w:p>
        </w:tc>
        <w:tc>
          <w:tcPr>
            <w:tcW w:w="1187" w:type="dxa"/>
            <w:gridSpan w:val="2"/>
            <w:shd w:val="clear" w:color="auto" w:fill="FFCCFF"/>
            <w:vAlign w:val="center"/>
          </w:tcPr>
          <w:p w:rsidR="00304865" w:rsidRPr="00531C56" w:rsidRDefault="00304865" w:rsidP="00304865">
            <w:pPr>
              <w:rPr>
                <w:szCs w:val="24"/>
              </w:rPr>
            </w:pPr>
            <w:r w:rsidRPr="00531C56">
              <w:rPr>
                <w:szCs w:val="24"/>
              </w:rPr>
              <w:t>05</w:t>
            </w:r>
          </w:p>
        </w:tc>
        <w:tc>
          <w:tcPr>
            <w:tcW w:w="1074" w:type="dxa"/>
            <w:shd w:val="clear" w:color="auto" w:fill="FFCCFF"/>
            <w:vAlign w:val="center"/>
          </w:tcPr>
          <w:p w:rsidR="00304865" w:rsidRDefault="00304865" w:rsidP="00304865">
            <w:pPr>
              <w:rPr>
                <w:szCs w:val="24"/>
              </w:rPr>
            </w:pPr>
          </w:p>
          <w:p w:rsidR="00304865" w:rsidRPr="00531C56" w:rsidRDefault="00304865" w:rsidP="00304865">
            <w:pPr>
              <w:rPr>
                <w:szCs w:val="24"/>
              </w:rPr>
            </w:pPr>
            <w:r w:rsidRPr="00531C56">
              <w:rPr>
                <w:szCs w:val="24"/>
              </w:rPr>
              <w:t>2001</w:t>
            </w:r>
          </w:p>
          <w:p w:rsidR="00304865" w:rsidRPr="00531C56" w:rsidRDefault="00304865" w:rsidP="00304865">
            <w:pPr>
              <w:rPr>
                <w:szCs w:val="24"/>
              </w:rPr>
            </w:pPr>
          </w:p>
        </w:tc>
        <w:tc>
          <w:tcPr>
            <w:tcW w:w="7792" w:type="dxa"/>
            <w:gridSpan w:val="2"/>
            <w:shd w:val="clear" w:color="auto" w:fill="FFCCFF"/>
          </w:tcPr>
          <w:p w:rsidR="00304865" w:rsidRPr="00531C56" w:rsidRDefault="00304865" w:rsidP="00304865">
            <w:pPr>
              <w:jc w:val="both"/>
              <w:rPr>
                <w:szCs w:val="24"/>
              </w:rPr>
            </w:pPr>
            <w:r w:rsidRPr="00531C56">
              <w:rPr>
                <w:szCs w:val="24"/>
              </w:rPr>
              <w:t>Se conforma el Consejo de Facultad de la Facultad de Filosofía y Teología de la FUNLAM.</w:t>
            </w:r>
            <w:r>
              <w:rPr>
                <w:szCs w:val="24"/>
              </w:rPr>
              <w:t xml:space="preserve"> </w:t>
            </w:r>
            <w:r>
              <w:rPr>
                <w:b/>
                <w:szCs w:val="24"/>
              </w:rPr>
              <w:t>INAPLICABLE. ACTUALIZADO POR LA NUEVA ESTRUCTURA ORGÁNICA ACUERDO N°07 DEL 02 DE OCTUBRE DE 2012</w:t>
            </w:r>
          </w:p>
        </w:tc>
      </w:tr>
      <w:tr w:rsidR="0081244F" w:rsidRPr="00531C56" w:rsidTr="00BC3696">
        <w:trPr>
          <w:trHeight w:val="932"/>
          <w:tblCellSpacing w:w="20" w:type="dxa"/>
        </w:trPr>
        <w:tc>
          <w:tcPr>
            <w:tcW w:w="1008" w:type="dxa"/>
            <w:shd w:val="clear" w:color="auto" w:fill="FFCCFF"/>
            <w:vAlign w:val="center"/>
          </w:tcPr>
          <w:p w:rsidR="00304865" w:rsidRPr="00531C56" w:rsidRDefault="00304865" w:rsidP="00304865">
            <w:pPr>
              <w:rPr>
                <w:szCs w:val="24"/>
              </w:rPr>
            </w:pPr>
            <w:r w:rsidRPr="00531C56">
              <w:rPr>
                <w:szCs w:val="24"/>
              </w:rPr>
              <w:t>17</w:t>
            </w:r>
          </w:p>
        </w:tc>
        <w:tc>
          <w:tcPr>
            <w:tcW w:w="899" w:type="dxa"/>
            <w:gridSpan w:val="4"/>
            <w:shd w:val="clear" w:color="auto" w:fill="FFCCFF"/>
            <w:vAlign w:val="center"/>
          </w:tcPr>
          <w:p w:rsidR="00304865" w:rsidRPr="00531C56" w:rsidRDefault="00304865" w:rsidP="00304865">
            <w:pPr>
              <w:rPr>
                <w:szCs w:val="24"/>
              </w:rPr>
            </w:pPr>
            <w:r w:rsidRPr="00531C56">
              <w:rPr>
                <w:szCs w:val="24"/>
              </w:rPr>
              <w:t>10</w:t>
            </w:r>
          </w:p>
        </w:tc>
        <w:tc>
          <w:tcPr>
            <w:tcW w:w="1187" w:type="dxa"/>
            <w:gridSpan w:val="2"/>
            <w:shd w:val="clear" w:color="auto" w:fill="FFCCFF"/>
            <w:vAlign w:val="center"/>
          </w:tcPr>
          <w:p w:rsidR="00304865" w:rsidRPr="00531C56" w:rsidRDefault="00304865" w:rsidP="00304865">
            <w:pPr>
              <w:rPr>
                <w:szCs w:val="24"/>
              </w:rPr>
            </w:pPr>
            <w:r w:rsidRPr="00531C56">
              <w:rPr>
                <w:szCs w:val="24"/>
              </w:rPr>
              <w:t>05</w:t>
            </w:r>
          </w:p>
        </w:tc>
        <w:tc>
          <w:tcPr>
            <w:tcW w:w="1074" w:type="dxa"/>
            <w:shd w:val="clear" w:color="auto" w:fill="FFCCFF"/>
            <w:vAlign w:val="center"/>
          </w:tcPr>
          <w:p w:rsidR="00304865" w:rsidRDefault="00304865" w:rsidP="00304865">
            <w:pPr>
              <w:rPr>
                <w:szCs w:val="24"/>
              </w:rPr>
            </w:pPr>
          </w:p>
          <w:p w:rsidR="00304865" w:rsidRPr="00531C56" w:rsidRDefault="00304865" w:rsidP="00304865">
            <w:pPr>
              <w:rPr>
                <w:szCs w:val="24"/>
              </w:rPr>
            </w:pPr>
            <w:r w:rsidRPr="00531C56">
              <w:rPr>
                <w:szCs w:val="24"/>
              </w:rPr>
              <w:t>2001</w:t>
            </w:r>
          </w:p>
          <w:p w:rsidR="00304865" w:rsidRPr="00531C56" w:rsidRDefault="00304865" w:rsidP="00304865">
            <w:pPr>
              <w:rPr>
                <w:szCs w:val="24"/>
              </w:rPr>
            </w:pPr>
          </w:p>
        </w:tc>
        <w:tc>
          <w:tcPr>
            <w:tcW w:w="7792" w:type="dxa"/>
            <w:gridSpan w:val="2"/>
            <w:shd w:val="clear" w:color="auto" w:fill="FFCCFF"/>
          </w:tcPr>
          <w:p w:rsidR="00304865" w:rsidRPr="00531C56" w:rsidRDefault="00304865" w:rsidP="00304865">
            <w:pPr>
              <w:jc w:val="both"/>
              <w:rPr>
                <w:szCs w:val="24"/>
              </w:rPr>
            </w:pPr>
            <w:r w:rsidRPr="00531C56">
              <w:rPr>
                <w:szCs w:val="24"/>
              </w:rPr>
              <w:t>Se conforma el Consejo de Facultad de la Facultad de Ciencias Administrativas, Económicas y Contables, de la FUNLAM</w:t>
            </w:r>
            <w:r>
              <w:rPr>
                <w:szCs w:val="24"/>
              </w:rPr>
              <w:t xml:space="preserve"> </w:t>
            </w:r>
            <w:r>
              <w:rPr>
                <w:b/>
                <w:szCs w:val="24"/>
              </w:rPr>
              <w:t>INAPLICABLE. ACTUALIZADO POR LA NUEVA ESTRUCTURA ORGÁNICA ACUERDO N°07 DEL 02 DE OCTUBRE DE 2012</w:t>
            </w:r>
          </w:p>
        </w:tc>
      </w:tr>
      <w:tr w:rsidR="0081244F" w:rsidRPr="00531C56" w:rsidTr="00BC3696">
        <w:trPr>
          <w:trHeight w:val="474"/>
          <w:tblCellSpacing w:w="20" w:type="dxa"/>
        </w:trPr>
        <w:tc>
          <w:tcPr>
            <w:tcW w:w="1008" w:type="dxa"/>
            <w:shd w:val="clear" w:color="auto" w:fill="FFCCFF"/>
            <w:vAlign w:val="center"/>
          </w:tcPr>
          <w:p w:rsidR="00304865" w:rsidRPr="00531C56" w:rsidRDefault="00304865" w:rsidP="00304865">
            <w:pPr>
              <w:rPr>
                <w:szCs w:val="24"/>
              </w:rPr>
            </w:pPr>
            <w:r w:rsidRPr="00531C56">
              <w:rPr>
                <w:szCs w:val="24"/>
              </w:rPr>
              <w:t>18</w:t>
            </w:r>
          </w:p>
        </w:tc>
        <w:tc>
          <w:tcPr>
            <w:tcW w:w="899" w:type="dxa"/>
            <w:gridSpan w:val="4"/>
            <w:shd w:val="clear" w:color="auto" w:fill="FFCCFF"/>
            <w:vAlign w:val="center"/>
          </w:tcPr>
          <w:p w:rsidR="00304865" w:rsidRPr="00531C56" w:rsidRDefault="00304865" w:rsidP="00304865">
            <w:pPr>
              <w:rPr>
                <w:szCs w:val="24"/>
              </w:rPr>
            </w:pPr>
            <w:r w:rsidRPr="00531C56">
              <w:rPr>
                <w:szCs w:val="24"/>
              </w:rPr>
              <w:t>23</w:t>
            </w:r>
          </w:p>
        </w:tc>
        <w:tc>
          <w:tcPr>
            <w:tcW w:w="1187" w:type="dxa"/>
            <w:gridSpan w:val="2"/>
            <w:shd w:val="clear" w:color="auto" w:fill="FFCCFF"/>
            <w:vAlign w:val="center"/>
          </w:tcPr>
          <w:p w:rsidR="00304865" w:rsidRPr="00531C56" w:rsidRDefault="00304865" w:rsidP="00304865">
            <w:pPr>
              <w:rPr>
                <w:szCs w:val="24"/>
              </w:rPr>
            </w:pPr>
            <w:r w:rsidRPr="00531C56">
              <w:rPr>
                <w:szCs w:val="24"/>
              </w:rPr>
              <w:t>05</w:t>
            </w:r>
          </w:p>
        </w:tc>
        <w:tc>
          <w:tcPr>
            <w:tcW w:w="1074" w:type="dxa"/>
            <w:shd w:val="clear" w:color="auto" w:fill="FFCCFF"/>
            <w:vAlign w:val="center"/>
          </w:tcPr>
          <w:p w:rsidR="00304865" w:rsidRPr="00531C56" w:rsidRDefault="00304865" w:rsidP="00304865">
            <w:pPr>
              <w:rPr>
                <w:szCs w:val="24"/>
              </w:rPr>
            </w:pPr>
          </w:p>
          <w:p w:rsidR="00304865" w:rsidRPr="00531C56" w:rsidRDefault="00304865" w:rsidP="00304865">
            <w:pPr>
              <w:rPr>
                <w:szCs w:val="24"/>
              </w:rPr>
            </w:pPr>
            <w:r w:rsidRPr="00531C56">
              <w:rPr>
                <w:szCs w:val="24"/>
              </w:rPr>
              <w:t>2001</w:t>
            </w:r>
          </w:p>
          <w:p w:rsidR="00304865" w:rsidRPr="00531C56" w:rsidRDefault="00304865" w:rsidP="00304865">
            <w:pPr>
              <w:rPr>
                <w:szCs w:val="24"/>
              </w:rPr>
            </w:pPr>
          </w:p>
        </w:tc>
        <w:tc>
          <w:tcPr>
            <w:tcW w:w="7792" w:type="dxa"/>
            <w:gridSpan w:val="2"/>
            <w:shd w:val="clear" w:color="auto" w:fill="FFCCFF"/>
          </w:tcPr>
          <w:p w:rsidR="00304865" w:rsidRPr="00531C56" w:rsidRDefault="00304865" w:rsidP="00304865">
            <w:pPr>
              <w:jc w:val="both"/>
              <w:rPr>
                <w:szCs w:val="24"/>
              </w:rPr>
            </w:pPr>
            <w:r w:rsidRPr="00531C56">
              <w:rPr>
                <w:szCs w:val="24"/>
              </w:rPr>
              <w:t>Se crean los Subcomités Curriculares en los Centros Regionales de la FUNLAM</w:t>
            </w:r>
            <w:r>
              <w:rPr>
                <w:b/>
                <w:szCs w:val="24"/>
              </w:rPr>
              <w:t xml:space="preserve"> INAPLICABLE. ACTUALIZADO POR LA NUEVA ESTRUCTURA ORGÁNICA ACUERDO N°07 DEL 02 DE OCTUBRE DE 2012</w:t>
            </w:r>
          </w:p>
        </w:tc>
      </w:tr>
      <w:tr w:rsidR="0081244F" w:rsidRPr="00531C56" w:rsidTr="00BC3696">
        <w:trPr>
          <w:tblCellSpacing w:w="20" w:type="dxa"/>
        </w:trPr>
        <w:tc>
          <w:tcPr>
            <w:tcW w:w="1008" w:type="dxa"/>
            <w:shd w:val="clear" w:color="auto" w:fill="FFCCFF"/>
            <w:vAlign w:val="center"/>
          </w:tcPr>
          <w:p w:rsidR="00304865" w:rsidRPr="00531C56" w:rsidRDefault="00304865" w:rsidP="00304865">
            <w:pPr>
              <w:rPr>
                <w:szCs w:val="24"/>
              </w:rPr>
            </w:pPr>
            <w:r w:rsidRPr="00531C56">
              <w:rPr>
                <w:szCs w:val="24"/>
              </w:rPr>
              <w:t>22</w:t>
            </w:r>
          </w:p>
        </w:tc>
        <w:tc>
          <w:tcPr>
            <w:tcW w:w="899" w:type="dxa"/>
            <w:gridSpan w:val="4"/>
            <w:shd w:val="clear" w:color="auto" w:fill="FFCCFF"/>
            <w:vAlign w:val="center"/>
          </w:tcPr>
          <w:p w:rsidR="00304865" w:rsidRPr="00531C56" w:rsidRDefault="00304865" w:rsidP="00304865">
            <w:pPr>
              <w:rPr>
                <w:szCs w:val="24"/>
              </w:rPr>
            </w:pPr>
            <w:r w:rsidRPr="00531C56">
              <w:rPr>
                <w:szCs w:val="24"/>
              </w:rPr>
              <w:t>20</w:t>
            </w:r>
          </w:p>
        </w:tc>
        <w:tc>
          <w:tcPr>
            <w:tcW w:w="1187" w:type="dxa"/>
            <w:gridSpan w:val="2"/>
            <w:shd w:val="clear" w:color="auto" w:fill="FFCCFF"/>
            <w:vAlign w:val="center"/>
          </w:tcPr>
          <w:p w:rsidR="00304865" w:rsidRPr="00531C56" w:rsidRDefault="00304865" w:rsidP="00304865">
            <w:pPr>
              <w:rPr>
                <w:szCs w:val="24"/>
              </w:rPr>
            </w:pPr>
            <w:r w:rsidRPr="00531C56">
              <w:rPr>
                <w:szCs w:val="24"/>
              </w:rPr>
              <w:t>06</w:t>
            </w:r>
          </w:p>
        </w:tc>
        <w:tc>
          <w:tcPr>
            <w:tcW w:w="1074" w:type="dxa"/>
            <w:shd w:val="clear" w:color="auto" w:fill="FFCCFF"/>
            <w:vAlign w:val="center"/>
          </w:tcPr>
          <w:p w:rsidR="00304865" w:rsidRPr="00531C56" w:rsidRDefault="00304865" w:rsidP="00304865">
            <w:pPr>
              <w:rPr>
                <w:szCs w:val="24"/>
              </w:rPr>
            </w:pPr>
            <w:r w:rsidRPr="00531C56">
              <w:rPr>
                <w:szCs w:val="24"/>
              </w:rPr>
              <w:t>2001</w:t>
            </w:r>
          </w:p>
          <w:p w:rsidR="00304865" w:rsidRPr="00531C56" w:rsidRDefault="00304865" w:rsidP="00304865">
            <w:pPr>
              <w:rPr>
                <w:szCs w:val="24"/>
              </w:rPr>
            </w:pPr>
          </w:p>
        </w:tc>
        <w:tc>
          <w:tcPr>
            <w:tcW w:w="7792" w:type="dxa"/>
            <w:gridSpan w:val="2"/>
            <w:shd w:val="clear" w:color="auto" w:fill="FFCCFF"/>
          </w:tcPr>
          <w:p w:rsidR="001100D8" w:rsidRDefault="00304865" w:rsidP="00FE198D">
            <w:pPr>
              <w:jc w:val="both"/>
              <w:rPr>
                <w:b/>
                <w:szCs w:val="24"/>
              </w:rPr>
            </w:pPr>
            <w:r w:rsidRPr="00531C56">
              <w:rPr>
                <w:szCs w:val="24"/>
              </w:rPr>
              <w:t>Se crean los Comités de Egre</w:t>
            </w:r>
            <w:r>
              <w:rPr>
                <w:szCs w:val="24"/>
              </w:rPr>
              <w:t xml:space="preserve">sados en los Centros Regionales. </w:t>
            </w:r>
            <w:r>
              <w:rPr>
                <w:b/>
                <w:szCs w:val="24"/>
              </w:rPr>
              <w:t>INAPLICABLE. ACTUALIZADO POR LA NUEVA ESTRUCTURA ORGÁNICA ACUERDO N°07 DEL 02 DE OCTUBRE DE 2012</w:t>
            </w:r>
          </w:p>
          <w:p w:rsidR="00CE7BD1" w:rsidRPr="00531C56" w:rsidRDefault="00CE7BD1" w:rsidP="00FE198D">
            <w:pPr>
              <w:jc w:val="both"/>
              <w:rPr>
                <w:szCs w:val="24"/>
              </w:rPr>
            </w:pPr>
          </w:p>
        </w:tc>
      </w:tr>
      <w:tr w:rsidR="0081244F" w:rsidRPr="00531C56" w:rsidTr="00BC3696">
        <w:trPr>
          <w:tblCellSpacing w:w="20" w:type="dxa"/>
        </w:trPr>
        <w:tc>
          <w:tcPr>
            <w:tcW w:w="1008" w:type="dxa"/>
            <w:shd w:val="clear" w:color="auto" w:fill="FFCCFF"/>
            <w:vAlign w:val="center"/>
          </w:tcPr>
          <w:p w:rsidR="00963583" w:rsidRPr="00531C56" w:rsidRDefault="00963583" w:rsidP="00963583">
            <w:pPr>
              <w:rPr>
                <w:szCs w:val="24"/>
              </w:rPr>
            </w:pPr>
            <w:r w:rsidRPr="00531C56">
              <w:rPr>
                <w:szCs w:val="24"/>
              </w:rPr>
              <w:lastRenderedPageBreak/>
              <w:t>27</w:t>
            </w:r>
          </w:p>
        </w:tc>
        <w:tc>
          <w:tcPr>
            <w:tcW w:w="899" w:type="dxa"/>
            <w:gridSpan w:val="4"/>
            <w:shd w:val="clear" w:color="auto" w:fill="FFCCFF"/>
            <w:vAlign w:val="center"/>
          </w:tcPr>
          <w:p w:rsidR="00963583" w:rsidRPr="00531C56" w:rsidRDefault="00963583" w:rsidP="00963583">
            <w:pPr>
              <w:rPr>
                <w:szCs w:val="24"/>
              </w:rPr>
            </w:pPr>
            <w:r w:rsidRPr="00531C56">
              <w:rPr>
                <w:szCs w:val="24"/>
              </w:rPr>
              <w:t>06</w:t>
            </w:r>
          </w:p>
        </w:tc>
        <w:tc>
          <w:tcPr>
            <w:tcW w:w="1187" w:type="dxa"/>
            <w:gridSpan w:val="2"/>
            <w:shd w:val="clear" w:color="auto" w:fill="FFCCFF"/>
            <w:vAlign w:val="center"/>
          </w:tcPr>
          <w:p w:rsidR="00963583" w:rsidRPr="00531C56" w:rsidRDefault="00963583" w:rsidP="00963583">
            <w:pPr>
              <w:rPr>
                <w:szCs w:val="24"/>
              </w:rPr>
            </w:pPr>
            <w:r w:rsidRPr="00531C56">
              <w:rPr>
                <w:szCs w:val="24"/>
              </w:rPr>
              <w:t>09</w:t>
            </w:r>
          </w:p>
        </w:tc>
        <w:tc>
          <w:tcPr>
            <w:tcW w:w="1074" w:type="dxa"/>
            <w:shd w:val="clear" w:color="auto" w:fill="FFCCFF"/>
            <w:vAlign w:val="center"/>
          </w:tcPr>
          <w:p w:rsidR="00963583" w:rsidRDefault="00963583" w:rsidP="00963583">
            <w:pPr>
              <w:rPr>
                <w:szCs w:val="24"/>
              </w:rPr>
            </w:pPr>
          </w:p>
          <w:p w:rsidR="00963583" w:rsidRPr="00531C56" w:rsidRDefault="00963583" w:rsidP="00963583">
            <w:pPr>
              <w:rPr>
                <w:szCs w:val="24"/>
              </w:rPr>
            </w:pPr>
            <w:r w:rsidRPr="00531C56">
              <w:rPr>
                <w:szCs w:val="24"/>
              </w:rPr>
              <w:t>2001</w:t>
            </w:r>
          </w:p>
          <w:p w:rsidR="00963583" w:rsidRPr="00531C56" w:rsidRDefault="00963583" w:rsidP="00963583">
            <w:pPr>
              <w:rPr>
                <w:szCs w:val="24"/>
              </w:rPr>
            </w:pPr>
          </w:p>
        </w:tc>
        <w:tc>
          <w:tcPr>
            <w:tcW w:w="7792" w:type="dxa"/>
            <w:gridSpan w:val="2"/>
            <w:shd w:val="clear" w:color="auto" w:fill="FFCCFF"/>
          </w:tcPr>
          <w:p w:rsidR="001100D8" w:rsidRPr="002A6821" w:rsidRDefault="00963583" w:rsidP="00FE198D">
            <w:pPr>
              <w:jc w:val="both"/>
              <w:rPr>
                <w:b/>
                <w:szCs w:val="24"/>
              </w:rPr>
            </w:pPr>
            <w:r w:rsidRPr="00531C56">
              <w:rPr>
                <w:szCs w:val="24"/>
              </w:rPr>
              <w:t>Se reglamenta el Comité para la Prevención y preparación para la atención de emergencia</w:t>
            </w:r>
            <w:r>
              <w:rPr>
                <w:szCs w:val="24"/>
              </w:rPr>
              <w:t xml:space="preserve">. </w:t>
            </w:r>
            <w:r>
              <w:rPr>
                <w:b/>
                <w:szCs w:val="24"/>
              </w:rPr>
              <w:t>MODIFICADA POR LA RESOLUCIÓN RECTORAL No. 03 DEL 20 DE ENERO DE 2016.</w:t>
            </w:r>
          </w:p>
        </w:tc>
      </w:tr>
      <w:tr w:rsidR="0081244F" w:rsidRPr="00A47C2B" w:rsidTr="00BC3696">
        <w:trPr>
          <w:trHeight w:val="390"/>
          <w:tblCellSpacing w:w="20" w:type="dxa"/>
        </w:trPr>
        <w:tc>
          <w:tcPr>
            <w:tcW w:w="1008" w:type="dxa"/>
            <w:shd w:val="clear" w:color="auto" w:fill="66FFFF"/>
            <w:vAlign w:val="center"/>
          </w:tcPr>
          <w:p w:rsidR="00A47C2B" w:rsidRPr="00A47C2B" w:rsidRDefault="00A47C2B" w:rsidP="00A47C2B">
            <w:pPr>
              <w:rPr>
                <w:b/>
                <w:szCs w:val="24"/>
              </w:rPr>
            </w:pPr>
            <w:r w:rsidRPr="00A47C2B">
              <w:rPr>
                <w:b/>
                <w:szCs w:val="24"/>
              </w:rPr>
              <w:t>Nro.</w:t>
            </w:r>
          </w:p>
        </w:tc>
        <w:tc>
          <w:tcPr>
            <w:tcW w:w="899" w:type="dxa"/>
            <w:gridSpan w:val="4"/>
            <w:shd w:val="clear" w:color="auto" w:fill="66FFFF"/>
            <w:vAlign w:val="center"/>
          </w:tcPr>
          <w:p w:rsidR="00A47C2B" w:rsidRPr="00A47C2B" w:rsidRDefault="00A47C2B" w:rsidP="00A47C2B">
            <w:pPr>
              <w:rPr>
                <w:b/>
                <w:szCs w:val="24"/>
              </w:rPr>
            </w:pPr>
            <w:r w:rsidRPr="00A47C2B">
              <w:rPr>
                <w:b/>
                <w:szCs w:val="24"/>
              </w:rPr>
              <w:t>DÍA</w:t>
            </w:r>
          </w:p>
        </w:tc>
        <w:tc>
          <w:tcPr>
            <w:tcW w:w="1187" w:type="dxa"/>
            <w:gridSpan w:val="2"/>
            <w:shd w:val="clear" w:color="auto" w:fill="66FFFF"/>
            <w:vAlign w:val="center"/>
          </w:tcPr>
          <w:p w:rsidR="00A47C2B" w:rsidRPr="00A47C2B" w:rsidRDefault="00A47C2B" w:rsidP="00A47C2B">
            <w:pPr>
              <w:rPr>
                <w:b/>
                <w:szCs w:val="24"/>
              </w:rPr>
            </w:pPr>
            <w:r w:rsidRPr="00A47C2B">
              <w:rPr>
                <w:b/>
                <w:szCs w:val="24"/>
              </w:rPr>
              <w:t>MES</w:t>
            </w:r>
          </w:p>
        </w:tc>
        <w:tc>
          <w:tcPr>
            <w:tcW w:w="1074" w:type="dxa"/>
            <w:shd w:val="clear" w:color="auto" w:fill="66FFFF"/>
            <w:vAlign w:val="center"/>
          </w:tcPr>
          <w:p w:rsidR="00A47C2B" w:rsidRPr="00A47C2B" w:rsidRDefault="00A47C2B" w:rsidP="00A47C2B">
            <w:pPr>
              <w:rPr>
                <w:b/>
                <w:szCs w:val="24"/>
              </w:rPr>
            </w:pPr>
            <w:r w:rsidRPr="00A47C2B">
              <w:rPr>
                <w:b/>
                <w:szCs w:val="24"/>
              </w:rPr>
              <w:t>AÑO</w:t>
            </w:r>
          </w:p>
        </w:tc>
        <w:tc>
          <w:tcPr>
            <w:tcW w:w="7792" w:type="dxa"/>
            <w:gridSpan w:val="2"/>
            <w:shd w:val="clear" w:color="auto" w:fill="66FFFF"/>
          </w:tcPr>
          <w:p w:rsidR="00A47C2B" w:rsidRPr="00A47C2B" w:rsidRDefault="00A47C2B" w:rsidP="00A47C2B">
            <w:pPr>
              <w:rPr>
                <w:b/>
                <w:szCs w:val="24"/>
              </w:rPr>
            </w:pPr>
            <w:r w:rsidRPr="00A47C2B">
              <w:rPr>
                <w:b/>
                <w:szCs w:val="24"/>
              </w:rPr>
              <w:t>ASUNTO</w:t>
            </w:r>
          </w:p>
        </w:tc>
      </w:tr>
      <w:tr w:rsidR="0081244F" w:rsidRPr="00531C56" w:rsidTr="00BC3696">
        <w:trPr>
          <w:trHeight w:val="649"/>
          <w:tblCellSpacing w:w="20" w:type="dxa"/>
        </w:trPr>
        <w:tc>
          <w:tcPr>
            <w:tcW w:w="1008" w:type="dxa"/>
            <w:shd w:val="clear" w:color="auto" w:fill="FFCCFF"/>
            <w:vAlign w:val="center"/>
          </w:tcPr>
          <w:p w:rsidR="00963583" w:rsidRPr="00531C56" w:rsidRDefault="00963583" w:rsidP="00963583">
            <w:pPr>
              <w:rPr>
                <w:szCs w:val="24"/>
              </w:rPr>
            </w:pPr>
            <w:r w:rsidRPr="00531C56">
              <w:rPr>
                <w:szCs w:val="24"/>
              </w:rPr>
              <w:t>28</w:t>
            </w:r>
          </w:p>
        </w:tc>
        <w:tc>
          <w:tcPr>
            <w:tcW w:w="899" w:type="dxa"/>
            <w:gridSpan w:val="4"/>
            <w:shd w:val="clear" w:color="auto" w:fill="FFCCFF"/>
            <w:vAlign w:val="center"/>
          </w:tcPr>
          <w:p w:rsidR="00963583" w:rsidRPr="00531C56" w:rsidRDefault="00963583" w:rsidP="00963583">
            <w:pPr>
              <w:rPr>
                <w:szCs w:val="24"/>
              </w:rPr>
            </w:pPr>
            <w:r w:rsidRPr="00531C56">
              <w:rPr>
                <w:szCs w:val="24"/>
              </w:rPr>
              <w:t>17</w:t>
            </w:r>
          </w:p>
        </w:tc>
        <w:tc>
          <w:tcPr>
            <w:tcW w:w="1187" w:type="dxa"/>
            <w:gridSpan w:val="2"/>
            <w:shd w:val="clear" w:color="auto" w:fill="FFCCFF"/>
            <w:vAlign w:val="center"/>
          </w:tcPr>
          <w:p w:rsidR="00963583" w:rsidRPr="00531C56" w:rsidRDefault="00963583" w:rsidP="00963583">
            <w:pPr>
              <w:rPr>
                <w:szCs w:val="24"/>
              </w:rPr>
            </w:pPr>
            <w:r w:rsidRPr="00531C56">
              <w:rPr>
                <w:szCs w:val="24"/>
              </w:rPr>
              <w:t>09</w:t>
            </w:r>
          </w:p>
        </w:tc>
        <w:tc>
          <w:tcPr>
            <w:tcW w:w="1074" w:type="dxa"/>
            <w:shd w:val="clear" w:color="auto" w:fill="FFCCFF"/>
            <w:vAlign w:val="center"/>
          </w:tcPr>
          <w:p w:rsidR="00963583" w:rsidRDefault="00963583" w:rsidP="00963583">
            <w:pPr>
              <w:rPr>
                <w:szCs w:val="24"/>
              </w:rPr>
            </w:pPr>
          </w:p>
          <w:p w:rsidR="00963583" w:rsidRPr="00531C56" w:rsidRDefault="00963583" w:rsidP="00963583">
            <w:pPr>
              <w:rPr>
                <w:szCs w:val="24"/>
              </w:rPr>
            </w:pPr>
            <w:r w:rsidRPr="00531C56">
              <w:rPr>
                <w:szCs w:val="24"/>
              </w:rPr>
              <w:t>2001</w:t>
            </w:r>
          </w:p>
          <w:p w:rsidR="00963583" w:rsidRPr="00531C56" w:rsidRDefault="00963583" w:rsidP="00963583">
            <w:pPr>
              <w:rPr>
                <w:szCs w:val="24"/>
              </w:rPr>
            </w:pPr>
          </w:p>
        </w:tc>
        <w:tc>
          <w:tcPr>
            <w:tcW w:w="7792" w:type="dxa"/>
            <w:gridSpan w:val="2"/>
            <w:shd w:val="clear" w:color="auto" w:fill="FFCCFF"/>
          </w:tcPr>
          <w:p w:rsidR="00CE7BD1" w:rsidRPr="002A6821" w:rsidRDefault="00963583" w:rsidP="00985191">
            <w:pPr>
              <w:jc w:val="both"/>
              <w:rPr>
                <w:szCs w:val="24"/>
              </w:rPr>
            </w:pPr>
            <w:r w:rsidRPr="00531C56">
              <w:rPr>
                <w:szCs w:val="24"/>
              </w:rPr>
              <w:t>Se determinan criterios para la realización de Prácticas Investigativas de los estudiantes de la FUNLAM</w:t>
            </w:r>
            <w:r>
              <w:rPr>
                <w:szCs w:val="24"/>
              </w:rPr>
              <w:t xml:space="preserve">. </w:t>
            </w:r>
            <w:r>
              <w:rPr>
                <w:b/>
                <w:szCs w:val="24"/>
              </w:rPr>
              <w:t xml:space="preserve">INAPLICABLE. </w:t>
            </w:r>
            <w:r w:rsidRPr="002A6821">
              <w:rPr>
                <w:b/>
                <w:szCs w:val="24"/>
              </w:rPr>
              <w:t>DEROGADA MEDIANTE RESOLUCIÓN</w:t>
            </w:r>
            <w:r>
              <w:rPr>
                <w:b/>
                <w:szCs w:val="24"/>
              </w:rPr>
              <w:t xml:space="preserve"> RECTORAL</w:t>
            </w:r>
            <w:r w:rsidRPr="002A6821">
              <w:rPr>
                <w:b/>
                <w:szCs w:val="24"/>
              </w:rPr>
              <w:t xml:space="preserve"> No. 17 DEL 6 DE MAYO DE 2013.</w:t>
            </w:r>
          </w:p>
        </w:tc>
      </w:tr>
      <w:tr w:rsidR="0081244F" w:rsidRPr="00531C56" w:rsidTr="00BC3696">
        <w:trPr>
          <w:trHeight w:val="779"/>
          <w:tblCellSpacing w:w="20" w:type="dxa"/>
        </w:trPr>
        <w:tc>
          <w:tcPr>
            <w:tcW w:w="1008" w:type="dxa"/>
            <w:shd w:val="clear" w:color="auto" w:fill="FFCCFF"/>
            <w:vAlign w:val="center"/>
          </w:tcPr>
          <w:p w:rsidR="00A56331" w:rsidRPr="00531C56" w:rsidRDefault="00A56331" w:rsidP="00A56331">
            <w:pPr>
              <w:rPr>
                <w:szCs w:val="24"/>
              </w:rPr>
            </w:pPr>
            <w:r w:rsidRPr="00531C56">
              <w:rPr>
                <w:szCs w:val="24"/>
              </w:rPr>
              <w:t>34</w:t>
            </w:r>
          </w:p>
        </w:tc>
        <w:tc>
          <w:tcPr>
            <w:tcW w:w="899" w:type="dxa"/>
            <w:gridSpan w:val="4"/>
            <w:shd w:val="clear" w:color="auto" w:fill="FFCCFF"/>
            <w:vAlign w:val="center"/>
          </w:tcPr>
          <w:p w:rsidR="00A56331" w:rsidRPr="00531C56" w:rsidRDefault="00A56331" w:rsidP="00A56331">
            <w:pPr>
              <w:rPr>
                <w:szCs w:val="24"/>
              </w:rPr>
            </w:pPr>
            <w:r w:rsidRPr="00531C56">
              <w:rPr>
                <w:szCs w:val="24"/>
              </w:rPr>
              <w:t>23</w:t>
            </w:r>
          </w:p>
        </w:tc>
        <w:tc>
          <w:tcPr>
            <w:tcW w:w="1187" w:type="dxa"/>
            <w:gridSpan w:val="2"/>
            <w:shd w:val="clear" w:color="auto" w:fill="FFCCFF"/>
            <w:vAlign w:val="center"/>
          </w:tcPr>
          <w:p w:rsidR="00A56331" w:rsidRPr="00531C56" w:rsidRDefault="00A56331" w:rsidP="00A56331">
            <w:pPr>
              <w:rPr>
                <w:szCs w:val="24"/>
              </w:rPr>
            </w:pPr>
            <w:r w:rsidRPr="00531C56">
              <w:rPr>
                <w:szCs w:val="24"/>
              </w:rPr>
              <w:t>10</w:t>
            </w:r>
          </w:p>
        </w:tc>
        <w:tc>
          <w:tcPr>
            <w:tcW w:w="1074" w:type="dxa"/>
            <w:shd w:val="clear" w:color="auto" w:fill="FFCCFF"/>
            <w:vAlign w:val="center"/>
          </w:tcPr>
          <w:p w:rsidR="00A56331" w:rsidRDefault="00A56331" w:rsidP="00A56331">
            <w:pPr>
              <w:rPr>
                <w:szCs w:val="24"/>
              </w:rPr>
            </w:pPr>
          </w:p>
          <w:p w:rsidR="00A56331" w:rsidRPr="00531C56" w:rsidRDefault="00A56331" w:rsidP="00A56331">
            <w:pPr>
              <w:rPr>
                <w:szCs w:val="24"/>
              </w:rPr>
            </w:pPr>
            <w:r w:rsidRPr="00531C56">
              <w:rPr>
                <w:szCs w:val="24"/>
              </w:rPr>
              <w:t>2001</w:t>
            </w:r>
          </w:p>
          <w:p w:rsidR="00A56331" w:rsidRPr="00531C56" w:rsidRDefault="00A56331" w:rsidP="00A56331">
            <w:pPr>
              <w:rPr>
                <w:szCs w:val="24"/>
              </w:rPr>
            </w:pPr>
          </w:p>
        </w:tc>
        <w:tc>
          <w:tcPr>
            <w:tcW w:w="7792" w:type="dxa"/>
            <w:gridSpan w:val="2"/>
            <w:shd w:val="clear" w:color="auto" w:fill="FFCCFF"/>
          </w:tcPr>
          <w:p w:rsidR="00CE7BD1" w:rsidRPr="00531C56" w:rsidRDefault="00A56331" w:rsidP="00985191">
            <w:pPr>
              <w:jc w:val="both"/>
              <w:rPr>
                <w:szCs w:val="24"/>
              </w:rPr>
            </w:pPr>
            <w:r w:rsidRPr="00531C56">
              <w:rPr>
                <w:szCs w:val="24"/>
              </w:rPr>
              <w:t>Se crea el Comité de la Maestría en Drogodependencias</w:t>
            </w:r>
            <w:r>
              <w:rPr>
                <w:szCs w:val="24"/>
              </w:rPr>
              <w:t xml:space="preserve">. </w:t>
            </w:r>
            <w:r>
              <w:rPr>
                <w:b/>
                <w:szCs w:val="24"/>
              </w:rPr>
              <w:t>INAPLICABLE. ACTUALIZADO POR LA NUEVA ESTRUCTURA ORGÁNICA ACUERDO N°07 DEL 02 DE OCTUBRE DE 2012</w:t>
            </w:r>
            <w:r w:rsidR="00985191">
              <w:rPr>
                <w:b/>
                <w:szCs w:val="24"/>
              </w:rPr>
              <w:t>.</w:t>
            </w:r>
          </w:p>
        </w:tc>
      </w:tr>
      <w:tr w:rsidR="0081244F" w:rsidRPr="00531C56" w:rsidTr="00BC3696">
        <w:trPr>
          <w:trHeight w:val="101"/>
          <w:tblCellSpacing w:w="20" w:type="dxa"/>
        </w:trPr>
        <w:tc>
          <w:tcPr>
            <w:tcW w:w="1008" w:type="dxa"/>
            <w:shd w:val="clear" w:color="auto" w:fill="FFCCFF"/>
            <w:vAlign w:val="center"/>
          </w:tcPr>
          <w:p w:rsidR="00CE7BD1" w:rsidRPr="00531C56" w:rsidRDefault="00CE7BD1" w:rsidP="00CE7BD1">
            <w:pPr>
              <w:rPr>
                <w:szCs w:val="24"/>
              </w:rPr>
            </w:pPr>
            <w:r w:rsidRPr="00531C56">
              <w:rPr>
                <w:szCs w:val="24"/>
              </w:rPr>
              <w:t>38</w:t>
            </w:r>
          </w:p>
        </w:tc>
        <w:tc>
          <w:tcPr>
            <w:tcW w:w="899" w:type="dxa"/>
            <w:gridSpan w:val="4"/>
            <w:shd w:val="clear" w:color="auto" w:fill="FFCCFF"/>
            <w:vAlign w:val="center"/>
          </w:tcPr>
          <w:p w:rsidR="00CE7BD1" w:rsidRPr="00531C56" w:rsidRDefault="00CE7BD1" w:rsidP="00CE7BD1">
            <w:pPr>
              <w:rPr>
                <w:szCs w:val="24"/>
              </w:rPr>
            </w:pPr>
            <w:r w:rsidRPr="00531C56">
              <w:rPr>
                <w:szCs w:val="24"/>
              </w:rPr>
              <w:t>03</w:t>
            </w:r>
          </w:p>
        </w:tc>
        <w:tc>
          <w:tcPr>
            <w:tcW w:w="1187" w:type="dxa"/>
            <w:gridSpan w:val="2"/>
            <w:shd w:val="clear" w:color="auto" w:fill="FFCCFF"/>
            <w:vAlign w:val="center"/>
          </w:tcPr>
          <w:p w:rsidR="00CE7BD1" w:rsidRPr="00531C56" w:rsidRDefault="00CE7BD1" w:rsidP="00CE7BD1">
            <w:pPr>
              <w:rPr>
                <w:szCs w:val="24"/>
              </w:rPr>
            </w:pPr>
            <w:r w:rsidRPr="00531C56">
              <w:rPr>
                <w:szCs w:val="24"/>
              </w:rPr>
              <w:t>12</w:t>
            </w:r>
          </w:p>
        </w:tc>
        <w:tc>
          <w:tcPr>
            <w:tcW w:w="1074" w:type="dxa"/>
            <w:shd w:val="clear" w:color="auto" w:fill="FFCCFF"/>
            <w:vAlign w:val="center"/>
          </w:tcPr>
          <w:p w:rsidR="00CE7BD1" w:rsidRDefault="00CE7BD1" w:rsidP="00CE7BD1">
            <w:pPr>
              <w:rPr>
                <w:szCs w:val="24"/>
              </w:rPr>
            </w:pPr>
          </w:p>
          <w:p w:rsidR="00CE7BD1" w:rsidRPr="00531C56" w:rsidRDefault="00CE7BD1" w:rsidP="00CE7BD1">
            <w:pPr>
              <w:rPr>
                <w:szCs w:val="24"/>
              </w:rPr>
            </w:pPr>
            <w:r w:rsidRPr="00531C56">
              <w:rPr>
                <w:szCs w:val="24"/>
              </w:rPr>
              <w:t>2001</w:t>
            </w:r>
          </w:p>
          <w:p w:rsidR="00CE7BD1" w:rsidRPr="00531C56" w:rsidRDefault="00CE7BD1" w:rsidP="00CE7BD1">
            <w:pPr>
              <w:rPr>
                <w:szCs w:val="24"/>
              </w:rPr>
            </w:pPr>
          </w:p>
        </w:tc>
        <w:tc>
          <w:tcPr>
            <w:tcW w:w="7792" w:type="dxa"/>
            <w:gridSpan w:val="2"/>
            <w:shd w:val="clear" w:color="auto" w:fill="FFCCFF"/>
          </w:tcPr>
          <w:p w:rsidR="00CE7BD1" w:rsidRPr="00531C56" w:rsidRDefault="00CE7BD1" w:rsidP="00CE7BD1">
            <w:pPr>
              <w:jc w:val="both"/>
              <w:rPr>
                <w:szCs w:val="24"/>
              </w:rPr>
            </w:pPr>
            <w:r w:rsidRPr="007D1E82">
              <w:rPr>
                <w:szCs w:val="24"/>
              </w:rPr>
              <w:t xml:space="preserve">Por medio de la cual se reglamenta el costo del proceso de recuperación en la Fundación Universitaria Luis Amigó. </w:t>
            </w:r>
            <w:r w:rsidRPr="007D1E82">
              <w:rPr>
                <w:b/>
                <w:szCs w:val="24"/>
              </w:rPr>
              <w:t>INAPLICABLE. Modifica lo establecido en el Artículo 4 de la Resolución No. 31 del 23 de octubre de 2001.</w:t>
            </w:r>
          </w:p>
        </w:tc>
      </w:tr>
      <w:tr w:rsidR="0081244F" w:rsidRPr="00531C56" w:rsidTr="00BC3696">
        <w:trPr>
          <w:tblCellSpacing w:w="20" w:type="dxa"/>
        </w:trPr>
        <w:tc>
          <w:tcPr>
            <w:tcW w:w="1008" w:type="dxa"/>
            <w:shd w:val="clear" w:color="auto" w:fill="FFCCFF"/>
            <w:vAlign w:val="center"/>
          </w:tcPr>
          <w:p w:rsidR="00CE7BD1" w:rsidRPr="00531C56" w:rsidRDefault="00CE7BD1" w:rsidP="00CE7BD1">
            <w:pPr>
              <w:rPr>
                <w:szCs w:val="24"/>
              </w:rPr>
            </w:pPr>
            <w:r w:rsidRPr="00531C56">
              <w:rPr>
                <w:szCs w:val="24"/>
              </w:rPr>
              <w:t>42</w:t>
            </w:r>
          </w:p>
        </w:tc>
        <w:tc>
          <w:tcPr>
            <w:tcW w:w="899" w:type="dxa"/>
            <w:gridSpan w:val="4"/>
            <w:shd w:val="clear" w:color="auto" w:fill="FFCCFF"/>
            <w:vAlign w:val="center"/>
          </w:tcPr>
          <w:p w:rsidR="00CE7BD1" w:rsidRPr="00531C56" w:rsidRDefault="00CE7BD1" w:rsidP="00CE7BD1">
            <w:pPr>
              <w:rPr>
                <w:szCs w:val="24"/>
              </w:rPr>
            </w:pPr>
            <w:r w:rsidRPr="00531C56">
              <w:rPr>
                <w:szCs w:val="24"/>
              </w:rPr>
              <w:t>13</w:t>
            </w:r>
          </w:p>
        </w:tc>
        <w:tc>
          <w:tcPr>
            <w:tcW w:w="1187" w:type="dxa"/>
            <w:gridSpan w:val="2"/>
            <w:shd w:val="clear" w:color="auto" w:fill="FFCCFF"/>
            <w:vAlign w:val="center"/>
          </w:tcPr>
          <w:p w:rsidR="00CE7BD1" w:rsidRPr="00531C56" w:rsidRDefault="00CE7BD1" w:rsidP="00CE7BD1">
            <w:pPr>
              <w:rPr>
                <w:szCs w:val="24"/>
              </w:rPr>
            </w:pPr>
            <w:r w:rsidRPr="00531C56">
              <w:rPr>
                <w:szCs w:val="24"/>
              </w:rPr>
              <w:t>12</w:t>
            </w:r>
          </w:p>
        </w:tc>
        <w:tc>
          <w:tcPr>
            <w:tcW w:w="1074" w:type="dxa"/>
            <w:shd w:val="clear" w:color="auto" w:fill="FFCCFF"/>
            <w:vAlign w:val="center"/>
          </w:tcPr>
          <w:p w:rsidR="00CE7BD1" w:rsidRDefault="00CE7BD1" w:rsidP="00CE7BD1">
            <w:pPr>
              <w:rPr>
                <w:szCs w:val="24"/>
              </w:rPr>
            </w:pPr>
          </w:p>
          <w:p w:rsidR="00CE7BD1" w:rsidRPr="00531C56" w:rsidRDefault="00CE7BD1" w:rsidP="00CE7BD1">
            <w:pPr>
              <w:rPr>
                <w:szCs w:val="24"/>
              </w:rPr>
            </w:pPr>
            <w:r w:rsidRPr="00531C56">
              <w:rPr>
                <w:szCs w:val="24"/>
              </w:rPr>
              <w:t>2001</w:t>
            </w:r>
          </w:p>
          <w:p w:rsidR="00CE7BD1" w:rsidRPr="00531C56" w:rsidRDefault="00CE7BD1" w:rsidP="00CE7BD1">
            <w:pPr>
              <w:rPr>
                <w:szCs w:val="24"/>
              </w:rPr>
            </w:pPr>
          </w:p>
        </w:tc>
        <w:tc>
          <w:tcPr>
            <w:tcW w:w="7792" w:type="dxa"/>
            <w:gridSpan w:val="2"/>
            <w:shd w:val="clear" w:color="auto" w:fill="FFCCFF"/>
          </w:tcPr>
          <w:p w:rsidR="00CE7BD1" w:rsidRPr="00F77310" w:rsidRDefault="00CE7BD1" w:rsidP="00CE7BD1">
            <w:pPr>
              <w:jc w:val="both"/>
              <w:rPr>
                <w:szCs w:val="24"/>
                <w:highlight w:val="yellow"/>
              </w:rPr>
            </w:pPr>
            <w:r w:rsidRPr="004B15D3">
              <w:rPr>
                <w:szCs w:val="24"/>
              </w:rPr>
              <w:t xml:space="preserve">Se crea la Línea de Investigación en Economía Solidaria.  </w:t>
            </w:r>
            <w:r w:rsidRPr="004B15D3">
              <w:rPr>
                <w:b/>
                <w:szCs w:val="24"/>
              </w:rPr>
              <w:t>INAPLICABLE. VIGENTE EL ACUERDO ACADÉMICO N°05 DEL 14 DE AGOSTO DE 2012 (EI 2022)</w:t>
            </w:r>
          </w:p>
        </w:tc>
      </w:tr>
      <w:tr w:rsidR="0081244F" w:rsidRPr="00531C56" w:rsidTr="00BC3696">
        <w:trPr>
          <w:tblCellSpacing w:w="20" w:type="dxa"/>
        </w:trPr>
        <w:tc>
          <w:tcPr>
            <w:tcW w:w="1008" w:type="dxa"/>
            <w:shd w:val="clear" w:color="auto" w:fill="FFCCFF"/>
            <w:vAlign w:val="center"/>
          </w:tcPr>
          <w:p w:rsidR="00CE7BD1" w:rsidRPr="00531C56" w:rsidRDefault="00CE7BD1" w:rsidP="00CE7BD1">
            <w:pPr>
              <w:rPr>
                <w:szCs w:val="24"/>
              </w:rPr>
            </w:pPr>
            <w:r w:rsidRPr="00531C56">
              <w:rPr>
                <w:szCs w:val="24"/>
              </w:rPr>
              <w:t>01</w:t>
            </w:r>
          </w:p>
        </w:tc>
        <w:tc>
          <w:tcPr>
            <w:tcW w:w="899" w:type="dxa"/>
            <w:gridSpan w:val="4"/>
            <w:shd w:val="clear" w:color="auto" w:fill="FFCCFF"/>
            <w:vAlign w:val="center"/>
          </w:tcPr>
          <w:p w:rsidR="00CE7BD1" w:rsidRPr="00531C56" w:rsidRDefault="00CE7BD1" w:rsidP="00CE7BD1">
            <w:pPr>
              <w:rPr>
                <w:szCs w:val="24"/>
              </w:rPr>
            </w:pPr>
            <w:r w:rsidRPr="00531C56">
              <w:rPr>
                <w:szCs w:val="24"/>
              </w:rPr>
              <w:t>25</w:t>
            </w:r>
          </w:p>
        </w:tc>
        <w:tc>
          <w:tcPr>
            <w:tcW w:w="1187" w:type="dxa"/>
            <w:gridSpan w:val="2"/>
            <w:shd w:val="clear" w:color="auto" w:fill="FFCCFF"/>
            <w:vAlign w:val="center"/>
          </w:tcPr>
          <w:p w:rsidR="00CE7BD1" w:rsidRPr="00531C56" w:rsidRDefault="00CE7BD1" w:rsidP="00CE7BD1">
            <w:pPr>
              <w:rPr>
                <w:szCs w:val="24"/>
              </w:rPr>
            </w:pPr>
            <w:r w:rsidRPr="00531C56">
              <w:rPr>
                <w:szCs w:val="24"/>
              </w:rPr>
              <w:t>01</w:t>
            </w:r>
          </w:p>
        </w:tc>
        <w:tc>
          <w:tcPr>
            <w:tcW w:w="1074" w:type="dxa"/>
            <w:shd w:val="clear" w:color="auto" w:fill="FFCCFF"/>
            <w:vAlign w:val="center"/>
          </w:tcPr>
          <w:p w:rsidR="00CE7BD1" w:rsidRPr="00531C56" w:rsidRDefault="00CE7BD1" w:rsidP="00CE7BD1">
            <w:pPr>
              <w:rPr>
                <w:szCs w:val="24"/>
              </w:rPr>
            </w:pPr>
            <w:r w:rsidRPr="00531C56">
              <w:rPr>
                <w:szCs w:val="24"/>
              </w:rPr>
              <w:t>2002</w:t>
            </w:r>
          </w:p>
        </w:tc>
        <w:tc>
          <w:tcPr>
            <w:tcW w:w="7792" w:type="dxa"/>
            <w:gridSpan w:val="2"/>
            <w:shd w:val="clear" w:color="auto" w:fill="FFCCFF"/>
          </w:tcPr>
          <w:p w:rsidR="00CE7BD1" w:rsidRPr="008A5B9E" w:rsidRDefault="00CE7BD1" w:rsidP="00CE7BD1">
            <w:pPr>
              <w:jc w:val="both"/>
              <w:rPr>
                <w:szCs w:val="24"/>
              </w:rPr>
            </w:pPr>
            <w:r w:rsidRPr="00531C56">
              <w:rPr>
                <w:szCs w:val="24"/>
              </w:rPr>
              <w:t>Se reglamenta el uso y préstamo de recursos didácticos del actual Departamento de Tecnología para la Educación.</w:t>
            </w:r>
            <w:r>
              <w:rPr>
                <w:szCs w:val="24"/>
              </w:rPr>
              <w:t xml:space="preserve"> </w:t>
            </w:r>
            <w:r>
              <w:rPr>
                <w:b/>
                <w:szCs w:val="24"/>
              </w:rPr>
              <w:t>INAPLICABLE.</w:t>
            </w:r>
            <w:r>
              <w:rPr>
                <w:szCs w:val="24"/>
              </w:rPr>
              <w:t xml:space="preserve"> </w:t>
            </w:r>
            <w:r w:rsidRPr="007D1E82">
              <w:rPr>
                <w:b/>
                <w:szCs w:val="24"/>
              </w:rPr>
              <w:t>MODIFICADA MEDIANTE RESOLUCIÓN No. 39 DEL 22 DE NOVIEMBRE DE 2008.</w:t>
            </w:r>
          </w:p>
        </w:tc>
      </w:tr>
      <w:tr w:rsidR="0081244F" w:rsidRPr="00531C56" w:rsidTr="00BC3696">
        <w:trPr>
          <w:tblCellSpacing w:w="20" w:type="dxa"/>
        </w:trPr>
        <w:tc>
          <w:tcPr>
            <w:tcW w:w="1008" w:type="dxa"/>
            <w:shd w:val="clear" w:color="auto" w:fill="FFCCFF"/>
            <w:vAlign w:val="center"/>
          </w:tcPr>
          <w:p w:rsidR="00CE7BD1" w:rsidRPr="00531C56" w:rsidRDefault="00CE7BD1" w:rsidP="00CE7BD1">
            <w:pPr>
              <w:rPr>
                <w:szCs w:val="24"/>
              </w:rPr>
            </w:pPr>
            <w:r w:rsidRPr="00531C56">
              <w:rPr>
                <w:szCs w:val="24"/>
              </w:rPr>
              <w:t>05</w:t>
            </w:r>
          </w:p>
        </w:tc>
        <w:tc>
          <w:tcPr>
            <w:tcW w:w="899" w:type="dxa"/>
            <w:gridSpan w:val="4"/>
            <w:shd w:val="clear" w:color="auto" w:fill="FFCCFF"/>
            <w:vAlign w:val="center"/>
          </w:tcPr>
          <w:p w:rsidR="00CE7BD1" w:rsidRPr="00531C56" w:rsidRDefault="00CE7BD1" w:rsidP="00CE7BD1">
            <w:pPr>
              <w:rPr>
                <w:szCs w:val="24"/>
              </w:rPr>
            </w:pPr>
            <w:r w:rsidRPr="00531C56">
              <w:rPr>
                <w:szCs w:val="24"/>
              </w:rPr>
              <w:t>13</w:t>
            </w:r>
          </w:p>
        </w:tc>
        <w:tc>
          <w:tcPr>
            <w:tcW w:w="1187" w:type="dxa"/>
            <w:gridSpan w:val="2"/>
            <w:shd w:val="clear" w:color="auto" w:fill="FFCCFF"/>
            <w:vAlign w:val="center"/>
          </w:tcPr>
          <w:p w:rsidR="00CE7BD1" w:rsidRPr="00531C56" w:rsidRDefault="00CE7BD1" w:rsidP="00CE7BD1">
            <w:pPr>
              <w:rPr>
                <w:szCs w:val="24"/>
              </w:rPr>
            </w:pPr>
            <w:r w:rsidRPr="00531C56">
              <w:rPr>
                <w:szCs w:val="24"/>
              </w:rPr>
              <w:t>02</w:t>
            </w:r>
          </w:p>
        </w:tc>
        <w:tc>
          <w:tcPr>
            <w:tcW w:w="1074" w:type="dxa"/>
            <w:shd w:val="clear" w:color="auto" w:fill="FFCCFF"/>
            <w:vAlign w:val="center"/>
          </w:tcPr>
          <w:p w:rsidR="00CE7BD1" w:rsidRPr="00531C56" w:rsidRDefault="00CE7BD1" w:rsidP="00CE7BD1">
            <w:pPr>
              <w:rPr>
                <w:szCs w:val="24"/>
              </w:rPr>
            </w:pPr>
            <w:r w:rsidRPr="00531C56">
              <w:rPr>
                <w:szCs w:val="24"/>
              </w:rPr>
              <w:t>2002</w:t>
            </w:r>
          </w:p>
        </w:tc>
        <w:tc>
          <w:tcPr>
            <w:tcW w:w="7792" w:type="dxa"/>
            <w:gridSpan w:val="2"/>
            <w:shd w:val="clear" w:color="auto" w:fill="FFCCFF"/>
          </w:tcPr>
          <w:p w:rsidR="00CE7BD1" w:rsidRPr="00531C56" w:rsidRDefault="00CE7BD1" w:rsidP="00CE7BD1">
            <w:pPr>
              <w:jc w:val="both"/>
              <w:rPr>
                <w:szCs w:val="24"/>
              </w:rPr>
            </w:pPr>
            <w:r w:rsidRPr="004B15D3">
              <w:rPr>
                <w:szCs w:val="24"/>
              </w:rPr>
              <w:t xml:space="preserve">Se modifica y complementa la Resolución No. 35 de 1998, elección de miembros permanentes y no permanentes de los Comités y Consejos. </w:t>
            </w:r>
            <w:r>
              <w:rPr>
                <w:b/>
                <w:szCs w:val="24"/>
              </w:rPr>
              <w:t>INAPLICABLE</w:t>
            </w:r>
            <w:r w:rsidRPr="004B15D3">
              <w:rPr>
                <w:b/>
                <w:szCs w:val="24"/>
              </w:rPr>
              <w:t>.</w:t>
            </w:r>
            <w:r w:rsidRPr="004B15D3">
              <w:rPr>
                <w:szCs w:val="24"/>
              </w:rPr>
              <w:t xml:space="preserve"> </w:t>
            </w:r>
            <w:r w:rsidRPr="004B15D3">
              <w:rPr>
                <w:b/>
                <w:szCs w:val="24"/>
              </w:rPr>
              <w:t>VIGENTE ACUERDO SUPERIOR No. 10 DEL 30 DE JULIO DE 2013.</w:t>
            </w:r>
          </w:p>
        </w:tc>
      </w:tr>
      <w:tr w:rsidR="0081244F" w:rsidRPr="00531C56" w:rsidTr="00BC3696">
        <w:trPr>
          <w:tblCellSpacing w:w="20" w:type="dxa"/>
        </w:trPr>
        <w:tc>
          <w:tcPr>
            <w:tcW w:w="1008" w:type="dxa"/>
            <w:shd w:val="clear" w:color="auto" w:fill="FFCCFF"/>
            <w:vAlign w:val="center"/>
          </w:tcPr>
          <w:p w:rsidR="00CE7BD1" w:rsidRPr="00531C56" w:rsidRDefault="00CE7BD1" w:rsidP="00CE7BD1">
            <w:pPr>
              <w:rPr>
                <w:szCs w:val="24"/>
              </w:rPr>
            </w:pPr>
            <w:r w:rsidRPr="00531C56">
              <w:rPr>
                <w:szCs w:val="24"/>
              </w:rPr>
              <w:lastRenderedPageBreak/>
              <w:t>08</w:t>
            </w:r>
          </w:p>
        </w:tc>
        <w:tc>
          <w:tcPr>
            <w:tcW w:w="899" w:type="dxa"/>
            <w:gridSpan w:val="4"/>
            <w:shd w:val="clear" w:color="auto" w:fill="FFCCFF"/>
            <w:vAlign w:val="center"/>
          </w:tcPr>
          <w:p w:rsidR="00CE7BD1" w:rsidRPr="00531C56" w:rsidRDefault="00CE7BD1" w:rsidP="00CE7BD1">
            <w:pPr>
              <w:rPr>
                <w:szCs w:val="24"/>
              </w:rPr>
            </w:pPr>
            <w:r w:rsidRPr="00531C56">
              <w:rPr>
                <w:szCs w:val="24"/>
              </w:rPr>
              <w:t>13</w:t>
            </w:r>
          </w:p>
        </w:tc>
        <w:tc>
          <w:tcPr>
            <w:tcW w:w="1187" w:type="dxa"/>
            <w:gridSpan w:val="2"/>
            <w:shd w:val="clear" w:color="auto" w:fill="FFCCFF"/>
            <w:vAlign w:val="center"/>
          </w:tcPr>
          <w:p w:rsidR="00CE7BD1" w:rsidRPr="00531C56" w:rsidRDefault="00CE7BD1" w:rsidP="00CE7BD1">
            <w:pPr>
              <w:rPr>
                <w:szCs w:val="24"/>
              </w:rPr>
            </w:pPr>
            <w:r w:rsidRPr="00531C56">
              <w:rPr>
                <w:szCs w:val="24"/>
              </w:rPr>
              <w:t>02</w:t>
            </w:r>
          </w:p>
        </w:tc>
        <w:tc>
          <w:tcPr>
            <w:tcW w:w="1074" w:type="dxa"/>
            <w:shd w:val="clear" w:color="auto" w:fill="FFCCFF"/>
            <w:vAlign w:val="center"/>
          </w:tcPr>
          <w:p w:rsidR="00CE7BD1" w:rsidRPr="00531C56" w:rsidRDefault="00CE7BD1" w:rsidP="00CE7BD1">
            <w:pPr>
              <w:rPr>
                <w:szCs w:val="24"/>
              </w:rPr>
            </w:pPr>
            <w:r w:rsidRPr="00531C56">
              <w:rPr>
                <w:szCs w:val="24"/>
              </w:rPr>
              <w:t>2002</w:t>
            </w:r>
          </w:p>
        </w:tc>
        <w:tc>
          <w:tcPr>
            <w:tcW w:w="7792" w:type="dxa"/>
            <w:gridSpan w:val="2"/>
            <w:shd w:val="clear" w:color="auto" w:fill="FFCCFF"/>
          </w:tcPr>
          <w:p w:rsidR="00CE7BD1" w:rsidRPr="00531C56" w:rsidRDefault="00CE7BD1" w:rsidP="00CE7BD1">
            <w:pPr>
              <w:pStyle w:val="Encabezado"/>
              <w:tabs>
                <w:tab w:val="clear" w:pos="4252"/>
                <w:tab w:val="clear" w:pos="8504"/>
              </w:tabs>
              <w:jc w:val="both"/>
              <w:rPr>
                <w:szCs w:val="24"/>
              </w:rPr>
            </w:pPr>
            <w:r w:rsidRPr="00531C56">
              <w:rPr>
                <w:szCs w:val="24"/>
              </w:rPr>
              <w:t>Comités de Dirección en los Centros Regionales</w:t>
            </w:r>
            <w:r>
              <w:rPr>
                <w:szCs w:val="24"/>
              </w:rPr>
              <w:t xml:space="preserve">. </w:t>
            </w:r>
            <w:r>
              <w:rPr>
                <w:b/>
                <w:szCs w:val="24"/>
              </w:rPr>
              <w:t>INAPLICABLE. ACTUALIZADO POR LA NUEVA ESTRUCTURA ORGÁNICA ACUERDO N°07 DEL 02 DE OCTUBRE DE 2012</w:t>
            </w:r>
          </w:p>
        </w:tc>
      </w:tr>
      <w:tr w:rsidR="0081244F" w:rsidRPr="00996021" w:rsidTr="00BC3696">
        <w:trPr>
          <w:tblCellSpacing w:w="20" w:type="dxa"/>
        </w:trPr>
        <w:tc>
          <w:tcPr>
            <w:tcW w:w="1008" w:type="dxa"/>
            <w:shd w:val="clear" w:color="auto" w:fill="66FFFF"/>
            <w:vAlign w:val="center"/>
          </w:tcPr>
          <w:p w:rsidR="00996021" w:rsidRPr="00996021" w:rsidRDefault="00996021" w:rsidP="00996021">
            <w:pPr>
              <w:rPr>
                <w:b/>
                <w:szCs w:val="24"/>
              </w:rPr>
            </w:pPr>
            <w:r>
              <w:rPr>
                <w:b/>
                <w:szCs w:val="24"/>
              </w:rPr>
              <w:t>Nro.</w:t>
            </w:r>
          </w:p>
        </w:tc>
        <w:tc>
          <w:tcPr>
            <w:tcW w:w="899" w:type="dxa"/>
            <w:gridSpan w:val="4"/>
            <w:shd w:val="clear" w:color="auto" w:fill="66FFFF"/>
            <w:vAlign w:val="center"/>
          </w:tcPr>
          <w:p w:rsidR="00996021" w:rsidRPr="00996021" w:rsidRDefault="00996021" w:rsidP="00996021">
            <w:pPr>
              <w:rPr>
                <w:b/>
                <w:szCs w:val="24"/>
              </w:rPr>
            </w:pPr>
            <w:r>
              <w:rPr>
                <w:b/>
                <w:szCs w:val="24"/>
              </w:rPr>
              <w:t>DÍA</w:t>
            </w:r>
          </w:p>
        </w:tc>
        <w:tc>
          <w:tcPr>
            <w:tcW w:w="1187" w:type="dxa"/>
            <w:gridSpan w:val="2"/>
            <w:shd w:val="clear" w:color="auto" w:fill="66FFFF"/>
            <w:vAlign w:val="center"/>
          </w:tcPr>
          <w:p w:rsidR="00996021" w:rsidRPr="00996021" w:rsidRDefault="00996021" w:rsidP="00996021">
            <w:pPr>
              <w:rPr>
                <w:b/>
                <w:szCs w:val="24"/>
              </w:rPr>
            </w:pPr>
            <w:r>
              <w:rPr>
                <w:b/>
                <w:szCs w:val="24"/>
              </w:rPr>
              <w:t>MES</w:t>
            </w:r>
          </w:p>
        </w:tc>
        <w:tc>
          <w:tcPr>
            <w:tcW w:w="1074" w:type="dxa"/>
            <w:shd w:val="clear" w:color="auto" w:fill="66FFFF"/>
            <w:vAlign w:val="center"/>
          </w:tcPr>
          <w:p w:rsidR="00996021" w:rsidRPr="00996021" w:rsidRDefault="00996021" w:rsidP="00996021">
            <w:pPr>
              <w:rPr>
                <w:b/>
                <w:szCs w:val="24"/>
              </w:rPr>
            </w:pPr>
            <w:r>
              <w:rPr>
                <w:b/>
                <w:szCs w:val="24"/>
              </w:rPr>
              <w:t>AÑO</w:t>
            </w:r>
          </w:p>
        </w:tc>
        <w:tc>
          <w:tcPr>
            <w:tcW w:w="7792" w:type="dxa"/>
            <w:gridSpan w:val="2"/>
            <w:shd w:val="clear" w:color="auto" w:fill="66FFFF"/>
          </w:tcPr>
          <w:p w:rsidR="00996021" w:rsidRPr="00996021" w:rsidRDefault="00875847" w:rsidP="00996021">
            <w:pPr>
              <w:rPr>
                <w:b/>
                <w:sz w:val="22"/>
              </w:rPr>
            </w:pPr>
            <w:r>
              <w:rPr>
                <w:b/>
                <w:sz w:val="22"/>
              </w:rPr>
              <w:t>ASUNTO</w:t>
            </w:r>
          </w:p>
        </w:tc>
      </w:tr>
      <w:tr w:rsidR="0081244F" w:rsidRPr="00531C56" w:rsidTr="00BC3696">
        <w:trPr>
          <w:tblCellSpacing w:w="20" w:type="dxa"/>
        </w:trPr>
        <w:tc>
          <w:tcPr>
            <w:tcW w:w="1008" w:type="dxa"/>
            <w:shd w:val="clear" w:color="auto" w:fill="FFCCFF"/>
            <w:vAlign w:val="center"/>
          </w:tcPr>
          <w:p w:rsidR="00CE7BD1" w:rsidRPr="00531C56" w:rsidRDefault="00CE7BD1" w:rsidP="00CE7BD1">
            <w:pPr>
              <w:rPr>
                <w:szCs w:val="24"/>
              </w:rPr>
            </w:pPr>
            <w:r w:rsidRPr="00531C56">
              <w:rPr>
                <w:szCs w:val="24"/>
              </w:rPr>
              <w:t>11</w:t>
            </w:r>
          </w:p>
        </w:tc>
        <w:tc>
          <w:tcPr>
            <w:tcW w:w="899" w:type="dxa"/>
            <w:gridSpan w:val="4"/>
            <w:shd w:val="clear" w:color="auto" w:fill="FFCCFF"/>
            <w:vAlign w:val="center"/>
          </w:tcPr>
          <w:p w:rsidR="00CE7BD1" w:rsidRPr="00531C56" w:rsidRDefault="00CE7BD1" w:rsidP="00CE7BD1">
            <w:pPr>
              <w:rPr>
                <w:szCs w:val="24"/>
              </w:rPr>
            </w:pPr>
            <w:r w:rsidRPr="00531C56">
              <w:rPr>
                <w:szCs w:val="24"/>
              </w:rPr>
              <w:t>27</w:t>
            </w:r>
          </w:p>
        </w:tc>
        <w:tc>
          <w:tcPr>
            <w:tcW w:w="1187" w:type="dxa"/>
            <w:gridSpan w:val="2"/>
            <w:shd w:val="clear" w:color="auto" w:fill="FFCCFF"/>
            <w:vAlign w:val="center"/>
          </w:tcPr>
          <w:p w:rsidR="00CE7BD1" w:rsidRPr="00531C56" w:rsidRDefault="00CE7BD1" w:rsidP="00CE7BD1">
            <w:pPr>
              <w:rPr>
                <w:szCs w:val="24"/>
              </w:rPr>
            </w:pPr>
            <w:r w:rsidRPr="00531C56">
              <w:rPr>
                <w:szCs w:val="24"/>
              </w:rPr>
              <w:t>02</w:t>
            </w:r>
          </w:p>
        </w:tc>
        <w:tc>
          <w:tcPr>
            <w:tcW w:w="1074" w:type="dxa"/>
            <w:shd w:val="clear" w:color="auto" w:fill="FFCCFF"/>
            <w:vAlign w:val="center"/>
          </w:tcPr>
          <w:p w:rsidR="00CE7BD1" w:rsidRPr="007407F4" w:rsidRDefault="00CE7BD1" w:rsidP="00CE7BD1">
            <w:pPr>
              <w:rPr>
                <w:szCs w:val="24"/>
              </w:rPr>
            </w:pPr>
            <w:r w:rsidRPr="007407F4">
              <w:rPr>
                <w:szCs w:val="24"/>
              </w:rPr>
              <w:t>2002</w:t>
            </w:r>
          </w:p>
        </w:tc>
        <w:tc>
          <w:tcPr>
            <w:tcW w:w="7792" w:type="dxa"/>
            <w:gridSpan w:val="2"/>
            <w:shd w:val="clear" w:color="auto" w:fill="FFCCFF"/>
          </w:tcPr>
          <w:p w:rsidR="00CE7BD1" w:rsidRPr="000C2B26" w:rsidRDefault="00CE7BD1" w:rsidP="00CE7BD1">
            <w:pPr>
              <w:jc w:val="both"/>
              <w:rPr>
                <w:sz w:val="22"/>
              </w:rPr>
            </w:pPr>
            <w:r w:rsidRPr="000C2B26">
              <w:rPr>
                <w:sz w:val="22"/>
              </w:rPr>
              <w:t xml:space="preserve">Algunas claridades respecto al funcionamiento de los Centros Regionales y se establecen relaciones de coordinación con la sede principal. </w:t>
            </w:r>
            <w:r w:rsidRPr="000C2B26">
              <w:rPr>
                <w:b/>
                <w:sz w:val="22"/>
              </w:rPr>
              <w:t>INAPLICABLE. VIGENTE LA RESOLUCIÓN N°25 DEL 9 DE AGOSTO DE 2010.</w:t>
            </w:r>
          </w:p>
        </w:tc>
      </w:tr>
      <w:tr w:rsidR="0081244F" w:rsidRPr="00531C56" w:rsidTr="00BC3696">
        <w:trPr>
          <w:tblCellSpacing w:w="20" w:type="dxa"/>
        </w:trPr>
        <w:tc>
          <w:tcPr>
            <w:tcW w:w="1008" w:type="dxa"/>
            <w:shd w:val="clear" w:color="auto" w:fill="FFCCFF"/>
            <w:vAlign w:val="center"/>
          </w:tcPr>
          <w:p w:rsidR="00CE7BD1" w:rsidRPr="00531C56" w:rsidRDefault="00CE7BD1" w:rsidP="00CE7BD1">
            <w:pPr>
              <w:rPr>
                <w:szCs w:val="24"/>
              </w:rPr>
            </w:pPr>
            <w:r w:rsidRPr="00531C56">
              <w:rPr>
                <w:szCs w:val="24"/>
              </w:rPr>
              <w:t>17</w:t>
            </w:r>
          </w:p>
        </w:tc>
        <w:tc>
          <w:tcPr>
            <w:tcW w:w="899" w:type="dxa"/>
            <w:gridSpan w:val="4"/>
            <w:shd w:val="clear" w:color="auto" w:fill="FFCCFF"/>
            <w:vAlign w:val="center"/>
          </w:tcPr>
          <w:p w:rsidR="00CE7BD1" w:rsidRPr="00531C56" w:rsidRDefault="00CE7BD1" w:rsidP="00CE7BD1">
            <w:pPr>
              <w:rPr>
                <w:szCs w:val="24"/>
              </w:rPr>
            </w:pPr>
            <w:r w:rsidRPr="00531C56">
              <w:rPr>
                <w:szCs w:val="24"/>
              </w:rPr>
              <w:t>07</w:t>
            </w:r>
          </w:p>
        </w:tc>
        <w:tc>
          <w:tcPr>
            <w:tcW w:w="1187" w:type="dxa"/>
            <w:gridSpan w:val="2"/>
            <w:shd w:val="clear" w:color="auto" w:fill="FFCCFF"/>
            <w:vAlign w:val="center"/>
          </w:tcPr>
          <w:p w:rsidR="00CE7BD1" w:rsidRPr="00531C56" w:rsidRDefault="00CE7BD1" w:rsidP="00CE7BD1">
            <w:pPr>
              <w:rPr>
                <w:szCs w:val="24"/>
              </w:rPr>
            </w:pPr>
            <w:r w:rsidRPr="00531C56">
              <w:rPr>
                <w:szCs w:val="24"/>
              </w:rPr>
              <w:t>05</w:t>
            </w:r>
          </w:p>
        </w:tc>
        <w:tc>
          <w:tcPr>
            <w:tcW w:w="1114" w:type="dxa"/>
            <w:gridSpan w:val="2"/>
            <w:shd w:val="clear" w:color="auto" w:fill="FFCCFF"/>
            <w:vAlign w:val="center"/>
          </w:tcPr>
          <w:p w:rsidR="00CE7BD1" w:rsidRPr="004B15D3" w:rsidRDefault="00CE7BD1" w:rsidP="00CE7BD1">
            <w:pPr>
              <w:rPr>
                <w:szCs w:val="24"/>
              </w:rPr>
            </w:pPr>
            <w:r w:rsidRPr="004B15D3">
              <w:rPr>
                <w:szCs w:val="24"/>
              </w:rPr>
              <w:t>2002</w:t>
            </w:r>
          </w:p>
        </w:tc>
        <w:tc>
          <w:tcPr>
            <w:tcW w:w="7752" w:type="dxa"/>
            <w:shd w:val="clear" w:color="auto" w:fill="FFCCFF"/>
          </w:tcPr>
          <w:p w:rsidR="00CE7BD1" w:rsidRPr="004B15D3" w:rsidRDefault="00CE7BD1" w:rsidP="00CE7BD1">
            <w:pPr>
              <w:pStyle w:val="Encabezado"/>
              <w:tabs>
                <w:tab w:val="clear" w:pos="4252"/>
                <w:tab w:val="clear" w:pos="8504"/>
              </w:tabs>
              <w:jc w:val="both"/>
              <w:rPr>
                <w:szCs w:val="24"/>
              </w:rPr>
            </w:pPr>
            <w:r w:rsidRPr="004B15D3">
              <w:rPr>
                <w:szCs w:val="24"/>
              </w:rPr>
              <w:t xml:space="preserve">Se crea la Línea de Investigación en calidad de vida. </w:t>
            </w:r>
            <w:r w:rsidRPr="004B15D3">
              <w:rPr>
                <w:b/>
                <w:szCs w:val="24"/>
              </w:rPr>
              <w:t>INAPLICABLE. VIGENTE EL ACUERDO ACADÉMICO N°05 DEL 14 DE AGOSTO DE 2012 (EI 2022)</w:t>
            </w:r>
            <w:r w:rsidRPr="004B15D3">
              <w:rPr>
                <w:szCs w:val="24"/>
              </w:rPr>
              <w:t xml:space="preserve"> </w:t>
            </w:r>
          </w:p>
        </w:tc>
      </w:tr>
      <w:tr w:rsidR="0081244F" w:rsidRPr="00531C56" w:rsidTr="00BC3696">
        <w:trPr>
          <w:tblCellSpacing w:w="20" w:type="dxa"/>
        </w:trPr>
        <w:tc>
          <w:tcPr>
            <w:tcW w:w="1008" w:type="dxa"/>
            <w:shd w:val="clear" w:color="auto" w:fill="FFCCFF"/>
            <w:vAlign w:val="center"/>
          </w:tcPr>
          <w:p w:rsidR="00CE7BD1" w:rsidRPr="00531C56" w:rsidRDefault="00CE7BD1" w:rsidP="00CE7BD1">
            <w:pPr>
              <w:rPr>
                <w:szCs w:val="24"/>
              </w:rPr>
            </w:pPr>
            <w:r w:rsidRPr="00531C56">
              <w:rPr>
                <w:szCs w:val="24"/>
              </w:rPr>
              <w:t>19</w:t>
            </w:r>
          </w:p>
        </w:tc>
        <w:tc>
          <w:tcPr>
            <w:tcW w:w="899" w:type="dxa"/>
            <w:gridSpan w:val="4"/>
            <w:shd w:val="clear" w:color="auto" w:fill="FFCCFF"/>
            <w:vAlign w:val="center"/>
          </w:tcPr>
          <w:p w:rsidR="00CE7BD1" w:rsidRPr="00531C56" w:rsidRDefault="00CE7BD1" w:rsidP="00CE7BD1">
            <w:pPr>
              <w:rPr>
                <w:szCs w:val="24"/>
              </w:rPr>
            </w:pPr>
            <w:r w:rsidRPr="00531C56">
              <w:rPr>
                <w:szCs w:val="24"/>
              </w:rPr>
              <w:t>06</w:t>
            </w:r>
          </w:p>
        </w:tc>
        <w:tc>
          <w:tcPr>
            <w:tcW w:w="1187" w:type="dxa"/>
            <w:gridSpan w:val="2"/>
            <w:shd w:val="clear" w:color="auto" w:fill="FFCCFF"/>
            <w:vAlign w:val="center"/>
          </w:tcPr>
          <w:p w:rsidR="00CE7BD1" w:rsidRPr="00531C56" w:rsidRDefault="00CE7BD1" w:rsidP="00CE7BD1">
            <w:pPr>
              <w:rPr>
                <w:szCs w:val="24"/>
              </w:rPr>
            </w:pPr>
            <w:r w:rsidRPr="00531C56">
              <w:rPr>
                <w:szCs w:val="24"/>
              </w:rPr>
              <w:t>06</w:t>
            </w:r>
          </w:p>
        </w:tc>
        <w:tc>
          <w:tcPr>
            <w:tcW w:w="1114" w:type="dxa"/>
            <w:gridSpan w:val="2"/>
            <w:shd w:val="clear" w:color="auto" w:fill="FFCCFF"/>
            <w:vAlign w:val="center"/>
          </w:tcPr>
          <w:p w:rsidR="00CE7BD1" w:rsidRPr="00531C56" w:rsidRDefault="00CE7BD1" w:rsidP="00CE7BD1">
            <w:pPr>
              <w:rPr>
                <w:szCs w:val="24"/>
              </w:rPr>
            </w:pPr>
            <w:r w:rsidRPr="00531C56">
              <w:rPr>
                <w:szCs w:val="24"/>
              </w:rPr>
              <w:t>2002</w:t>
            </w:r>
          </w:p>
        </w:tc>
        <w:tc>
          <w:tcPr>
            <w:tcW w:w="7752" w:type="dxa"/>
            <w:shd w:val="clear" w:color="auto" w:fill="FFCCFF"/>
          </w:tcPr>
          <w:p w:rsidR="00CE7BD1" w:rsidRPr="00531C56" w:rsidRDefault="00CE7BD1" w:rsidP="00CE7BD1">
            <w:pPr>
              <w:pStyle w:val="Encabezado"/>
              <w:tabs>
                <w:tab w:val="clear" w:pos="4252"/>
                <w:tab w:val="clear" w:pos="8504"/>
              </w:tabs>
              <w:jc w:val="both"/>
              <w:rPr>
                <w:szCs w:val="24"/>
              </w:rPr>
            </w:pPr>
            <w:r w:rsidRPr="00531C56">
              <w:rPr>
                <w:szCs w:val="24"/>
              </w:rPr>
              <w:t>Se implementa el funcionamiento de la Nueva Estructura de Facultades</w:t>
            </w:r>
            <w:r>
              <w:rPr>
                <w:szCs w:val="24"/>
              </w:rPr>
              <w:t xml:space="preserve">. </w:t>
            </w:r>
            <w:r>
              <w:rPr>
                <w:b/>
                <w:szCs w:val="24"/>
              </w:rPr>
              <w:t>INAPLICABLE. ACTUALIZADO POR LA NUEVA ESTRUCTURA ORGÁNICA ACUERDO N°07 DEL 02 DE OCTUBRE DE 2012</w:t>
            </w:r>
          </w:p>
        </w:tc>
      </w:tr>
      <w:tr w:rsidR="0081244F" w:rsidRPr="00531C56" w:rsidTr="00BC3696">
        <w:trPr>
          <w:tblCellSpacing w:w="20" w:type="dxa"/>
        </w:trPr>
        <w:tc>
          <w:tcPr>
            <w:tcW w:w="1008" w:type="dxa"/>
            <w:shd w:val="clear" w:color="auto" w:fill="FFCCFF"/>
            <w:vAlign w:val="center"/>
          </w:tcPr>
          <w:p w:rsidR="00CE7BD1" w:rsidRPr="00531C56" w:rsidRDefault="00CE7BD1" w:rsidP="00CE7BD1">
            <w:pPr>
              <w:rPr>
                <w:szCs w:val="24"/>
              </w:rPr>
            </w:pPr>
            <w:r w:rsidRPr="00531C56">
              <w:rPr>
                <w:szCs w:val="24"/>
              </w:rPr>
              <w:t xml:space="preserve">20 </w:t>
            </w:r>
          </w:p>
        </w:tc>
        <w:tc>
          <w:tcPr>
            <w:tcW w:w="899" w:type="dxa"/>
            <w:gridSpan w:val="4"/>
            <w:shd w:val="clear" w:color="auto" w:fill="FFCCFF"/>
            <w:vAlign w:val="center"/>
          </w:tcPr>
          <w:p w:rsidR="00CE7BD1" w:rsidRPr="00531C56" w:rsidRDefault="00CE7BD1" w:rsidP="00CE7BD1">
            <w:pPr>
              <w:rPr>
                <w:szCs w:val="24"/>
              </w:rPr>
            </w:pPr>
            <w:r w:rsidRPr="00531C56">
              <w:rPr>
                <w:szCs w:val="24"/>
              </w:rPr>
              <w:t>16</w:t>
            </w:r>
          </w:p>
        </w:tc>
        <w:tc>
          <w:tcPr>
            <w:tcW w:w="1187" w:type="dxa"/>
            <w:gridSpan w:val="2"/>
            <w:shd w:val="clear" w:color="auto" w:fill="FFCCFF"/>
            <w:vAlign w:val="center"/>
          </w:tcPr>
          <w:p w:rsidR="00CE7BD1" w:rsidRPr="00531C56" w:rsidRDefault="00CE7BD1" w:rsidP="00CE7BD1">
            <w:pPr>
              <w:rPr>
                <w:szCs w:val="24"/>
              </w:rPr>
            </w:pPr>
            <w:r w:rsidRPr="00531C56">
              <w:rPr>
                <w:szCs w:val="24"/>
              </w:rPr>
              <w:t>07</w:t>
            </w:r>
          </w:p>
        </w:tc>
        <w:tc>
          <w:tcPr>
            <w:tcW w:w="1114" w:type="dxa"/>
            <w:gridSpan w:val="2"/>
            <w:shd w:val="clear" w:color="auto" w:fill="FFCCFF"/>
            <w:vAlign w:val="center"/>
          </w:tcPr>
          <w:p w:rsidR="00CE7BD1" w:rsidRPr="00531C56" w:rsidRDefault="00CE7BD1" w:rsidP="00CE7BD1">
            <w:pPr>
              <w:rPr>
                <w:szCs w:val="24"/>
              </w:rPr>
            </w:pPr>
            <w:r w:rsidRPr="00531C56">
              <w:rPr>
                <w:szCs w:val="24"/>
              </w:rPr>
              <w:t>2002</w:t>
            </w:r>
          </w:p>
        </w:tc>
        <w:tc>
          <w:tcPr>
            <w:tcW w:w="7752" w:type="dxa"/>
            <w:shd w:val="clear" w:color="auto" w:fill="FFCCFF"/>
          </w:tcPr>
          <w:p w:rsidR="00CE7BD1" w:rsidRPr="00531C56" w:rsidRDefault="00CE7BD1" w:rsidP="00CE7BD1">
            <w:pPr>
              <w:pStyle w:val="Encabezado"/>
              <w:tabs>
                <w:tab w:val="clear" w:pos="4252"/>
                <w:tab w:val="clear" w:pos="8504"/>
              </w:tabs>
              <w:jc w:val="both"/>
              <w:rPr>
                <w:szCs w:val="24"/>
              </w:rPr>
            </w:pPr>
            <w:r w:rsidRPr="00531C56">
              <w:rPr>
                <w:szCs w:val="24"/>
              </w:rPr>
              <w:t>Se reglamenta el Acuerdo 05 de 2002, relativo a las categorías docentes de la FUNLAM</w:t>
            </w:r>
            <w:r>
              <w:rPr>
                <w:szCs w:val="24"/>
              </w:rPr>
              <w:t xml:space="preserve">. </w:t>
            </w:r>
            <w:r>
              <w:rPr>
                <w:b/>
                <w:szCs w:val="24"/>
              </w:rPr>
              <w:t>INAPLICABLE. ACTUALIZADA POR EL ACUERDO SUPERIOR N°01 DEL 6 DE MARZO DE 2012. RESOLUCIONES RECTORALES N°06 DEL 8 DE FEBRERO DE 2013 Y N°08 DEL 11 DE FEBRERO DE 2013</w:t>
            </w:r>
          </w:p>
        </w:tc>
      </w:tr>
      <w:tr w:rsidR="0081244F" w:rsidRPr="00531C56" w:rsidTr="00BC3696">
        <w:trPr>
          <w:tblCellSpacing w:w="20" w:type="dxa"/>
        </w:trPr>
        <w:tc>
          <w:tcPr>
            <w:tcW w:w="1048" w:type="dxa"/>
            <w:gridSpan w:val="2"/>
            <w:shd w:val="clear" w:color="auto" w:fill="FFCCFF"/>
            <w:vAlign w:val="center"/>
          </w:tcPr>
          <w:p w:rsidR="00CE7BD1" w:rsidRPr="00531C56" w:rsidRDefault="00CE7BD1" w:rsidP="00CE7BD1">
            <w:pPr>
              <w:rPr>
                <w:szCs w:val="24"/>
              </w:rPr>
            </w:pPr>
            <w:r w:rsidRPr="00531C56">
              <w:rPr>
                <w:szCs w:val="24"/>
              </w:rPr>
              <w:t>22</w:t>
            </w:r>
          </w:p>
        </w:tc>
        <w:tc>
          <w:tcPr>
            <w:tcW w:w="899" w:type="dxa"/>
            <w:gridSpan w:val="4"/>
            <w:shd w:val="clear" w:color="auto" w:fill="FFCCFF"/>
            <w:vAlign w:val="center"/>
          </w:tcPr>
          <w:p w:rsidR="00CE7BD1" w:rsidRPr="00531C56" w:rsidRDefault="00CE7BD1" w:rsidP="00CE7BD1">
            <w:pPr>
              <w:rPr>
                <w:szCs w:val="24"/>
              </w:rPr>
            </w:pPr>
            <w:r w:rsidRPr="00531C56">
              <w:rPr>
                <w:szCs w:val="24"/>
              </w:rPr>
              <w:t xml:space="preserve">24 </w:t>
            </w:r>
          </w:p>
        </w:tc>
        <w:tc>
          <w:tcPr>
            <w:tcW w:w="1147" w:type="dxa"/>
            <w:shd w:val="clear" w:color="auto" w:fill="FFCCFF"/>
            <w:vAlign w:val="center"/>
          </w:tcPr>
          <w:p w:rsidR="00CE7BD1" w:rsidRPr="00531C56" w:rsidRDefault="00CE7BD1" w:rsidP="00CE7BD1">
            <w:pPr>
              <w:rPr>
                <w:szCs w:val="24"/>
              </w:rPr>
            </w:pPr>
            <w:r w:rsidRPr="00531C56">
              <w:rPr>
                <w:szCs w:val="24"/>
              </w:rPr>
              <w:t>07</w:t>
            </w:r>
          </w:p>
        </w:tc>
        <w:tc>
          <w:tcPr>
            <w:tcW w:w="1074" w:type="dxa"/>
            <w:shd w:val="clear" w:color="auto" w:fill="FFCCFF"/>
            <w:vAlign w:val="center"/>
          </w:tcPr>
          <w:p w:rsidR="00CE7BD1" w:rsidRPr="00531C56" w:rsidRDefault="00CE7BD1" w:rsidP="00CE7BD1">
            <w:pPr>
              <w:rPr>
                <w:szCs w:val="24"/>
              </w:rPr>
            </w:pPr>
            <w:r w:rsidRPr="00531C56">
              <w:rPr>
                <w:szCs w:val="24"/>
              </w:rPr>
              <w:t>2002</w:t>
            </w:r>
          </w:p>
        </w:tc>
        <w:tc>
          <w:tcPr>
            <w:tcW w:w="7792" w:type="dxa"/>
            <w:gridSpan w:val="2"/>
            <w:shd w:val="clear" w:color="auto" w:fill="FFCCFF"/>
          </w:tcPr>
          <w:p w:rsidR="00CE7BD1" w:rsidRPr="00531C56" w:rsidRDefault="00CE7BD1" w:rsidP="00CE7BD1">
            <w:pPr>
              <w:pStyle w:val="Encabezado"/>
              <w:tabs>
                <w:tab w:val="clear" w:pos="4252"/>
                <w:tab w:val="clear" w:pos="8504"/>
              </w:tabs>
              <w:jc w:val="both"/>
              <w:rPr>
                <w:szCs w:val="24"/>
              </w:rPr>
            </w:pPr>
            <w:r w:rsidRPr="004B15D3">
              <w:rPr>
                <w:szCs w:val="24"/>
              </w:rPr>
              <w:t xml:space="preserve">Se determina el Sistema Universitario de Investigaciones de la FUNLAM. </w:t>
            </w:r>
            <w:r w:rsidRPr="004B15D3">
              <w:rPr>
                <w:b/>
                <w:szCs w:val="24"/>
              </w:rPr>
              <w:t xml:space="preserve">INAPLICABLE. </w:t>
            </w:r>
            <w:r w:rsidRPr="006C5D4C">
              <w:rPr>
                <w:b/>
                <w:szCs w:val="24"/>
              </w:rPr>
              <w:t>ACUERDO ACADÉMICO N°05 DEL 14 DE AGOSTO DE 2012 (EI 2022)</w:t>
            </w:r>
          </w:p>
        </w:tc>
      </w:tr>
      <w:tr w:rsidR="0081244F" w:rsidRPr="00531C56" w:rsidTr="00BC3696">
        <w:trPr>
          <w:tblCellSpacing w:w="20" w:type="dxa"/>
        </w:trPr>
        <w:tc>
          <w:tcPr>
            <w:tcW w:w="1048" w:type="dxa"/>
            <w:gridSpan w:val="2"/>
            <w:shd w:val="clear" w:color="auto" w:fill="FFCCFF"/>
            <w:vAlign w:val="center"/>
          </w:tcPr>
          <w:p w:rsidR="00CE7BD1" w:rsidRPr="00531C56" w:rsidRDefault="00CE7BD1" w:rsidP="00CE7BD1">
            <w:pPr>
              <w:rPr>
                <w:szCs w:val="24"/>
              </w:rPr>
            </w:pPr>
            <w:r w:rsidRPr="00531C56">
              <w:rPr>
                <w:szCs w:val="24"/>
              </w:rPr>
              <w:t>28</w:t>
            </w:r>
          </w:p>
        </w:tc>
        <w:tc>
          <w:tcPr>
            <w:tcW w:w="899" w:type="dxa"/>
            <w:gridSpan w:val="4"/>
            <w:shd w:val="clear" w:color="auto" w:fill="FFCCFF"/>
            <w:vAlign w:val="center"/>
          </w:tcPr>
          <w:p w:rsidR="00CE7BD1" w:rsidRPr="00531C56" w:rsidRDefault="00CE7BD1" w:rsidP="00CE7BD1">
            <w:pPr>
              <w:rPr>
                <w:szCs w:val="24"/>
              </w:rPr>
            </w:pPr>
            <w:r w:rsidRPr="00531C56">
              <w:rPr>
                <w:szCs w:val="24"/>
              </w:rPr>
              <w:t>23</w:t>
            </w:r>
          </w:p>
        </w:tc>
        <w:tc>
          <w:tcPr>
            <w:tcW w:w="1147" w:type="dxa"/>
            <w:shd w:val="clear" w:color="auto" w:fill="FFCCFF"/>
            <w:vAlign w:val="center"/>
          </w:tcPr>
          <w:p w:rsidR="00CE7BD1" w:rsidRPr="00531C56" w:rsidRDefault="00CE7BD1" w:rsidP="00CE7BD1">
            <w:pPr>
              <w:rPr>
                <w:szCs w:val="24"/>
              </w:rPr>
            </w:pPr>
            <w:r w:rsidRPr="00531C56">
              <w:rPr>
                <w:szCs w:val="24"/>
              </w:rPr>
              <w:t>09</w:t>
            </w:r>
          </w:p>
        </w:tc>
        <w:tc>
          <w:tcPr>
            <w:tcW w:w="1074" w:type="dxa"/>
            <w:shd w:val="clear" w:color="auto" w:fill="FFCCFF"/>
            <w:vAlign w:val="center"/>
          </w:tcPr>
          <w:p w:rsidR="00CE7BD1" w:rsidRPr="00531C56" w:rsidRDefault="00CE7BD1" w:rsidP="00CE7BD1">
            <w:pPr>
              <w:rPr>
                <w:szCs w:val="24"/>
              </w:rPr>
            </w:pPr>
            <w:r w:rsidRPr="00531C56">
              <w:rPr>
                <w:szCs w:val="24"/>
              </w:rPr>
              <w:t>2002</w:t>
            </w:r>
          </w:p>
        </w:tc>
        <w:tc>
          <w:tcPr>
            <w:tcW w:w="7792" w:type="dxa"/>
            <w:gridSpan w:val="2"/>
            <w:shd w:val="clear" w:color="auto" w:fill="FFCCFF"/>
          </w:tcPr>
          <w:p w:rsidR="00CE7BD1" w:rsidRPr="00531C56" w:rsidRDefault="00CE7BD1" w:rsidP="00CE7BD1">
            <w:pPr>
              <w:jc w:val="both"/>
              <w:rPr>
                <w:szCs w:val="24"/>
              </w:rPr>
            </w:pPr>
            <w:r w:rsidRPr="00531C56">
              <w:rPr>
                <w:szCs w:val="24"/>
              </w:rPr>
              <w:t>Se reglamentan los mecanismos de participación de los estudiantes en consejos y Comités de la FUNLAM</w:t>
            </w:r>
            <w:r>
              <w:rPr>
                <w:szCs w:val="24"/>
              </w:rPr>
              <w:t xml:space="preserve">. </w:t>
            </w:r>
            <w:r w:rsidRPr="004B15D3">
              <w:rPr>
                <w:b/>
                <w:szCs w:val="24"/>
              </w:rPr>
              <w:t>INAPLICABLE.</w:t>
            </w:r>
            <w:r>
              <w:rPr>
                <w:szCs w:val="24"/>
              </w:rPr>
              <w:t xml:space="preserve"> </w:t>
            </w:r>
            <w:r w:rsidRPr="004B15D3">
              <w:rPr>
                <w:b/>
                <w:szCs w:val="24"/>
              </w:rPr>
              <w:t>DEROGADA.</w:t>
            </w:r>
            <w:r w:rsidRPr="004B15D3">
              <w:rPr>
                <w:szCs w:val="24"/>
              </w:rPr>
              <w:t xml:space="preserve"> </w:t>
            </w:r>
            <w:r w:rsidRPr="004B15D3">
              <w:rPr>
                <w:b/>
                <w:szCs w:val="24"/>
              </w:rPr>
              <w:t>VIGENTE ACUERDO SUPERIOR No. 10 DEL 30 DE JULIO DE 2013.</w:t>
            </w:r>
          </w:p>
        </w:tc>
      </w:tr>
      <w:tr w:rsidR="0081244F" w:rsidRPr="00531C56" w:rsidTr="00BC3696">
        <w:trPr>
          <w:tblCellSpacing w:w="20" w:type="dxa"/>
        </w:trPr>
        <w:tc>
          <w:tcPr>
            <w:tcW w:w="1048" w:type="dxa"/>
            <w:gridSpan w:val="2"/>
            <w:shd w:val="clear" w:color="auto" w:fill="FFCCFF"/>
            <w:vAlign w:val="center"/>
          </w:tcPr>
          <w:p w:rsidR="00CE7BD1" w:rsidRPr="00531C56" w:rsidRDefault="00CE7BD1" w:rsidP="00CE7BD1">
            <w:pPr>
              <w:rPr>
                <w:szCs w:val="24"/>
              </w:rPr>
            </w:pPr>
            <w:r w:rsidRPr="00531C56">
              <w:rPr>
                <w:szCs w:val="24"/>
              </w:rPr>
              <w:t>31</w:t>
            </w:r>
          </w:p>
        </w:tc>
        <w:tc>
          <w:tcPr>
            <w:tcW w:w="899" w:type="dxa"/>
            <w:gridSpan w:val="4"/>
            <w:shd w:val="clear" w:color="auto" w:fill="FFCCFF"/>
            <w:vAlign w:val="center"/>
          </w:tcPr>
          <w:p w:rsidR="00CE7BD1" w:rsidRPr="00531C56" w:rsidRDefault="00CE7BD1" w:rsidP="00CE7BD1">
            <w:pPr>
              <w:rPr>
                <w:szCs w:val="24"/>
              </w:rPr>
            </w:pPr>
            <w:r w:rsidRPr="00531C56">
              <w:rPr>
                <w:szCs w:val="24"/>
              </w:rPr>
              <w:t>02</w:t>
            </w:r>
          </w:p>
        </w:tc>
        <w:tc>
          <w:tcPr>
            <w:tcW w:w="1147" w:type="dxa"/>
            <w:shd w:val="clear" w:color="auto" w:fill="FFCCFF"/>
            <w:vAlign w:val="center"/>
          </w:tcPr>
          <w:p w:rsidR="00CE7BD1" w:rsidRPr="00531C56" w:rsidRDefault="00CE7BD1" w:rsidP="00CE7BD1">
            <w:pPr>
              <w:rPr>
                <w:szCs w:val="24"/>
              </w:rPr>
            </w:pPr>
            <w:r w:rsidRPr="00531C56">
              <w:rPr>
                <w:szCs w:val="24"/>
              </w:rPr>
              <w:t>10</w:t>
            </w:r>
          </w:p>
        </w:tc>
        <w:tc>
          <w:tcPr>
            <w:tcW w:w="1074" w:type="dxa"/>
            <w:shd w:val="clear" w:color="auto" w:fill="FFCCFF"/>
            <w:vAlign w:val="center"/>
          </w:tcPr>
          <w:p w:rsidR="00CE7BD1" w:rsidRPr="00531C56" w:rsidRDefault="00CE7BD1" w:rsidP="00CE7BD1">
            <w:pPr>
              <w:rPr>
                <w:szCs w:val="24"/>
              </w:rPr>
            </w:pPr>
            <w:r w:rsidRPr="00531C56">
              <w:rPr>
                <w:szCs w:val="24"/>
              </w:rPr>
              <w:t>2002</w:t>
            </w:r>
          </w:p>
        </w:tc>
        <w:tc>
          <w:tcPr>
            <w:tcW w:w="7792" w:type="dxa"/>
            <w:gridSpan w:val="2"/>
            <w:shd w:val="clear" w:color="auto" w:fill="FFCCFF"/>
          </w:tcPr>
          <w:p w:rsidR="00CE7BD1" w:rsidRPr="00F43D99" w:rsidRDefault="00CE7BD1" w:rsidP="00CE7BD1">
            <w:pPr>
              <w:jc w:val="both"/>
              <w:rPr>
                <w:b/>
                <w:sz w:val="22"/>
              </w:rPr>
            </w:pPr>
            <w:r w:rsidRPr="00F43D99">
              <w:rPr>
                <w:sz w:val="22"/>
              </w:rPr>
              <w:t xml:space="preserve">Por medio de la cual se delega a los Directores de Centros Regionales para constituir apoderados en procesos ejecutivos singulares de mínima cuantía de la Fundación Universitaria Luis Amigó. </w:t>
            </w:r>
            <w:r w:rsidRPr="00F43D99">
              <w:rPr>
                <w:b/>
                <w:sz w:val="22"/>
              </w:rPr>
              <w:t>INAPLICABLE, DELEGACIÓN EXPIRADA Y POR SER CONCEDIDA EN CONSIDERACIÓN A LA PERSONA</w:t>
            </w:r>
          </w:p>
        </w:tc>
      </w:tr>
      <w:tr w:rsidR="0081244F" w:rsidRPr="00531C56" w:rsidTr="00BC3696">
        <w:trPr>
          <w:tblCellSpacing w:w="20" w:type="dxa"/>
        </w:trPr>
        <w:tc>
          <w:tcPr>
            <w:tcW w:w="1008" w:type="dxa"/>
            <w:shd w:val="clear" w:color="auto" w:fill="FFCCFF"/>
            <w:vAlign w:val="center"/>
          </w:tcPr>
          <w:p w:rsidR="00CE7BD1" w:rsidRPr="00531C56" w:rsidRDefault="00CE7BD1" w:rsidP="00CE7BD1">
            <w:pPr>
              <w:rPr>
                <w:szCs w:val="24"/>
              </w:rPr>
            </w:pPr>
            <w:r w:rsidRPr="00531C56">
              <w:rPr>
                <w:szCs w:val="24"/>
              </w:rPr>
              <w:lastRenderedPageBreak/>
              <w:t>33</w:t>
            </w:r>
          </w:p>
        </w:tc>
        <w:tc>
          <w:tcPr>
            <w:tcW w:w="939" w:type="dxa"/>
            <w:gridSpan w:val="5"/>
            <w:shd w:val="clear" w:color="auto" w:fill="FFCCFF"/>
            <w:vAlign w:val="center"/>
          </w:tcPr>
          <w:p w:rsidR="00CE7BD1" w:rsidRPr="00531C56" w:rsidRDefault="00CE7BD1" w:rsidP="00CE7BD1">
            <w:pPr>
              <w:rPr>
                <w:szCs w:val="24"/>
              </w:rPr>
            </w:pPr>
            <w:r w:rsidRPr="00531C56">
              <w:rPr>
                <w:szCs w:val="24"/>
              </w:rPr>
              <w:t>02</w:t>
            </w:r>
          </w:p>
        </w:tc>
        <w:tc>
          <w:tcPr>
            <w:tcW w:w="1147" w:type="dxa"/>
            <w:shd w:val="clear" w:color="auto" w:fill="FFCCFF"/>
            <w:vAlign w:val="center"/>
          </w:tcPr>
          <w:p w:rsidR="00CE7BD1" w:rsidRPr="00531C56" w:rsidRDefault="00CE7BD1" w:rsidP="00CE7BD1">
            <w:pPr>
              <w:rPr>
                <w:szCs w:val="24"/>
              </w:rPr>
            </w:pPr>
            <w:r w:rsidRPr="00531C56">
              <w:rPr>
                <w:szCs w:val="24"/>
              </w:rPr>
              <w:t>10</w:t>
            </w:r>
          </w:p>
        </w:tc>
        <w:tc>
          <w:tcPr>
            <w:tcW w:w="1074" w:type="dxa"/>
            <w:shd w:val="clear" w:color="auto" w:fill="FFCCFF"/>
            <w:vAlign w:val="center"/>
          </w:tcPr>
          <w:p w:rsidR="00CE7BD1" w:rsidRPr="00531C56" w:rsidRDefault="00CE7BD1" w:rsidP="00CE7BD1">
            <w:pPr>
              <w:rPr>
                <w:szCs w:val="24"/>
              </w:rPr>
            </w:pPr>
            <w:r w:rsidRPr="00531C56">
              <w:rPr>
                <w:szCs w:val="24"/>
              </w:rPr>
              <w:t>2002</w:t>
            </w:r>
          </w:p>
        </w:tc>
        <w:tc>
          <w:tcPr>
            <w:tcW w:w="7792" w:type="dxa"/>
            <w:gridSpan w:val="2"/>
            <w:shd w:val="clear" w:color="auto" w:fill="FFCCFF"/>
          </w:tcPr>
          <w:p w:rsidR="00CE7BD1" w:rsidRPr="00F43D99" w:rsidRDefault="00CE7BD1" w:rsidP="00CE7BD1">
            <w:pPr>
              <w:jc w:val="both"/>
              <w:rPr>
                <w:b/>
                <w:sz w:val="22"/>
              </w:rPr>
            </w:pPr>
            <w:r w:rsidRPr="00F43D99">
              <w:rPr>
                <w:sz w:val="22"/>
              </w:rPr>
              <w:t xml:space="preserve">Por medio de la cual se delega a los Directores de Centros Regionales para constituir apoderados en procesos ejecutivos singulares de mínima cuantía de la Fundación Universitaria Luis Amigó. </w:t>
            </w:r>
            <w:r w:rsidRPr="00F43D99">
              <w:rPr>
                <w:b/>
                <w:sz w:val="22"/>
              </w:rPr>
              <w:t>INAPLICABLE, DELEGACIÓN EXPIRADA Y  POR SER CONCEDIDA EN CONSIDERACIÓN A LA PERSONA</w:t>
            </w:r>
          </w:p>
        </w:tc>
      </w:tr>
      <w:tr w:rsidR="0081244F" w:rsidRPr="00CC5BE7" w:rsidTr="00BC3696">
        <w:trPr>
          <w:tblCellSpacing w:w="20" w:type="dxa"/>
        </w:trPr>
        <w:tc>
          <w:tcPr>
            <w:tcW w:w="1008" w:type="dxa"/>
            <w:shd w:val="clear" w:color="auto" w:fill="66FFFF"/>
            <w:vAlign w:val="center"/>
          </w:tcPr>
          <w:p w:rsidR="00CC5BE7" w:rsidRPr="00CC5BE7" w:rsidRDefault="00CC5BE7" w:rsidP="00CC5BE7">
            <w:pPr>
              <w:rPr>
                <w:b/>
                <w:szCs w:val="24"/>
              </w:rPr>
            </w:pPr>
            <w:r>
              <w:rPr>
                <w:b/>
                <w:szCs w:val="24"/>
              </w:rPr>
              <w:t>Nro.</w:t>
            </w:r>
          </w:p>
        </w:tc>
        <w:tc>
          <w:tcPr>
            <w:tcW w:w="939" w:type="dxa"/>
            <w:gridSpan w:val="5"/>
            <w:shd w:val="clear" w:color="auto" w:fill="66FFFF"/>
            <w:vAlign w:val="center"/>
          </w:tcPr>
          <w:p w:rsidR="00CC5BE7" w:rsidRPr="00CC5BE7" w:rsidRDefault="00CC5BE7" w:rsidP="00CC5BE7">
            <w:pPr>
              <w:rPr>
                <w:b/>
                <w:szCs w:val="24"/>
              </w:rPr>
            </w:pPr>
            <w:r>
              <w:rPr>
                <w:b/>
                <w:szCs w:val="24"/>
              </w:rPr>
              <w:t>DÍA</w:t>
            </w:r>
          </w:p>
        </w:tc>
        <w:tc>
          <w:tcPr>
            <w:tcW w:w="1147" w:type="dxa"/>
            <w:shd w:val="clear" w:color="auto" w:fill="66FFFF"/>
            <w:vAlign w:val="center"/>
          </w:tcPr>
          <w:p w:rsidR="00CC5BE7" w:rsidRPr="00CC5BE7" w:rsidRDefault="00CC5BE7" w:rsidP="00CC5BE7">
            <w:pPr>
              <w:rPr>
                <w:b/>
                <w:szCs w:val="24"/>
              </w:rPr>
            </w:pPr>
            <w:r>
              <w:rPr>
                <w:b/>
                <w:szCs w:val="24"/>
              </w:rPr>
              <w:t>MES</w:t>
            </w:r>
          </w:p>
        </w:tc>
        <w:tc>
          <w:tcPr>
            <w:tcW w:w="1074" w:type="dxa"/>
            <w:shd w:val="clear" w:color="auto" w:fill="66FFFF"/>
            <w:vAlign w:val="center"/>
          </w:tcPr>
          <w:p w:rsidR="00CC5BE7" w:rsidRPr="00CC5BE7" w:rsidRDefault="00CC5BE7" w:rsidP="00CC5BE7">
            <w:pPr>
              <w:rPr>
                <w:b/>
                <w:szCs w:val="24"/>
              </w:rPr>
            </w:pPr>
            <w:r>
              <w:rPr>
                <w:b/>
                <w:szCs w:val="24"/>
              </w:rPr>
              <w:t>AÑO</w:t>
            </w:r>
          </w:p>
        </w:tc>
        <w:tc>
          <w:tcPr>
            <w:tcW w:w="7792" w:type="dxa"/>
            <w:gridSpan w:val="2"/>
            <w:shd w:val="clear" w:color="auto" w:fill="66FFFF"/>
          </w:tcPr>
          <w:p w:rsidR="00CC5BE7" w:rsidRPr="00CC5BE7" w:rsidRDefault="00CC5BE7" w:rsidP="00CC5BE7">
            <w:pPr>
              <w:rPr>
                <w:b/>
                <w:szCs w:val="24"/>
              </w:rPr>
            </w:pPr>
            <w:r>
              <w:rPr>
                <w:b/>
                <w:szCs w:val="24"/>
              </w:rPr>
              <w:t>ASUNTO</w:t>
            </w:r>
          </w:p>
        </w:tc>
      </w:tr>
      <w:tr w:rsidR="0081244F" w:rsidRPr="00531C56" w:rsidTr="00BC3696">
        <w:trPr>
          <w:tblCellSpacing w:w="20" w:type="dxa"/>
        </w:trPr>
        <w:tc>
          <w:tcPr>
            <w:tcW w:w="1008" w:type="dxa"/>
            <w:shd w:val="clear" w:color="auto" w:fill="FFCCFF"/>
            <w:vAlign w:val="center"/>
          </w:tcPr>
          <w:p w:rsidR="00CE7BD1" w:rsidRPr="00531C56" w:rsidRDefault="00CE7BD1" w:rsidP="00CE7BD1">
            <w:pPr>
              <w:rPr>
                <w:szCs w:val="24"/>
              </w:rPr>
            </w:pPr>
            <w:r w:rsidRPr="00531C56">
              <w:rPr>
                <w:szCs w:val="24"/>
              </w:rPr>
              <w:t>34</w:t>
            </w:r>
          </w:p>
        </w:tc>
        <w:tc>
          <w:tcPr>
            <w:tcW w:w="939" w:type="dxa"/>
            <w:gridSpan w:val="5"/>
            <w:shd w:val="clear" w:color="auto" w:fill="FFCCFF"/>
            <w:vAlign w:val="center"/>
          </w:tcPr>
          <w:p w:rsidR="00CE7BD1" w:rsidRPr="00531C56" w:rsidRDefault="00CE7BD1" w:rsidP="00CE7BD1">
            <w:pPr>
              <w:rPr>
                <w:szCs w:val="24"/>
              </w:rPr>
            </w:pPr>
            <w:r w:rsidRPr="00531C56">
              <w:rPr>
                <w:szCs w:val="24"/>
              </w:rPr>
              <w:t>02</w:t>
            </w:r>
          </w:p>
        </w:tc>
        <w:tc>
          <w:tcPr>
            <w:tcW w:w="1147" w:type="dxa"/>
            <w:shd w:val="clear" w:color="auto" w:fill="FFCCFF"/>
            <w:vAlign w:val="center"/>
          </w:tcPr>
          <w:p w:rsidR="00CE7BD1" w:rsidRPr="00531C56" w:rsidRDefault="00CE7BD1" w:rsidP="00CE7BD1">
            <w:pPr>
              <w:rPr>
                <w:szCs w:val="24"/>
              </w:rPr>
            </w:pPr>
            <w:r w:rsidRPr="00531C56">
              <w:rPr>
                <w:szCs w:val="24"/>
              </w:rPr>
              <w:t>10</w:t>
            </w:r>
          </w:p>
        </w:tc>
        <w:tc>
          <w:tcPr>
            <w:tcW w:w="1074" w:type="dxa"/>
            <w:shd w:val="clear" w:color="auto" w:fill="FFCCFF"/>
            <w:vAlign w:val="center"/>
          </w:tcPr>
          <w:p w:rsidR="00CE7BD1" w:rsidRPr="00531C56" w:rsidRDefault="00CE7BD1" w:rsidP="00CE7BD1">
            <w:pPr>
              <w:rPr>
                <w:szCs w:val="24"/>
              </w:rPr>
            </w:pPr>
            <w:r w:rsidRPr="00531C56">
              <w:rPr>
                <w:szCs w:val="24"/>
              </w:rPr>
              <w:t>2002</w:t>
            </w:r>
          </w:p>
        </w:tc>
        <w:tc>
          <w:tcPr>
            <w:tcW w:w="7792" w:type="dxa"/>
            <w:gridSpan w:val="2"/>
            <w:shd w:val="clear" w:color="auto" w:fill="FFCCFF"/>
          </w:tcPr>
          <w:p w:rsidR="00CE7BD1" w:rsidRPr="00531C56" w:rsidRDefault="00CE7BD1" w:rsidP="00CE7BD1">
            <w:pPr>
              <w:jc w:val="both"/>
              <w:rPr>
                <w:b/>
                <w:szCs w:val="24"/>
              </w:rPr>
            </w:pPr>
            <w:r w:rsidRPr="00531C56">
              <w:rPr>
                <w:szCs w:val="24"/>
              </w:rPr>
              <w:t>Por medio de la cual se delega a los Directores de Centros Regionales y Coordinadora de los Programas en la Región de Urabá, para constituir apoderados en procesos ejecutivos singulares de mínima cuantía de la Fundación Universitaria Luis Amigó.</w:t>
            </w:r>
            <w:r>
              <w:rPr>
                <w:szCs w:val="24"/>
              </w:rPr>
              <w:t xml:space="preserve"> </w:t>
            </w:r>
            <w:r w:rsidRPr="004A0B65">
              <w:rPr>
                <w:b/>
                <w:szCs w:val="24"/>
              </w:rPr>
              <w:t>INAPLICABLE, DELEGACIÓN EXPIRADA Y SER CONCEDIDA EN CONSIDERACIÓN A LA PERSONA</w:t>
            </w:r>
          </w:p>
        </w:tc>
      </w:tr>
      <w:tr w:rsidR="0081244F" w:rsidRPr="00531C56" w:rsidTr="00BC3696">
        <w:trPr>
          <w:tblCellSpacing w:w="20" w:type="dxa"/>
        </w:trPr>
        <w:tc>
          <w:tcPr>
            <w:tcW w:w="1008" w:type="dxa"/>
            <w:shd w:val="clear" w:color="auto" w:fill="FFCCFF"/>
            <w:vAlign w:val="center"/>
          </w:tcPr>
          <w:p w:rsidR="00CE7BD1" w:rsidRPr="00531C56" w:rsidRDefault="00CE7BD1" w:rsidP="00CE7BD1">
            <w:pPr>
              <w:rPr>
                <w:szCs w:val="24"/>
              </w:rPr>
            </w:pPr>
            <w:r w:rsidRPr="00531C56">
              <w:rPr>
                <w:szCs w:val="24"/>
              </w:rPr>
              <w:t>35</w:t>
            </w:r>
          </w:p>
        </w:tc>
        <w:tc>
          <w:tcPr>
            <w:tcW w:w="939" w:type="dxa"/>
            <w:gridSpan w:val="5"/>
            <w:shd w:val="clear" w:color="auto" w:fill="FFCCFF"/>
            <w:vAlign w:val="center"/>
          </w:tcPr>
          <w:p w:rsidR="00CE7BD1" w:rsidRPr="00531C56" w:rsidRDefault="00CE7BD1" w:rsidP="00CE7BD1">
            <w:pPr>
              <w:rPr>
                <w:szCs w:val="24"/>
              </w:rPr>
            </w:pPr>
            <w:r w:rsidRPr="00531C56">
              <w:rPr>
                <w:szCs w:val="24"/>
              </w:rPr>
              <w:t>02</w:t>
            </w:r>
          </w:p>
        </w:tc>
        <w:tc>
          <w:tcPr>
            <w:tcW w:w="1147" w:type="dxa"/>
            <w:shd w:val="clear" w:color="auto" w:fill="FFCCFF"/>
            <w:vAlign w:val="center"/>
          </w:tcPr>
          <w:p w:rsidR="00CE7BD1" w:rsidRPr="00531C56" w:rsidRDefault="00CE7BD1" w:rsidP="00CE7BD1">
            <w:pPr>
              <w:rPr>
                <w:szCs w:val="24"/>
              </w:rPr>
            </w:pPr>
            <w:r w:rsidRPr="00531C56">
              <w:rPr>
                <w:szCs w:val="24"/>
              </w:rPr>
              <w:t>10</w:t>
            </w:r>
          </w:p>
        </w:tc>
        <w:tc>
          <w:tcPr>
            <w:tcW w:w="1074" w:type="dxa"/>
            <w:shd w:val="clear" w:color="auto" w:fill="FFCCFF"/>
            <w:vAlign w:val="center"/>
          </w:tcPr>
          <w:p w:rsidR="00CE7BD1" w:rsidRPr="00531C56" w:rsidRDefault="00CE7BD1" w:rsidP="00CE7BD1">
            <w:pPr>
              <w:rPr>
                <w:szCs w:val="24"/>
              </w:rPr>
            </w:pPr>
            <w:r w:rsidRPr="00531C56">
              <w:rPr>
                <w:szCs w:val="24"/>
              </w:rPr>
              <w:t>2002</w:t>
            </w:r>
          </w:p>
        </w:tc>
        <w:tc>
          <w:tcPr>
            <w:tcW w:w="7792" w:type="dxa"/>
            <w:gridSpan w:val="2"/>
            <w:shd w:val="clear" w:color="auto" w:fill="FFCCFF"/>
          </w:tcPr>
          <w:p w:rsidR="00CE7BD1" w:rsidRPr="00531C56" w:rsidRDefault="00CE7BD1" w:rsidP="00CE7BD1">
            <w:pPr>
              <w:jc w:val="both"/>
              <w:rPr>
                <w:b/>
                <w:szCs w:val="24"/>
              </w:rPr>
            </w:pPr>
            <w:r w:rsidRPr="00E527AC">
              <w:rPr>
                <w:szCs w:val="24"/>
              </w:rPr>
              <w:t>Por medio de la cual se delega a los Directores de Centros Regionales para constituir apoderados en procesos ejecutivos singulares de mínima cuantía de la Fundación Universitaria Luis Amigó</w:t>
            </w:r>
            <w:r w:rsidRPr="00E527AC">
              <w:rPr>
                <w:sz w:val="22"/>
              </w:rPr>
              <w:t xml:space="preserve">. </w:t>
            </w:r>
            <w:r w:rsidRPr="00E527AC">
              <w:rPr>
                <w:b/>
                <w:sz w:val="22"/>
              </w:rPr>
              <w:t>INAPLICABLE, DELEGACIÓN EXPIRADA Y POR SER CONCEDIDA EN CONSIDERACIÓN A LA PERSONA</w:t>
            </w:r>
          </w:p>
        </w:tc>
      </w:tr>
      <w:tr w:rsidR="0081244F" w:rsidRPr="00531C56" w:rsidTr="00BC3696">
        <w:trPr>
          <w:tblCellSpacing w:w="20" w:type="dxa"/>
        </w:trPr>
        <w:tc>
          <w:tcPr>
            <w:tcW w:w="1008" w:type="dxa"/>
            <w:shd w:val="clear" w:color="auto" w:fill="FFCCFF"/>
            <w:vAlign w:val="center"/>
          </w:tcPr>
          <w:p w:rsidR="00CE7BD1" w:rsidRPr="00531C56" w:rsidRDefault="00CE7BD1" w:rsidP="00CE7BD1">
            <w:pPr>
              <w:rPr>
                <w:szCs w:val="24"/>
              </w:rPr>
            </w:pPr>
            <w:r w:rsidRPr="00531C56">
              <w:rPr>
                <w:szCs w:val="24"/>
              </w:rPr>
              <w:t>37</w:t>
            </w:r>
          </w:p>
        </w:tc>
        <w:tc>
          <w:tcPr>
            <w:tcW w:w="939" w:type="dxa"/>
            <w:gridSpan w:val="5"/>
            <w:shd w:val="clear" w:color="auto" w:fill="FFCCFF"/>
            <w:vAlign w:val="center"/>
          </w:tcPr>
          <w:p w:rsidR="00CE7BD1" w:rsidRPr="00531C56" w:rsidRDefault="00CE7BD1" w:rsidP="00CE7BD1">
            <w:pPr>
              <w:rPr>
                <w:szCs w:val="24"/>
              </w:rPr>
            </w:pPr>
            <w:r w:rsidRPr="00531C56">
              <w:rPr>
                <w:szCs w:val="24"/>
              </w:rPr>
              <w:t>02</w:t>
            </w:r>
          </w:p>
        </w:tc>
        <w:tc>
          <w:tcPr>
            <w:tcW w:w="1147" w:type="dxa"/>
            <w:shd w:val="clear" w:color="auto" w:fill="FFCCFF"/>
            <w:vAlign w:val="center"/>
          </w:tcPr>
          <w:p w:rsidR="00CE7BD1" w:rsidRPr="00531C56" w:rsidRDefault="00CE7BD1" w:rsidP="00CE7BD1">
            <w:pPr>
              <w:rPr>
                <w:szCs w:val="24"/>
              </w:rPr>
            </w:pPr>
            <w:r w:rsidRPr="00531C56">
              <w:rPr>
                <w:szCs w:val="24"/>
              </w:rPr>
              <w:t>10</w:t>
            </w:r>
          </w:p>
        </w:tc>
        <w:tc>
          <w:tcPr>
            <w:tcW w:w="1074" w:type="dxa"/>
            <w:shd w:val="clear" w:color="auto" w:fill="FFCCFF"/>
            <w:vAlign w:val="center"/>
          </w:tcPr>
          <w:p w:rsidR="00CE7BD1" w:rsidRPr="00531C56" w:rsidRDefault="00CE7BD1" w:rsidP="00CE7BD1">
            <w:pPr>
              <w:rPr>
                <w:szCs w:val="24"/>
              </w:rPr>
            </w:pPr>
            <w:r w:rsidRPr="00531C56">
              <w:rPr>
                <w:szCs w:val="24"/>
              </w:rPr>
              <w:t>2002</w:t>
            </w:r>
          </w:p>
        </w:tc>
        <w:tc>
          <w:tcPr>
            <w:tcW w:w="7792" w:type="dxa"/>
            <w:gridSpan w:val="2"/>
            <w:shd w:val="clear" w:color="auto" w:fill="FFCCFF"/>
          </w:tcPr>
          <w:p w:rsidR="00CE7BD1" w:rsidRPr="00531C56" w:rsidRDefault="00CE7BD1" w:rsidP="00CE7BD1">
            <w:pPr>
              <w:jc w:val="both"/>
              <w:rPr>
                <w:b/>
                <w:szCs w:val="24"/>
              </w:rPr>
            </w:pPr>
            <w:r w:rsidRPr="00531C56">
              <w:rPr>
                <w:szCs w:val="24"/>
              </w:rPr>
              <w:t xml:space="preserve">Por medio de la cual se delega al Gerente de la Cooperativa </w:t>
            </w:r>
            <w:proofErr w:type="spellStart"/>
            <w:r w:rsidRPr="00531C56">
              <w:rPr>
                <w:szCs w:val="24"/>
              </w:rPr>
              <w:t>Multiactiva</w:t>
            </w:r>
            <w:proofErr w:type="spellEnd"/>
            <w:r w:rsidRPr="00531C56">
              <w:rPr>
                <w:szCs w:val="24"/>
              </w:rPr>
              <w:t xml:space="preserve"> de Empleados COOPERAMIGÓ para constituir apoderados en procesos ejecutivos singulares de mínima y menor cuantía.</w:t>
            </w:r>
            <w:r>
              <w:rPr>
                <w:szCs w:val="24"/>
              </w:rPr>
              <w:t xml:space="preserve"> </w:t>
            </w:r>
            <w:r w:rsidRPr="003349C2">
              <w:rPr>
                <w:rFonts w:cs="Arial"/>
                <w:b/>
                <w:bCs/>
                <w:szCs w:val="24"/>
              </w:rPr>
              <w:t>INAPLICABLE POR INEXISTENCIA DE CONVENIO</w:t>
            </w:r>
          </w:p>
        </w:tc>
      </w:tr>
      <w:tr w:rsidR="0081244F" w:rsidRPr="00531C56" w:rsidTr="00BC3696">
        <w:trPr>
          <w:tblCellSpacing w:w="20" w:type="dxa"/>
        </w:trPr>
        <w:tc>
          <w:tcPr>
            <w:tcW w:w="1008" w:type="dxa"/>
            <w:shd w:val="clear" w:color="auto" w:fill="FFCCFF"/>
            <w:vAlign w:val="center"/>
          </w:tcPr>
          <w:p w:rsidR="00CE7BD1" w:rsidRPr="00531C56" w:rsidRDefault="00CE7BD1" w:rsidP="00CE7BD1">
            <w:pPr>
              <w:rPr>
                <w:szCs w:val="24"/>
              </w:rPr>
            </w:pPr>
            <w:r w:rsidRPr="00531C56">
              <w:rPr>
                <w:szCs w:val="24"/>
              </w:rPr>
              <w:t>39</w:t>
            </w:r>
          </w:p>
        </w:tc>
        <w:tc>
          <w:tcPr>
            <w:tcW w:w="939" w:type="dxa"/>
            <w:gridSpan w:val="5"/>
            <w:shd w:val="clear" w:color="auto" w:fill="FFCCFF"/>
            <w:vAlign w:val="center"/>
          </w:tcPr>
          <w:p w:rsidR="00CE7BD1" w:rsidRPr="00531C56" w:rsidRDefault="00CE7BD1" w:rsidP="00CE7BD1">
            <w:pPr>
              <w:rPr>
                <w:szCs w:val="24"/>
              </w:rPr>
            </w:pPr>
            <w:r w:rsidRPr="00531C56">
              <w:rPr>
                <w:szCs w:val="24"/>
              </w:rPr>
              <w:t>06</w:t>
            </w:r>
          </w:p>
        </w:tc>
        <w:tc>
          <w:tcPr>
            <w:tcW w:w="1147" w:type="dxa"/>
            <w:shd w:val="clear" w:color="auto" w:fill="FFCCFF"/>
            <w:vAlign w:val="center"/>
          </w:tcPr>
          <w:p w:rsidR="00CE7BD1" w:rsidRPr="00531C56" w:rsidRDefault="00CE7BD1" w:rsidP="00CE7BD1">
            <w:pPr>
              <w:rPr>
                <w:szCs w:val="24"/>
              </w:rPr>
            </w:pPr>
            <w:r w:rsidRPr="00531C56">
              <w:rPr>
                <w:szCs w:val="24"/>
              </w:rPr>
              <w:t>11</w:t>
            </w:r>
          </w:p>
        </w:tc>
        <w:tc>
          <w:tcPr>
            <w:tcW w:w="1074" w:type="dxa"/>
            <w:shd w:val="clear" w:color="auto" w:fill="FFCCFF"/>
            <w:vAlign w:val="center"/>
          </w:tcPr>
          <w:p w:rsidR="00CE7BD1" w:rsidRPr="00531C56" w:rsidRDefault="00CE7BD1" w:rsidP="00CE7BD1">
            <w:pPr>
              <w:rPr>
                <w:szCs w:val="24"/>
              </w:rPr>
            </w:pPr>
            <w:r w:rsidRPr="00531C56">
              <w:rPr>
                <w:szCs w:val="24"/>
              </w:rPr>
              <w:t>2002</w:t>
            </w:r>
          </w:p>
        </w:tc>
        <w:tc>
          <w:tcPr>
            <w:tcW w:w="7792" w:type="dxa"/>
            <w:gridSpan w:val="2"/>
            <w:shd w:val="clear" w:color="auto" w:fill="FFCCFF"/>
          </w:tcPr>
          <w:p w:rsidR="00CE7BD1" w:rsidRPr="00531C56" w:rsidRDefault="00CE7BD1" w:rsidP="00CE7BD1">
            <w:pPr>
              <w:jc w:val="both"/>
              <w:rPr>
                <w:szCs w:val="24"/>
              </w:rPr>
            </w:pPr>
            <w:r w:rsidRPr="00531C56">
              <w:rPr>
                <w:szCs w:val="24"/>
              </w:rPr>
              <w:t>Por medio de la cual se reglamentan estímulos laborales para docentes y empleados y se aclaran algunos conceptos de la Resolución No. 03 del 14 de febrero de 2001.</w:t>
            </w:r>
            <w:r>
              <w:rPr>
                <w:szCs w:val="24"/>
              </w:rPr>
              <w:t xml:space="preserve"> </w:t>
            </w:r>
            <w:r w:rsidRPr="004A0B65">
              <w:rPr>
                <w:b/>
                <w:szCs w:val="24"/>
              </w:rPr>
              <w:t>INAPLICABLE. VIGENTE  LA RESOLUCIÓN RECTORAL N°13 DEL 12 DE MARZO DE 2013</w:t>
            </w:r>
          </w:p>
        </w:tc>
      </w:tr>
      <w:tr w:rsidR="0081244F" w:rsidRPr="00531C56" w:rsidTr="00BC3696">
        <w:trPr>
          <w:tblCellSpacing w:w="20" w:type="dxa"/>
        </w:trPr>
        <w:tc>
          <w:tcPr>
            <w:tcW w:w="1008" w:type="dxa"/>
            <w:shd w:val="clear" w:color="auto" w:fill="FFCCFF"/>
            <w:vAlign w:val="center"/>
          </w:tcPr>
          <w:p w:rsidR="00CE7BD1" w:rsidRPr="00531C56" w:rsidRDefault="00CE7BD1" w:rsidP="00CE7BD1">
            <w:pPr>
              <w:rPr>
                <w:szCs w:val="24"/>
              </w:rPr>
            </w:pPr>
            <w:r w:rsidRPr="00531C56">
              <w:rPr>
                <w:szCs w:val="24"/>
              </w:rPr>
              <w:t>11</w:t>
            </w:r>
          </w:p>
        </w:tc>
        <w:tc>
          <w:tcPr>
            <w:tcW w:w="939" w:type="dxa"/>
            <w:gridSpan w:val="5"/>
            <w:shd w:val="clear" w:color="auto" w:fill="FFCCFF"/>
            <w:vAlign w:val="center"/>
          </w:tcPr>
          <w:p w:rsidR="00CE7BD1" w:rsidRPr="00531C56" w:rsidRDefault="00CE7BD1" w:rsidP="00CE7BD1">
            <w:pPr>
              <w:rPr>
                <w:szCs w:val="24"/>
              </w:rPr>
            </w:pPr>
            <w:r w:rsidRPr="00531C56">
              <w:rPr>
                <w:szCs w:val="24"/>
              </w:rPr>
              <w:t>29</w:t>
            </w:r>
          </w:p>
        </w:tc>
        <w:tc>
          <w:tcPr>
            <w:tcW w:w="1147" w:type="dxa"/>
            <w:shd w:val="clear" w:color="auto" w:fill="FFCCFF"/>
            <w:vAlign w:val="center"/>
          </w:tcPr>
          <w:p w:rsidR="00CE7BD1" w:rsidRPr="00531C56" w:rsidRDefault="00CE7BD1" w:rsidP="00CE7BD1">
            <w:pPr>
              <w:rPr>
                <w:szCs w:val="24"/>
              </w:rPr>
            </w:pPr>
            <w:r w:rsidRPr="00531C56">
              <w:rPr>
                <w:szCs w:val="24"/>
              </w:rPr>
              <w:t>05</w:t>
            </w:r>
          </w:p>
        </w:tc>
        <w:tc>
          <w:tcPr>
            <w:tcW w:w="1074" w:type="dxa"/>
            <w:shd w:val="clear" w:color="auto" w:fill="FFCCFF"/>
            <w:vAlign w:val="center"/>
          </w:tcPr>
          <w:p w:rsidR="00CE7BD1" w:rsidRPr="00531C56" w:rsidRDefault="00CE7BD1" w:rsidP="00CE7BD1">
            <w:pPr>
              <w:rPr>
                <w:szCs w:val="24"/>
              </w:rPr>
            </w:pPr>
            <w:r>
              <w:rPr>
                <w:szCs w:val="24"/>
              </w:rPr>
              <w:t>20</w:t>
            </w:r>
            <w:r w:rsidRPr="00531C56">
              <w:rPr>
                <w:szCs w:val="24"/>
              </w:rPr>
              <w:t>03</w:t>
            </w:r>
          </w:p>
        </w:tc>
        <w:tc>
          <w:tcPr>
            <w:tcW w:w="7792" w:type="dxa"/>
            <w:gridSpan w:val="2"/>
            <w:shd w:val="clear" w:color="auto" w:fill="FFCCFF"/>
          </w:tcPr>
          <w:p w:rsidR="00CE7BD1" w:rsidRPr="00531C56" w:rsidRDefault="00CE7BD1" w:rsidP="00CE7BD1">
            <w:pPr>
              <w:jc w:val="both"/>
              <w:rPr>
                <w:rFonts w:cs="Arial"/>
                <w:bCs/>
                <w:szCs w:val="24"/>
              </w:rPr>
            </w:pPr>
            <w:r w:rsidRPr="00531C56">
              <w:rPr>
                <w:rFonts w:cs="Arial"/>
                <w:bCs/>
                <w:szCs w:val="24"/>
              </w:rPr>
              <w:t>Por medio de la cual se crea la Línea de Investigación en Psicología Social y Salud Mental</w:t>
            </w:r>
            <w:r>
              <w:rPr>
                <w:rFonts w:cs="Arial"/>
                <w:bCs/>
                <w:szCs w:val="24"/>
              </w:rPr>
              <w:t xml:space="preserve">. </w:t>
            </w:r>
            <w:r w:rsidRPr="00C32651">
              <w:rPr>
                <w:rFonts w:cs="Arial"/>
                <w:b/>
                <w:bCs/>
                <w:szCs w:val="24"/>
              </w:rPr>
              <w:t>INAPLICABLE. VIGENTE  EL ACUERDO ACADÉMICO N°05 DEL 14 DE AGOSTO DE 2012 (EI 2022)</w:t>
            </w:r>
          </w:p>
        </w:tc>
      </w:tr>
      <w:tr w:rsidR="0081244F" w:rsidRPr="00531C56" w:rsidTr="00BC3696">
        <w:trPr>
          <w:tblCellSpacing w:w="20" w:type="dxa"/>
        </w:trPr>
        <w:tc>
          <w:tcPr>
            <w:tcW w:w="1008" w:type="dxa"/>
            <w:shd w:val="clear" w:color="auto" w:fill="FFCCFF"/>
            <w:vAlign w:val="center"/>
          </w:tcPr>
          <w:p w:rsidR="00CE7BD1" w:rsidRPr="00531C56" w:rsidRDefault="00CE7BD1" w:rsidP="00CE7BD1">
            <w:pPr>
              <w:rPr>
                <w:szCs w:val="24"/>
              </w:rPr>
            </w:pPr>
            <w:r w:rsidRPr="00531C56">
              <w:rPr>
                <w:szCs w:val="24"/>
              </w:rPr>
              <w:t xml:space="preserve">31 </w:t>
            </w:r>
          </w:p>
        </w:tc>
        <w:tc>
          <w:tcPr>
            <w:tcW w:w="899" w:type="dxa"/>
            <w:gridSpan w:val="4"/>
            <w:shd w:val="clear" w:color="auto" w:fill="FFCCFF"/>
            <w:vAlign w:val="center"/>
          </w:tcPr>
          <w:p w:rsidR="00CE7BD1" w:rsidRPr="00531C56" w:rsidRDefault="00CE7BD1" w:rsidP="00CE7BD1">
            <w:pPr>
              <w:rPr>
                <w:szCs w:val="24"/>
              </w:rPr>
            </w:pPr>
            <w:r w:rsidRPr="00531C56">
              <w:rPr>
                <w:szCs w:val="24"/>
              </w:rPr>
              <w:t>01</w:t>
            </w:r>
          </w:p>
        </w:tc>
        <w:tc>
          <w:tcPr>
            <w:tcW w:w="1187" w:type="dxa"/>
            <w:gridSpan w:val="2"/>
            <w:shd w:val="clear" w:color="auto" w:fill="FFCCFF"/>
            <w:vAlign w:val="center"/>
          </w:tcPr>
          <w:p w:rsidR="00CE7BD1" w:rsidRPr="00531C56" w:rsidRDefault="00CE7BD1" w:rsidP="00CE7BD1">
            <w:pPr>
              <w:rPr>
                <w:szCs w:val="24"/>
              </w:rPr>
            </w:pPr>
            <w:r w:rsidRPr="00531C56">
              <w:rPr>
                <w:szCs w:val="24"/>
              </w:rPr>
              <w:t>12</w:t>
            </w:r>
          </w:p>
        </w:tc>
        <w:tc>
          <w:tcPr>
            <w:tcW w:w="1074" w:type="dxa"/>
            <w:shd w:val="clear" w:color="auto" w:fill="FFCCFF"/>
            <w:vAlign w:val="center"/>
          </w:tcPr>
          <w:p w:rsidR="00CE7BD1" w:rsidRPr="00531C56" w:rsidRDefault="00CE7BD1" w:rsidP="00CE7BD1">
            <w:pPr>
              <w:rPr>
                <w:szCs w:val="24"/>
              </w:rPr>
            </w:pPr>
            <w:r>
              <w:rPr>
                <w:szCs w:val="24"/>
              </w:rPr>
              <w:t>20</w:t>
            </w:r>
            <w:r w:rsidRPr="00531C56">
              <w:rPr>
                <w:szCs w:val="24"/>
              </w:rPr>
              <w:t>03</w:t>
            </w:r>
          </w:p>
        </w:tc>
        <w:tc>
          <w:tcPr>
            <w:tcW w:w="7792" w:type="dxa"/>
            <w:gridSpan w:val="2"/>
            <w:shd w:val="clear" w:color="auto" w:fill="FFCCFF"/>
          </w:tcPr>
          <w:p w:rsidR="00CE7BD1" w:rsidRPr="00531C56" w:rsidRDefault="00CE7BD1" w:rsidP="00CE7BD1">
            <w:pPr>
              <w:jc w:val="both"/>
              <w:rPr>
                <w:rFonts w:cs="Arial"/>
                <w:bCs/>
                <w:szCs w:val="24"/>
              </w:rPr>
            </w:pPr>
            <w:r w:rsidRPr="00531C56">
              <w:rPr>
                <w:rFonts w:cs="Arial"/>
                <w:bCs/>
                <w:szCs w:val="24"/>
              </w:rPr>
              <w:t>Por medio de la cual se crea el Comité de Capacitación</w:t>
            </w:r>
            <w:r>
              <w:rPr>
                <w:rFonts w:cs="Arial"/>
                <w:bCs/>
                <w:szCs w:val="24"/>
              </w:rPr>
              <w:t xml:space="preserve">. </w:t>
            </w:r>
            <w:r w:rsidRPr="00E527AC">
              <w:rPr>
                <w:rFonts w:cs="Arial"/>
                <w:b/>
                <w:bCs/>
                <w:sz w:val="22"/>
              </w:rPr>
              <w:t>INAPLICABLE. VIGENTE EL ACUERDO SUPERIOR N°07 DEL 2 DE OCTUBRE DE 2012.</w:t>
            </w:r>
            <w:r w:rsidRPr="00C32651">
              <w:rPr>
                <w:rFonts w:cs="Arial"/>
                <w:b/>
                <w:bCs/>
                <w:szCs w:val="24"/>
              </w:rPr>
              <w:t xml:space="preserve"> </w:t>
            </w:r>
          </w:p>
        </w:tc>
      </w:tr>
      <w:tr w:rsidR="0081244F" w:rsidRPr="00531C56" w:rsidTr="00BC3696">
        <w:trPr>
          <w:tblCellSpacing w:w="20" w:type="dxa"/>
        </w:trPr>
        <w:tc>
          <w:tcPr>
            <w:tcW w:w="1008" w:type="dxa"/>
            <w:shd w:val="clear" w:color="auto" w:fill="FFCCFF"/>
            <w:vAlign w:val="center"/>
          </w:tcPr>
          <w:p w:rsidR="00CE7BD1" w:rsidRPr="00531C56" w:rsidRDefault="00CE7BD1" w:rsidP="00CE7BD1">
            <w:pPr>
              <w:rPr>
                <w:szCs w:val="24"/>
              </w:rPr>
            </w:pPr>
            <w:r w:rsidRPr="00531C56">
              <w:rPr>
                <w:szCs w:val="24"/>
              </w:rPr>
              <w:lastRenderedPageBreak/>
              <w:t>04</w:t>
            </w:r>
          </w:p>
        </w:tc>
        <w:tc>
          <w:tcPr>
            <w:tcW w:w="899" w:type="dxa"/>
            <w:gridSpan w:val="4"/>
            <w:shd w:val="clear" w:color="auto" w:fill="FFCCFF"/>
            <w:vAlign w:val="center"/>
          </w:tcPr>
          <w:p w:rsidR="00CE7BD1" w:rsidRPr="00531C56" w:rsidRDefault="00CE7BD1" w:rsidP="00CE7BD1">
            <w:pPr>
              <w:rPr>
                <w:szCs w:val="24"/>
              </w:rPr>
            </w:pPr>
            <w:r w:rsidRPr="00531C56">
              <w:rPr>
                <w:szCs w:val="24"/>
              </w:rPr>
              <w:t>18</w:t>
            </w:r>
          </w:p>
        </w:tc>
        <w:tc>
          <w:tcPr>
            <w:tcW w:w="1187" w:type="dxa"/>
            <w:gridSpan w:val="2"/>
            <w:shd w:val="clear" w:color="auto" w:fill="FFCCFF"/>
            <w:vAlign w:val="center"/>
          </w:tcPr>
          <w:p w:rsidR="00CE7BD1" w:rsidRPr="00531C56" w:rsidRDefault="00CE7BD1" w:rsidP="00CE7BD1">
            <w:pPr>
              <w:rPr>
                <w:szCs w:val="24"/>
              </w:rPr>
            </w:pPr>
            <w:r w:rsidRPr="00531C56">
              <w:rPr>
                <w:szCs w:val="24"/>
              </w:rPr>
              <w:t>02</w:t>
            </w:r>
          </w:p>
        </w:tc>
        <w:tc>
          <w:tcPr>
            <w:tcW w:w="1074" w:type="dxa"/>
            <w:shd w:val="clear" w:color="auto" w:fill="FFCCFF"/>
            <w:vAlign w:val="center"/>
          </w:tcPr>
          <w:p w:rsidR="00CE7BD1" w:rsidRPr="00531C56" w:rsidRDefault="00CE7BD1" w:rsidP="00CE7BD1">
            <w:pPr>
              <w:rPr>
                <w:szCs w:val="24"/>
              </w:rPr>
            </w:pPr>
            <w:r w:rsidRPr="00531C56">
              <w:rPr>
                <w:szCs w:val="24"/>
              </w:rPr>
              <w:t>04</w:t>
            </w:r>
          </w:p>
        </w:tc>
        <w:tc>
          <w:tcPr>
            <w:tcW w:w="7792" w:type="dxa"/>
            <w:gridSpan w:val="2"/>
            <w:shd w:val="clear" w:color="auto" w:fill="FFCCFF"/>
          </w:tcPr>
          <w:p w:rsidR="00CE7BD1" w:rsidRPr="004275E9" w:rsidRDefault="00CE7BD1" w:rsidP="005653B4">
            <w:pPr>
              <w:jc w:val="both"/>
              <w:rPr>
                <w:rFonts w:cs="Arial"/>
                <w:b/>
                <w:bCs/>
                <w:szCs w:val="24"/>
              </w:rPr>
            </w:pPr>
            <w:r w:rsidRPr="00531C56">
              <w:rPr>
                <w:rFonts w:cs="Arial"/>
                <w:bCs/>
                <w:szCs w:val="24"/>
              </w:rPr>
              <w:t>Por medio de la cual se determina el costo de cargos administrativos para devolución de pagos</w:t>
            </w:r>
            <w:r>
              <w:rPr>
                <w:rFonts w:cs="Arial"/>
                <w:bCs/>
                <w:szCs w:val="24"/>
              </w:rPr>
              <w:t xml:space="preserve">. </w:t>
            </w:r>
            <w:r w:rsidRPr="00E527AC">
              <w:rPr>
                <w:rFonts w:cs="Arial"/>
                <w:b/>
                <w:bCs/>
                <w:sz w:val="22"/>
              </w:rPr>
              <w:t>INAPLICABLE. VIGENTE EL ACUERDO SUPERIOR N°03 DEL 5 DE FEBRERO DE 2013 QUE MODIFICÓ EL REGLAMENTO ESTUDIANTIL EN ESTE ASPECTO, ART. 39. CONCORDANTE CON LA RESOLUCIÓN RECTORAL N°05 DEL 28 DE ENERO DE 2011.</w:t>
            </w:r>
          </w:p>
        </w:tc>
      </w:tr>
      <w:tr w:rsidR="0081244F" w:rsidRPr="002A6DD7" w:rsidTr="00BC3696">
        <w:trPr>
          <w:tblCellSpacing w:w="20" w:type="dxa"/>
        </w:trPr>
        <w:tc>
          <w:tcPr>
            <w:tcW w:w="1008" w:type="dxa"/>
            <w:shd w:val="clear" w:color="auto" w:fill="66FFFF"/>
            <w:vAlign w:val="center"/>
          </w:tcPr>
          <w:p w:rsidR="002A6DD7" w:rsidRPr="002A6DD7" w:rsidRDefault="002A6DD7" w:rsidP="002A6DD7">
            <w:pPr>
              <w:rPr>
                <w:b/>
                <w:szCs w:val="24"/>
              </w:rPr>
            </w:pPr>
            <w:r>
              <w:rPr>
                <w:b/>
                <w:szCs w:val="24"/>
              </w:rPr>
              <w:t>Nro.</w:t>
            </w:r>
          </w:p>
        </w:tc>
        <w:tc>
          <w:tcPr>
            <w:tcW w:w="899" w:type="dxa"/>
            <w:gridSpan w:val="4"/>
            <w:shd w:val="clear" w:color="auto" w:fill="66FFFF"/>
            <w:vAlign w:val="center"/>
          </w:tcPr>
          <w:p w:rsidR="002A6DD7" w:rsidRPr="002A6DD7" w:rsidRDefault="002A6DD7" w:rsidP="002A6DD7">
            <w:pPr>
              <w:rPr>
                <w:b/>
                <w:szCs w:val="24"/>
              </w:rPr>
            </w:pPr>
            <w:r>
              <w:rPr>
                <w:b/>
                <w:szCs w:val="24"/>
              </w:rPr>
              <w:t>DÍA</w:t>
            </w:r>
          </w:p>
        </w:tc>
        <w:tc>
          <w:tcPr>
            <w:tcW w:w="1187" w:type="dxa"/>
            <w:gridSpan w:val="2"/>
            <w:shd w:val="clear" w:color="auto" w:fill="66FFFF"/>
            <w:vAlign w:val="center"/>
          </w:tcPr>
          <w:p w:rsidR="002A6DD7" w:rsidRPr="002A6DD7" w:rsidRDefault="002A6DD7" w:rsidP="002A6DD7">
            <w:pPr>
              <w:rPr>
                <w:b/>
                <w:szCs w:val="24"/>
              </w:rPr>
            </w:pPr>
            <w:r>
              <w:rPr>
                <w:b/>
                <w:szCs w:val="24"/>
              </w:rPr>
              <w:t>MES</w:t>
            </w:r>
          </w:p>
        </w:tc>
        <w:tc>
          <w:tcPr>
            <w:tcW w:w="1074" w:type="dxa"/>
            <w:shd w:val="clear" w:color="auto" w:fill="66FFFF"/>
            <w:vAlign w:val="center"/>
          </w:tcPr>
          <w:p w:rsidR="002A6DD7" w:rsidRPr="002A6DD7" w:rsidRDefault="002A6DD7" w:rsidP="002A6DD7">
            <w:pPr>
              <w:rPr>
                <w:b/>
                <w:szCs w:val="24"/>
              </w:rPr>
            </w:pPr>
            <w:r>
              <w:rPr>
                <w:b/>
                <w:szCs w:val="24"/>
              </w:rPr>
              <w:t>AÑO</w:t>
            </w:r>
          </w:p>
        </w:tc>
        <w:tc>
          <w:tcPr>
            <w:tcW w:w="7792" w:type="dxa"/>
            <w:gridSpan w:val="2"/>
            <w:shd w:val="clear" w:color="auto" w:fill="66FFFF"/>
          </w:tcPr>
          <w:p w:rsidR="002A6DD7" w:rsidRPr="002A6DD7" w:rsidRDefault="002A6DD7" w:rsidP="002A6DD7">
            <w:pPr>
              <w:rPr>
                <w:rFonts w:cs="Arial"/>
                <w:b/>
                <w:bCs/>
                <w:szCs w:val="24"/>
              </w:rPr>
            </w:pPr>
            <w:r>
              <w:rPr>
                <w:rFonts w:cs="Arial"/>
                <w:b/>
                <w:bCs/>
                <w:szCs w:val="24"/>
              </w:rPr>
              <w:t>ASUNTO</w:t>
            </w:r>
          </w:p>
        </w:tc>
      </w:tr>
      <w:tr w:rsidR="0081244F" w:rsidRPr="00531C56" w:rsidTr="00BC3696">
        <w:trPr>
          <w:tblCellSpacing w:w="20" w:type="dxa"/>
        </w:trPr>
        <w:tc>
          <w:tcPr>
            <w:tcW w:w="1008" w:type="dxa"/>
            <w:shd w:val="clear" w:color="auto" w:fill="FFCCFF"/>
            <w:vAlign w:val="center"/>
          </w:tcPr>
          <w:p w:rsidR="00CE7BD1" w:rsidRPr="00531C56" w:rsidRDefault="00CE7BD1" w:rsidP="00CE7BD1">
            <w:pPr>
              <w:rPr>
                <w:szCs w:val="24"/>
              </w:rPr>
            </w:pPr>
            <w:r w:rsidRPr="00531C56">
              <w:rPr>
                <w:szCs w:val="24"/>
              </w:rPr>
              <w:t>11</w:t>
            </w:r>
          </w:p>
        </w:tc>
        <w:tc>
          <w:tcPr>
            <w:tcW w:w="899" w:type="dxa"/>
            <w:gridSpan w:val="4"/>
            <w:shd w:val="clear" w:color="auto" w:fill="FFCCFF"/>
            <w:vAlign w:val="center"/>
          </w:tcPr>
          <w:p w:rsidR="00CE7BD1" w:rsidRPr="00531C56" w:rsidRDefault="00CE7BD1" w:rsidP="00CE7BD1">
            <w:pPr>
              <w:rPr>
                <w:szCs w:val="24"/>
              </w:rPr>
            </w:pPr>
            <w:r w:rsidRPr="00531C56">
              <w:rPr>
                <w:szCs w:val="24"/>
              </w:rPr>
              <w:t>25</w:t>
            </w:r>
          </w:p>
        </w:tc>
        <w:tc>
          <w:tcPr>
            <w:tcW w:w="1187" w:type="dxa"/>
            <w:gridSpan w:val="2"/>
            <w:shd w:val="clear" w:color="auto" w:fill="FFCCFF"/>
            <w:vAlign w:val="center"/>
          </w:tcPr>
          <w:p w:rsidR="00CE7BD1" w:rsidRPr="00531C56" w:rsidRDefault="00CE7BD1" w:rsidP="00CE7BD1">
            <w:pPr>
              <w:rPr>
                <w:szCs w:val="24"/>
              </w:rPr>
            </w:pPr>
            <w:r w:rsidRPr="00531C56">
              <w:rPr>
                <w:szCs w:val="24"/>
              </w:rPr>
              <w:t>05</w:t>
            </w:r>
          </w:p>
        </w:tc>
        <w:tc>
          <w:tcPr>
            <w:tcW w:w="1074" w:type="dxa"/>
            <w:shd w:val="clear" w:color="auto" w:fill="FFCCFF"/>
            <w:vAlign w:val="center"/>
          </w:tcPr>
          <w:p w:rsidR="00CE7BD1" w:rsidRPr="00531C56" w:rsidRDefault="00CE7BD1" w:rsidP="00CE7BD1">
            <w:pPr>
              <w:rPr>
                <w:szCs w:val="24"/>
              </w:rPr>
            </w:pPr>
            <w:r w:rsidRPr="00531C56">
              <w:rPr>
                <w:szCs w:val="24"/>
              </w:rPr>
              <w:t>04</w:t>
            </w:r>
          </w:p>
        </w:tc>
        <w:tc>
          <w:tcPr>
            <w:tcW w:w="7792" w:type="dxa"/>
            <w:gridSpan w:val="2"/>
            <w:shd w:val="clear" w:color="auto" w:fill="FFCCFF"/>
          </w:tcPr>
          <w:p w:rsidR="00A833B9" w:rsidRPr="00531C56" w:rsidRDefault="00CE7BD1" w:rsidP="00CC5BE7">
            <w:pPr>
              <w:jc w:val="both"/>
              <w:rPr>
                <w:rFonts w:cs="Arial"/>
                <w:bCs/>
                <w:szCs w:val="24"/>
              </w:rPr>
            </w:pPr>
            <w:r w:rsidRPr="00531C56">
              <w:rPr>
                <w:rFonts w:cs="Arial"/>
                <w:bCs/>
                <w:szCs w:val="24"/>
              </w:rPr>
              <w:t>Por medio de la cual se reglamentan los eventos de recuperación final y suplementaria</w:t>
            </w:r>
            <w:r>
              <w:rPr>
                <w:rFonts w:cs="Arial"/>
                <w:bCs/>
                <w:szCs w:val="24"/>
              </w:rPr>
              <w:t xml:space="preserve">. </w:t>
            </w:r>
            <w:r>
              <w:rPr>
                <w:rFonts w:cs="Arial"/>
                <w:b/>
                <w:bCs/>
                <w:szCs w:val="24"/>
              </w:rPr>
              <w:t xml:space="preserve">INAPLICABLE. </w:t>
            </w:r>
            <w:r w:rsidRPr="007D1E82">
              <w:rPr>
                <w:rFonts w:cs="Arial"/>
                <w:b/>
                <w:bCs/>
                <w:szCs w:val="24"/>
              </w:rPr>
              <w:t>DEROGADA MEDIANTE RESOLUCIÓN No. 22 DEL 31 DE MAYO DE 2012. VIGENTE Y EL ACUERDO SUPERIOR N°03 DEL 5 DE FEBRERO DE 2013</w:t>
            </w:r>
          </w:p>
        </w:tc>
      </w:tr>
      <w:tr w:rsidR="0081244F" w:rsidRPr="00531C56" w:rsidTr="00BC3696">
        <w:trPr>
          <w:tblCellSpacing w:w="20" w:type="dxa"/>
        </w:trPr>
        <w:tc>
          <w:tcPr>
            <w:tcW w:w="1008" w:type="dxa"/>
            <w:shd w:val="clear" w:color="auto" w:fill="FFCCFF"/>
            <w:vAlign w:val="center"/>
          </w:tcPr>
          <w:p w:rsidR="00CE7BD1" w:rsidRPr="00531C56" w:rsidRDefault="00CE7BD1" w:rsidP="00CE7BD1">
            <w:pPr>
              <w:rPr>
                <w:szCs w:val="24"/>
              </w:rPr>
            </w:pPr>
            <w:r w:rsidRPr="00531C56">
              <w:rPr>
                <w:szCs w:val="24"/>
              </w:rPr>
              <w:t>12</w:t>
            </w:r>
          </w:p>
        </w:tc>
        <w:tc>
          <w:tcPr>
            <w:tcW w:w="899" w:type="dxa"/>
            <w:gridSpan w:val="4"/>
            <w:shd w:val="clear" w:color="auto" w:fill="FFCCFF"/>
            <w:vAlign w:val="center"/>
          </w:tcPr>
          <w:p w:rsidR="00CE7BD1" w:rsidRPr="00531C56" w:rsidRDefault="00CE7BD1" w:rsidP="00CE7BD1">
            <w:pPr>
              <w:rPr>
                <w:szCs w:val="24"/>
              </w:rPr>
            </w:pPr>
            <w:r w:rsidRPr="00531C56">
              <w:rPr>
                <w:szCs w:val="24"/>
              </w:rPr>
              <w:t>26</w:t>
            </w:r>
          </w:p>
        </w:tc>
        <w:tc>
          <w:tcPr>
            <w:tcW w:w="1187" w:type="dxa"/>
            <w:gridSpan w:val="2"/>
            <w:shd w:val="clear" w:color="auto" w:fill="FFCCFF"/>
            <w:vAlign w:val="center"/>
          </w:tcPr>
          <w:p w:rsidR="00CE7BD1" w:rsidRPr="00531C56" w:rsidRDefault="00CE7BD1" w:rsidP="00CE7BD1">
            <w:pPr>
              <w:rPr>
                <w:szCs w:val="24"/>
              </w:rPr>
            </w:pPr>
            <w:r w:rsidRPr="00531C56">
              <w:rPr>
                <w:szCs w:val="24"/>
              </w:rPr>
              <w:t>05</w:t>
            </w:r>
          </w:p>
        </w:tc>
        <w:tc>
          <w:tcPr>
            <w:tcW w:w="1074" w:type="dxa"/>
            <w:shd w:val="clear" w:color="auto" w:fill="FFCCFF"/>
            <w:vAlign w:val="center"/>
          </w:tcPr>
          <w:p w:rsidR="00CE7BD1" w:rsidRPr="00531C56" w:rsidRDefault="00CE7BD1" w:rsidP="00CE7BD1">
            <w:pPr>
              <w:rPr>
                <w:szCs w:val="24"/>
              </w:rPr>
            </w:pPr>
            <w:r w:rsidRPr="00531C56">
              <w:rPr>
                <w:szCs w:val="24"/>
              </w:rPr>
              <w:t>04</w:t>
            </w:r>
          </w:p>
        </w:tc>
        <w:tc>
          <w:tcPr>
            <w:tcW w:w="7792" w:type="dxa"/>
            <w:gridSpan w:val="2"/>
            <w:shd w:val="clear" w:color="auto" w:fill="FFCCFF"/>
          </w:tcPr>
          <w:p w:rsidR="00CE7BD1" w:rsidRPr="004275E9" w:rsidRDefault="00CE7BD1" w:rsidP="00CE7BD1">
            <w:pPr>
              <w:jc w:val="both"/>
              <w:rPr>
                <w:rFonts w:cs="Arial"/>
                <w:b/>
                <w:bCs/>
                <w:szCs w:val="24"/>
              </w:rPr>
            </w:pPr>
            <w:r w:rsidRPr="00531C56">
              <w:rPr>
                <w:rFonts w:cs="Arial"/>
                <w:bCs/>
                <w:szCs w:val="24"/>
              </w:rPr>
              <w:t>Por medio de la cual se fija la remuneración para los docentes que presten servicios al Centro de Servicios a la Comunidad (contiene descripción de qué es una diplomatura, curso, seminario, taller).</w:t>
            </w:r>
            <w:r>
              <w:rPr>
                <w:rFonts w:cs="Arial"/>
                <w:bCs/>
                <w:szCs w:val="24"/>
              </w:rPr>
              <w:t xml:space="preserve"> </w:t>
            </w:r>
            <w:r w:rsidRPr="00C32651">
              <w:rPr>
                <w:rFonts w:cs="Arial"/>
                <w:b/>
                <w:bCs/>
                <w:szCs w:val="24"/>
              </w:rPr>
              <w:t>INA</w:t>
            </w:r>
            <w:r>
              <w:rPr>
                <w:rFonts w:cs="Arial"/>
                <w:b/>
                <w:bCs/>
                <w:szCs w:val="24"/>
              </w:rPr>
              <w:t>PLICABLE, SE ACTUALIZA CADA AÑO</w:t>
            </w:r>
          </w:p>
        </w:tc>
      </w:tr>
      <w:tr w:rsidR="0081244F" w:rsidRPr="00531C56" w:rsidTr="00BC3696">
        <w:trPr>
          <w:tblCellSpacing w:w="20" w:type="dxa"/>
        </w:trPr>
        <w:tc>
          <w:tcPr>
            <w:tcW w:w="1008" w:type="dxa"/>
            <w:shd w:val="clear" w:color="auto" w:fill="FFCCFF"/>
            <w:vAlign w:val="center"/>
          </w:tcPr>
          <w:p w:rsidR="00CE7BD1" w:rsidRPr="00531C56" w:rsidRDefault="00CE7BD1" w:rsidP="00CE7BD1">
            <w:pPr>
              <w:rPr>
                <w:szCs w:val="24"/>
              </w:rPr>
            </w:pPr>
            <w:r w:rsidRPr="00531C56">
              <w:rPr>
                <w:szCs w:val="24"/>
              </w:rPr>
              <w:t>14</w:t>
            </w:r>
          </w:p>
        </w:tc>
        <w:tc>
          <w:tcPr>
            <w:tcW w:w="899" w:type="dxa"/>
            <w:gridSpan w:val="4"/>
            <w:shd w:val="clear" w:color="auto" w:fill="FFCCFF"/>
            <w:vAlign w:val="center"/>
          </w:tcPr>
          <w:p w:rsidR="00CE7BD1" w:rsidRPr="00531C56" w:rsidRDefault="00CE7BD1" w:rsidP="00CE7BD1">
            <w:pPr>
              <w:rPr>
                <w:szCs w:val="24"/>
              </w:rPr>
            </w:pPr>
            <w:r w:rsidRPr="00531C56">
              <w:rPr>
                <w:szCs w:val="24"/>
              </w:rPr>
              <w:t>23</w:t>
            </w:r>
          </w:p>
        </w:tc>
        <w:tc>
          <w:tcPr>
            <w:tcW w:w="1187" w:type="dxa"/>
            <w:gridSpan w:val="2"/>
            <w:shd w:val="clear" w:color="auto" w:fill="FFCCFF"/>
            <w:vAlign w:val="center"/>
          </w:tcPr>
          <w:p w:rsidR="00CE7BD1" w:rsidRPr="00531C56" w:rsidRDefault="00CE7BD1" w:rsidP="00CE7BD1">
            <w:pPr>
              <w:rPr>
                <w:szCs w:val="24"/>
              </w:rPr>
            </w:pPr>
            <w:r w:rsidRPr="00531C56">
              <w:rPr>
                <w:szCs w:val="24"/>
              </w:rPr>
              <w:t>06</w:t>
            </w:r>
          </w:p>
        </w:tc>
        <w:tc>
          <w:tcPr>
            <w:tcW w:w="1074" w:type="dxa"/>
            <w:shd w:val="clear" w:color="auto" w:fill="FFCCFF"/>
            <w:vAlign w:val="center"/>
          </w:tcPr>
          <w:p w:rsidR="00CE7BD1" w:rsidRPr="00531C56" w:rsidRDefault="00CE7BD1" w:rsidP="00CE7BD1">
            <w:pPr>
              <w:rPr>
                <w:szCs w:val="24"/>
              </w:rPr>
            </w:pPr>
            <w:r w:rsidRPr="00531C56">
              <w:rPr>
                <w:szCs w:val="24"/>
              </w:rPr>
              <w:t>04</w:t>
            </w:r>
          </w:p>
        </w:tc>
        <w:tc>
          <w:tcPr>
            <w:tcW w:w="7792" w:type="dxa"/>
            <w:gridSpan w:val="2"/>
            <w:shd w:val="clear" w:color="auto" w:fill="FFCCFF"/>
          </w:tcPr>
          <w:p w:rsidR="00A833B9" w:rsidRPr="004275E9" w:rsidRDefault="00CE7BD1" w:rsidP="00CC5BE7">
            <w:pPr>
              <w:jc w:val="both"/>
              <w:rPr>
                <w:rFonts w:cs="Arial"/>
                <w:b/>
                <w:bCs/>
                <w:szCs w:val="24"/>
              </w:rPr>
            </w:pPr>
            <w:r w:rsidRPr="00531C56">
              <w:rPr>
                <w:rFonts w:cs="Arial"/>
                <w:bCs/>
                <w:szCs w:val="24"/>
              </w:rPr>
              <w:t>Por medio de la cual se crea la Línea de Investigación en Organizaciones</w:t>
            </w:r>
            <w:r>
              <w:rPr>
                <w:rFonts w:cs="Arial"/>
                <w:bCs/>
                <w:szCs w:val="24"/>
              </w:rPr>
              <w:t xml:space="preserve">. </w:t>
            </w:r>
            <w:r w:rsidRPr="00C32651">
              <w:rPr>
                <w:rFonts w:cs="Arial"/>
                <w:b/>
                <w:bCs/>
                <w:szCs w:val="24"/>
              </w:rPr>
              <w:t>INAPLICABLE. VIGENTE EL ACUERDO ACADÉMICO N°05 DEL 14 DE AGOSTO DE 2012</w:t>
            </w:r>
            <w:r>
              <w:rPr>
                <w:rFonts w:cs="Arial"/>
                <w:b/>
                <w:bCs/>
                <w:szCs w:val="24"/>
              </w:rPr>
              <w:t xml:space="preserve"> (EI 2022).</w:t>
            </w:r>
          </w:p>
        </w:tc>
      </w:tr>
      <w:tr w:rsidR="0081244F" w:rsidRPr="00531C56" w:rsidTr="00BC3696">
        <w:trPr>
          <w:tblCellSpacing w:w="20" w:type="dxa"/>
        </w:trPr>
        <w:tc>
          <w:tcPr>
            <w:tcW w:w="1008" w:type="dxa"/>
            <w:shd w:val="clear" w:color="auto" w:fill="FFCCFF"/>
            <w:vAlign w:val="center"/>
          </w:tcPr>
          <w:p w:rsidR="00A833B9" w:rsidRPr="00531C56" w:rsidRDefault="00A833B9" w:rsidP="00A833B9">
            <w:pPr>
              <w:rPr>
                <w:szCs w:val="24"/>
              </w:rPr>
            </w:pPr>
            <w:r w:rsidRPr="00531C56">
              <w:rPr>
                <w:szCs w:val="24"/>
              </w:rPr>
              <w:t>25</w:t>
            </w:r>
          </w:p>
        </w:tc>
        <w:tc>
          <w:tcPr>
            <w:tcW w:w="819" w:type="dxa"/>
            <w:gridSpan w:val="3"/>
            <w:shd w:val="clear" w:color="auto" w:fill="FFCCFF"/>
            <w:vAlign w:val="center"/>
          </w:tcPr>
          <w:p w:rsidR="00A833B9" w:rsidRPr="00531C56" w:rsidRDefault="00A833B9" w:rsidP="00A833B9">
            <w:pPr>
              <w:rPr>
                <w:szCs w:val="24"/>
              </w:rPr>
            </w:pPr>
            <w:r w:rsidRPr="00531C56">
              <w:rPr>
                <w:szCs w:val="24"/>
              </w:rPr>
              <w:t>19</w:t>
            </w:r>
          </w:p>
        </w:tc>
        <w:tc>
          <w:tcPr>
            <w:tcW w:w="1267" w:type="dxa"/>
            <w:gridSpan w:val="3"/>
            <w:shd w:val="clear" w:color="auto" w:fill="FFCCFF"/>
            <w:vAlign w:val="center"/>
          </w:tcPr>
          <w:p w:rsidR="00A833B9" w:rsidRPr="00531C56" w:rsidRDefault="00A833B9" w:rsidP="00A833B9">
            <w:pPr>
              <w:rPr>
                <w:szCs w:val="24"/>
              </w:rPr>
            </w:pPr>
            <w:r w:rsidRPr="00531C56">
              <w:rPr>
                <w:szCs w:val="24"/>
              </w:rPr>
              <w:t>11</w:t>
            </w:r>
          </w:p>
        </w:tc>
        <w:tc>
          <w:tcPr>
            <w:tcW w:w="1074" w:type="dxa"/>
            <w:shd w:val="clear" w:color="auto" w:fill="FFCCFF"/>
            <w:vAlign w:val="center"/>
          </w:tcPr>
          <w:p w:rsidR="00A833B9" w:rsidRPr="00531C56" w:rsidRDefault="00A833B9" w:rsidP="00A833B9">
            <w:pPr>
              <w:rPr>
                <w:szCs w:val="24"/>
              </w:rPr>
            </w:pPr>
            <w:r w:rsidRPr="00531C56">
              <w:rPr>
                <w:szCs w:val="24"/>
              </w:rPr>
              <w:t>04</w:t>
            </w:r>
          </w:p>
        </w:tc>
        <w:tc>
          <w:tcPr>
            <w:tcW w:w="7792" w:type="dxa"/>
            <w:gridSpan w:val="2"/>
            <w:shd w:val="clear" w:color="auto" w:fill="FFCCFF"/>
          </w:tcPr>
          <w:p w:rsidR="00A833B9" w:rsidRPr="00531C56" w:rsidRDefault="00A833B9" w:rsidP="00A833B9">
            <w:pPr>
              <w:jc w:val="both"/>
              <w:rPr>
                <w:rFonts w:cs="Arial"/>
                <w:bCs/>
                <w:szCs w:val="24"/>
              </w:rPr>
            </w:pPr>
            <w:r w:rsidRPr="00531C56">
              <w:rPr>
                <w:rFonts w:cs="Arial"/>
                <w:bCs/>
                <w:szCs w:val="24"/>
              </w:rPr>
              <w:t>Por medio de la cual se determina el procedimiento para el ajuste de matrículas.</w:t>
            </w:r>
            <w:r>
              <w:rPr>
                <w:rFonts w:cs="Arial"/>
                <w:bCs/>
                <w:szCs w:val="24"/>
              </w:rPr>
              <w:t xml:space="preserve"> </w:t>
            </w:r>
            <w:r w:rsidRPr="003349C2">
              <w:rPr>
                <w:rFonts w:cs="Arial"/>
                <w:b/>
                <w:bCs/>
                <w:szCs w:val="24"/>
              </w:rPr>
              <w:t>INAPLICABLE SE APRUEBA CADA AÑO EN EL CALENDARIO ACADÉMICO ADMINISTRATIVO</w:t>
            </w:r>
            <w:r>
              <w:rPr>
                <w:rFonts w:cs="Arial"/>
                <w:b/>
                <w:bCs/>
                <w:szCs w:val="24"/>
              </w:rPr>
              <w:t>.</w:t>
            </w:r>
          </w:p>
        </w:tc>
      </w:tr>
      <w:tr w:rsidR="0081244F" w:rsidRPr="00531C56" w:rsidTr="00BC3696">
        <w:trPr>
          <w:tblCellSpacing w:w="20" w:type="dxa"/>
        </w:trPr>
        <w:tc>
          <w:tcPr>
            <w:tcW w:w="1008" w:type="dxa"/>
            <w:shd w:val="clear" w:color="auto" w:fill="FFCCFF"/>
            <w:vAlign w:val="center"/>
          </w:tcPr>
          <w:p w:rsidR="00A833B9" w:rsidRPr="00531C56" w:rsidRDefault="00A833B9" w:rsidP="00A833B9">
            <w:pPr>
              <w:rPr>
                <w:szCs w:val="24"/>
              </w:rPr>
            </w:pPr>
            <w:r w:rsidRPr="00531C56">
              <w:rPr>
                <w:szCs w:val="24"/>
              </w:rPr>
              <w:t>26</w:t>
            </w:r>
          </w:p>
        </w:tc>
        <w:tc>
          <w:tcPr>
            <w:tcW w:w="819" w:type="dxa"/>
            <w:gridSpan w:val="3"/>
            <w:shd w:val="clear" w:color="auto" w:fill="FFCCFF"/>
            <w:vAlign w:val="center"/>
          </w:tcPr>
          <w:p w:rsidR="00A833B9" w:rsidRPr="00531C56" w:rsidRDefault="00A833B9" w:rsidP="00A833B9">
            <w:pPr>
              <w:rPr>
                <w:szCs w:val="24"/>
              </w:rPr>
            </w:pPr>
            <w:r w:rsidRPr="00531C56">
              <w:rPr>
                <w:szCs w:val="24"/>
              </w:rPr>
              <w:t>23</w:t>
            </w:r>
          </w:p>
        </w:tc>
        <w:tc>
          <w:tcPr>
            <w:tcW w:w="1267" w:type="dxa"/>
            <w:gridSpan w:val="3"/>
            <w:shd w:val="clear" w:color="auto" w:fill="FFCCFF"/>
            <w:vAlign w:val="center"/>
          </w:tcPr>
          <w:p w:rsidR="00A833B9" w:rsidRPr="00531C56" w:rsidRDefault="00A833B9" w:rsidP="00A833B9">
            <w:pPr>
              <w:rPr>
                <w:szCs w:val="24"/>
              </w:rPr>
            </w:pPr>
            <w:r w:rsidRPr="00531C56">
              <w:rPr>
                <w:szCs w:val="24"/>
              </w:rPr>
              <w:t>11</w:t>
            </w:r>
          </w:p>
        </w:tc>
        <w:tc>
          <w:tcPr>
            <w:tcW w:w="1074" w:type="dxa"/>
            <w:shd w:val="clear" w:color="auto" w:fill="FFCCFF"/>
            <w:vAlign w:val="center"/>
          </w:tcPr>
          <w:p w:rsidR="00A833B9" w:rsidRPr="00531C56" w:rsidRDefault="00A833B9" w:rsidP="00A833B9">
            <w:pPr>
              <w:rPr>
                <w:szCs w:val="24"/>
              </w:rPr>
            </w:pPr>
            <w:r w:rsidRPr="00531C56">
              <w:rPr>
                <w:szCs w:val="24"/>
              </w:rPr>
              <w:t>04</w:t>
            </w:r>
          </w:p>
        </w:tc>
        <w:tc>
          <w:tcPr>
            <w:tcW w:w="7792" w:type="dxa"/>
            <w:gridSpan w:val="2"/>
            <w:shd w:val="clear" w:color="auto" w:fill="FFCCFF"/>
          </w:tcPr>
          <w:p w:rsidR="00A833B9" w:rsidRPr="00531C56" w:rsidRDefault="00A833B9" w:rsidP="00A833B9">
            <w:pPr>
              <w:jc w:val="both"/>
              <w:rPr>
                <w:rFonts w:cs="Arial"/>
                <w:bCs/>
                <w:szCs w:val="24"/>
              </w:rPr>
            </w:pPr>
            <w:r w:rsidRPr="00531C56">
              <w:rPr>
                <w:rFonts w:cs="Arial"/>
                <w:bCs/>
                <w:szCs w:val="24"/>
              </w:rPr>
              <w:t>Por medio de la cual se fijan los precios de los servicios de Bienestar Universitario para el año 2005.</w:t>
            </w:r>
            <w:r>
              <w:rPr>
                <w:rFonts w:cs="Arial"/>
                <w:bCs/>
                <w:szCs w:val="24"/>
              </w:rPr>
              <w:t xml:space="preserve"> </w:t>
            </w:r>
            <w:r w:rsidRPr="003349C2">
              <w:rPr>
                <w:rFonts w:cs="Arial"/>
                <w:b/>
                <w:bCs/>
                <w:szCs w:val="24"/>
              </w:rPr>
              <w:t>INAPLICABLE SE APRUEBA CADA AÑO.</w:t>
            </w:r>
          </w:p>
        </w:tc>
      </w:tr>
      <w:tr w:rsidR="0081244F" w:rsidRPr="00531C56" w:rsidTr="00BC3696">
        <w:trPr>
          <w:tblCellSpacing w:w="20" w:type="dxa"/>
        </w:trPr>
        <w:tc>
          <w:tcPr>
            <w:tcW w:w="1008" w:type="dxa"/>
            <w:shd w:val="clear" w:color="auto" w:fill="FFCCFF"/>
            <w:vAlign w:val="center"/>
          </w:tcPr>
          <w:p w:rsidR="00A833B9" w:rsidRPr="00531C56" w:rsidRDefault="00A833B9" w:rsidP="00A833B9">
            <w:pPr>
              <w:rPr>
                <w:szCs w:val="24"/>
              </w:rPr>
            </w:pPr>
            <w:r w:rsidRPr="00531C56">
              <w:rPr>
                <w:szCs w:val="24"/>
              </w:rPr>
              <w:t>27</w:t>
            </w:r>
          </w:p>
        </w:tc>
        <w:tc>
          <w:tcPr>
            <w:tcW w:w="819" w:type="dxa"/>
            <w:gridSpan w:val="3"/>
            <w:shd w:val="clear" w:color="auto" w:fill="FFCCFF"/>
            <w:vAlign w:val="center"/>
          </w:tcPr>
          <w:p w:rsidR="00A833B9" w:rsidRPr="00531C56" w:rsidRDefault="00A833B9" w:rsidP="00A833B9">
            <w:pPr>
              <w:rPr>
                <w:szCs w:val="24"/>
              </w:rPr>
            </w:pPr>
            <w:r w:rsidRPr="00531C56">
              <w:rPr>
                <w:szCs w:val="24"/>
              </w:rPr>
              <w:t>23</w:t>
            </w:r>
          </w:p>
        </w:tc>
        <w:tc>
          <w:tcPr>
            <w:tcW w:w="1267" w:type="dxa"/>
            <w:gridSpan w:val="3"/>
            <w:shd w:val="clear" w:color="auto" w:fill="FFCCFF"/>
            <w:vAlign w:val="center"/>
          </w:tcPr>
          <w:p w:rsidR="00A833B9" w:rsidRPr="00531C56" w:rsidRDefault="00A833B9" w:rsidP="00A833B9">
            <w:pPr>
              <w:rPr>
                <w:szCs w:val="24"/>
              </w:rPr>
            </w:pPr>
            <w:r w:rsidRPr="00531C56">
              <w:rPr>
                <w:szCs w:val="24"/>
              </w:rPr>
              <w:t>11</w:t>
            </w:r>
          </w:p>
        </w:tc>
        <w:tc>
          <w:tcPr>
            <w:tcW w:w="1074" w:type="dxa"/>
            <w:shd w:val="clear" w:color="auto" w:fill="FFCCFF"/>
            <w:vAlign w:val="center"/>
          </w:tcPr>
          <w:p w:rsidR="00A833B9" w:rsidRPr="00531C56" w:rsidRDefault="00A833B9" w:rsidP="00A833B9">
            <w:pPr>
              <w:rPr>
                <w:szCs w:val="24"/>
              </w:rPr>
            </w:pPr>
            <w:r w:rsidRPr="00531C56">
              <w:rPr>
                <w:szCs w:val="24"/>
              </w:rPr>
              <w:t>04</w:t>
            </w:r>
          </w:p>
        </w:tc>
        <w:tc>
          <w:tcPr>
            <w:tcW w:w="7792" w:type="dxa"/>
            <w:gridSpan w:val="2"/>
            <w:shd w:val="clear" w:color="auto" w:fill="FFCCFF"/>
          </w:tcPr>
          <w:p w:rsidR="00A833B9" w:rsidRPr="00531C56" w:rsidRDefault="00A833B9" w:rsidP="00A833B9">
            <w:pPr>
              <w:jc w:val="both"/>
              <w:rPr>
                <w:rFonts w:cs="Arial"/>
                <w:bCs/>
                <w:szCs w:val="24"/>
              </w:rPr>
            </w:pPr>
            <w:r w:rsidRPr="00531C56">
              <w:rPr>
                <w:rFonts w:cs="Arial"/>
                <w:bCs/>
                <w:szCs w:val="24"/>
              </w:rPr>
              <w:t>Por medio de la cual se determina el incremento del valor para las matrículas del año 2005 que se efectuarán durante el período del 1º de diciembre al 21 de enero de 2005.</w:t>
            </w:r>
            <w:r>
              <w:rPr>
                <w:rFonts w:cs="Arial"/>
                <w:bCs/>
                <w:szCs w:val="24"/>
              </w:rPr>
              <w:t xml:space="preserve"> </w:t>
            </w:r>
            <w:r w:rsidRPr="003349C2">
              <w:rPr>
                <w:rFonts w:cs="Arial"/>
                <w:b/>
                <w:bCs/>
                <w:szCs w:val="24"/>
              </w:rPr>
              <w:t>INAPLICABLE CON VIGENCIA ANUAL.</w:t>
            </w:r>
          </w:p>
        </w:tc>
      </w:tr>
      <w:tr w:rsidR="0081244F" w:rsidRPr="00531C56" w:rsidTr="00BC3696">
        <w:trPr>
          <w:tblCellSpacing w:w="20" w:type="dxa"/>
        </w:trPr>
        <w:tc>
          <w:tcPr>
            <w:tcW w:w="1008" w:type="dxa"/>
            <w:shd w:val="clear" w:color="auto" w:fill="66FF66"/>
            <w:vAlign w:val="center"/>
          </w:tcPr>
          <w:p w:rsidR="00A833B9" w:rsidRPr="00531C56" w:rsidRDefault="00A833B9" w:rsidP="00A833B9">
            <w:pPr>
              <w:rPr>
                <w:szCs w:val="24"/>
              </w:rPr>
            </w:pPr>
            <w:r w:rsidRPr="00531C56">
              <w:rPr>
                <w:szCs w:val="24"/>
              </w:rPr>
              <w:lastRenderedPageBreak/>
              <w:t>28</w:t>
            </w:r>
          </w:p>
        </w:tc>
        <w:tc>
          <w:tcPr>
            <w:tcW w:w="819" w:type="dxa"/>
            <w:gridSpan w:val="3"/>
            <w:shd w:val="clear" w:color="auto" w:fill="66FF66"/>
            <w:vAlign w:val="center"/>
          </w:tcPr>
          <w:p w:rsidR="00A833B9" w:rsidRPr="00531C56" w:rsidRDefault="00A833B9" w:rsidP="00A833B9">
            <w:pPr>
              <w:rPr>
                <w:szCs w:val="24"/>
              </w:rPr>
            </w:pPr>
            <w:r w:rsidRPr="00531C56">
              <w:rPr>
                <w:szCs w:val="24"/>
              </w:rPr>
              <w:t>29</w:t>
            </w:r>
          </w:p>
        </w:tc>
        <w:tc>
          <w:tcPr>
            <w:tcW w:w="1267" w:type="dxa"/>
            <w:gridSpan w:val="3"/>
            <w:shd w:val="clear" w:color="auto" w:fill="66FF66"/>
            <w:vAlign w:val="center"/>
          </w:tcPr>
          <w:p w:rsidR="00A833B9" w:rsidRPr="00531C56" w:rsidRDefault="00A833B9" w:rsidP="00A833B9">
            <w:pPr>
              <w:rPr>
                <w:szCs w:val="24"/>
              </w:rPr>
            </w:pPr>
            <w:r w:rsidRPr="00531C56">
              <w:rPr>
                <w:szCs w:val="24"/>
              </w:rPr>
              <w:t>11</w:t>
            </w:r>
          </w:p>
        </w:tc>
        <w:tc>
          <w:tcPr>
            <w:tcW w:w="1074" w:type="dxa"/>
            <w:shd w:val="clear" w:color="auto" w:fill="66FF66"/>
            <w:vAlign w:val="center"/>
          </w:tcPr>
          <w:p w:rsidR="00A833B9" w:rsidRPr="00531C56" w:rsidRDefault="00A833B9" w:rsidP="00A833B9">
            <w:pPr>
              <w:rPr>
                <w:szCs w:val="24"/>
              </w:rPr>
            </w:pPr>
            <w:r w:rsidRPr="00531C56">
              <w:rPr>
                <w:szCs w:val="24"/>
              </w:rPr>
              <w:t>04</w:t>
            </w:r>
          </w:p>
        </w:tc>
        <w:tc>
          <w:tcPr>
            <w:tcW w:w="7792" w:type="dxa"/>
            <w:gridSpan w:val="2"/>
            <w:shd w:val="clear" w:color="auto" w:fill="66FF66"/>
          </w:tcPr>
          <w:p w:rsidR="00A833B9" w:rsidRPr="00531C56" w:rsidRDefault="00A833B9" w:rsidP="00A833B9">
            <w:pPr>
              <w:jc w:val="both"/>
              <w:rPr>
                <w:rFonts w:cs="Arial"/>
                <w:bCs/>
                <w:szCs w:val="24"/>
              </w:rPr>
            </w:pPr>
            <w:r w:rsidRPr="00531C56">
              <w:rPr>
                <w:rFonts w:cs="Arial"/>
                <w:bCs/>
                <w:szCs w:val="24"/>
              </w:rPr>
              <w:t>Por medio de la cual se clasifican como patrimonio institucional los recursos económicos generados por personas naturales o jurídicas o Unidades académicas y administrativas en nombre de la Fundación Universitaria Luis Amigó.</w:t>
            </w:r>
            <w:r>
              <w:rPr>
                <w:rFonts w:cs="Arial"/>
                <w:bCs/>
                <w:szCs w:val="24"/>
              </w:rPr>
              <w:t xml:space="preserve"> </w:t>
            </w:r>
            <w:r w:rsidRPr="003349C2">
              <w:rPr>
                <w:rFonts w:cs="Arial"/>
                <w:b/>
                <w:bCs/>
                <w:szCs w:val="24"/>
              </w:rPr>
              <w:t>VIGENTE</w:t>
            </w:r>
            <w:r>
              <w:rPr>
                <w:rFonts w:cs="Arial"/>
                <w:bCs/>
                <w:szCs w:val="24"/>
              </w:rPr>
              <w:t>.</w:t>
            </w:r>
          </w:p>
        </w:tc>
      </w:tr>
      <w:tr w:rsidR="0081244F" w:rsidRPr="00531C56" w:rsidTr="00BC3696">
        <w:trPr>
          <w:tblCellSpacing w:w="20" w:type="dxa"/>
        </w:trPr>
        <w:tc>
          <w:tcPr>
            <w:tcW w:w="1008" w:type="dxa"/>
            <w:shd w:val="clear" w:color="auto" w:fill="FFCCFF"/>
            <w:vAlign w:val="center"/>
          </w:tcPr>
          <w:p w:rsidR="00A833B9" w:rsidRPr="00531C56" w:rsidRDefault="00A833B9" w:rsidP="00A833B9">
            <w:pPr>
              <w:rPr>
                <w:szCs w:val="24"/>
              </w:rPr>
            </w:pPr>
            <w:r w:rsidRPr="00531C56">
              <w:rPr>
                <w:szCs w:val="24"/>
              </w:rPr>
              <w:t>30</w:t>
            </w:r>
          </w:p>
        </w:tc>
        <w:tc>
          <w:tcPr>
            <w:tcW w:w="819" w:type="dxa"/>
            <w:gridSpan w:val="3"/>
            <w:shd w:val="clear" w:color="auto" w:fill="FFCCFF"/>
            <w:vAlign w:val="center"/>
          </w:tcPr>
          <w:p w:rsidR="00A833B9" w:rsidRPr="00531C56" w:rsidRDefault="00A833B9" w:rsidP="00A833B9">
            <w:pPr>
              <w:rPr>
                <w:szCs w:val="24"/>
              </w:rPr>
            </w:pPr>
            <w:r w:rsidRPr="00531C56">
              <w:rPr>
                <w:szCs w:val="24"/>
              </w:rPr>
              <w:t>30</w:t>
            </w:r>
          </w:p>
        </w:tc>
        <w:tc>
          <w:tcPr>
            <w:tcW w:w="1267" w:type="dxa"/>
            <w:gridSpan w:val="3"/>
            <w:shd w:val="clear" w:color="auto" w:fill="FFCCFF"/>
            <w:vAlign w:val="center"/>
          </w:tcPr>
          <w:p w:rsidR="00A833B9" w:rsidRPr="00531C56" w:rsidRDefault="00A833B9" w:rsidP="00A833B9">
            <w:pPr>
              <w:rPr>
                <w:szCs w:val="24"/>
              </w:rPr>
            </w:pPr>
            <w:r w:rsidRPr="00531C56">
              <w:rPr>
                <w:szCs w:val="24"/>
              </w:rPr>
              <w:t>11</w:t>
            </w:r>
          </w:p>
        </w:tc>
        <w:tc>
          <w:tcPr>
            <w:tcW w:w="1074" w:type="dxa"/>
            <w:shd w:val="clear" w:color="auto" w:fill="FFCCFF"/>
            <w:vAlign w:val="center"/>
          </w:tcPr>
          <w:p w:rsidR="00A833B9" w:rsidRPr="00531C56" w:rsidRDefault="00A833B9" w:rsidP="00A833B9">
            <w:pPr>
              <w:rPr>
                <w:szCs w:val="24"/>
              </w:rPr>
            </w:pPr>
            <w:r w:rsidRPr="00531C56">
              <w:rPr>
                <w:szCs w:val="24"/>
              </w:rPr>
              <w:t>04</w:t>
            </w:r>
          </w:p>
        </w:tc>
        <w:tc>
          <w:tcPr>
            <w:tcW w:w="7792" w:type="dxa"/>
            <w:gridSpan w:val="2"/>
            <w:shd w:val="clear" w:color="auto" w:fill="FFCCFF"/>
          </w:tcPr>
          <w:p w:rsidR="00A833B9" w:rsidRPr="00531C56" w:rsidRDefault="00A833B9" w:rsidP="00A833B9">
            <w:pPr>
              <w:jc w:val="both"/>
              <w:rPr>
                <w:rFonts w:cs="Arial"/>
                <w:bCs/>
                <w:szCs w:val="24"/>
              </w:rPr>
            </w:pPr>
            <w:r w:rsidRPr="00531C56">
              <w:rPr>
                <w:rFonts w:cs="Arial"/>
                <w:bCs/>
                <w:szCs w:val="24"/>
              </w:rPr>
              <w:t>Por medio de la se otorga una bonificación para el año 2004.</w:t>
            </w:r>
            <w:r>
              <w:rPr>
                <w:rFonts w:cs="Arial"/>
                <w:bCs/>
                <w:szCs w:val="24"/>
              </w:rPr>
              <w:t xml:space="preserve"> </w:t>
            </w:r>
            <w:r w:rsidRPr="003349C2">
              <w:rPr>
                <w:rFonts w:cs="Arial"/>
                <w:b/>
                <w:bCs/>
                <w:szCs w:val="24"/>
              </w:rPr>
              <w:t>INAPLICABLE</w:t>
            </w:r>
          </w:p>
        </w:tc>
      </w:tr>
      <w:tr w:rsidR="0081244F" w:rsidRPr="002A6DD7" w:rsidTr="00BC3696">
        <w:trPr>
          <w:tblCellSpacing w:w="20" w:type="dxa"/>
        </w:trPr>
        <w:tc>
          <w:tcPr>
            <w:tcW w:w="1008" w:type="dxa"/>
            <w:shd w:val="clear" w:color="auto" w:fill="66FFFF"/>
            <w:vAlign w:val="center"/>
          </w:tcPr>
          <w:p w:rsidR="002A6DD7" w:rsidRPr="002A6DD7" w:rsidRDefault="002A6DD7" w:rsidP="002A6DD7">
            <w:pPr>
              <w:rPr>
                <w:b/>
                <w:szCs w:val="24"/>
              </w:rPr>
            </w:pPr>
            <w:r>
              <w:rPr>
                <w:b/>
                <w:szCs w:val="24"/>
              </w:rPr>
              <w:t>Nro.</w:t>
            </w:r>
          </w:p>
        </w:tc>
        <w:tc>
          <w:tcPr>
            <w:tcW w:w="819" w:type="dxa"/>
            <w:gridSpan w:val="3"/>
            <w:shd w:val="clear" w:color="auto" w:fill="66FFFF"/>
            <w:vAlign w:val="center"/>
          </w:tcPr>
          <w:p w:rsidR="002A6DD7" w:rsidRPr="002A6DD7" w:rsidRDefault="00402B3E" w:rsidP="002A6DD7">
            <w:pPr>
              <w:rPr>
                <w:b/>
                <w:szCs w:val="24"/>
              </w:rPr>
            </w:pPr>
            <w:r>
              <w:rPr>
                <w:b/>
                <w:szCs w:val="24"/>
              </w:rPr>
              <w:t>DÍA</w:t>
            </w:r>
          </w:p>
        </w:tc>
        <w:tc>
          <w:tcPr>
            <w:tcW w:w="1267" w:type="dxa"/>
            <w:gridSpan w:val="3"/>
            <w:shd w:val="clear" w:color="auto" w:fill="66FFFF"/>
            <w:vAlign w:val="center"/>
          </w:tcPr>
          <w:p w:rsidR="002A6DD7" w:rsidRPr="002A6DD7" w:rsidRDefault="00402B3E" w:rsidP="002A6DD7">
            <w:pPr>
              <w:rPr>
                <w:b/>
                <w:szCs w:val="24"/>
              </w:rPr>
            </w:pPr>
            <w:r>
              <w:rPr>
                <w:b/>
                <w:szCs w:val="24"/>
              </w:rPr>
              <w:t>MES</w:t>
            </w:r>
          </w:p>
        </w:tc>
        <w:tc>
          <w:tcPr>
            <w:tcW w:w="1074" w:type="dxa"/>
            <w:shd w:val="clear" w:color="auto" w:fill="66FFFF"/>
            <w:vAlign w:val="center"/>
          </w:tcPr>
          <w:p w:rsidR="002A6DD7" w:rsidRPr="002A6DD7" w:rsidRDefault="00402B3E" w:rsidP="002A6DD7">
            <w:pPr>
              <w:rPr>
                <w:b/>
                <w:szCs w:val="24"/>
              </w:rPr>
            </w:pPr>
            <w:r>
              <w:rPr>
                <w:b/>
                <w:szCs w:val="24"/>
              </w:rPr>
              <w:t>AÑO</w:t>
            </w:r>
          </w:p>
        </w:tc>
        <w:tc>
          <w:tcPr>
            <w:tcW w:w="7792" w:type="dxa"/>
            <w:gridSpan w:val="2"/>
            <w:shd w:val="clear" w:color="auto" w:fill="66FFFF"/>
          </w:tcPr>
          <w:p w:rsidR="002A6DD7" w:rsidRPr="002A6DD7" w:rsidRDefault="00402B3E" w:rsidP="002A6DD7">
            <w:pPr>
              <w:rPr>
                <w:rFonts w:cs="Arial"/>
                <w:b/>
                <w:bCs/>
                <w:szCs w:val="24"/>
              </w:rPr>
            </w:pPr>
            <w:r>
              <w:rPr>
                <w:rFonts w:cs="Arial"/>
                <w:b/>
                <w:bCs/>
                <w:szCs w:val="24"/>
              </w:rPr>
              <w:t>ASUNTO</w:t>
            </w:r>
          </w:p>
        </w:tc>
      </w:tr>
      <w:tr w:rsidR="0081244F" w:rsidRPr="00531C56" w:rsidTr="00BC3696">
        <w:trPr>
          <w:tblCellSpacing w:w="20" w:type="dxa"/>
        </w:trPr>
        <w:tc>
          <w:tcPr>
            <w:tcW w:w="1008" w:type="dxa"/>
            <w:shd w:val="clear" w:color="auto" w:fill="FFCCFF"/>
            <w:vAlign w:val="center"/>
          </w:tcPr>
          <w:p w:rsidR="00A833B9" w:rsidRPr="00531C56" w:rsidRDefault="00A833B9" w:rsidP="00A833B9">
            <w:pPr>
              <w:rPr>
                <w:szCs w:val="24"/>
              </w:rPr>
            </w:pPr>
            <w:r w:rsidRPr="00531C56">
              <w:rPr>
                <w:szCs w:val="24"/>
              </w:rPr>
              <w:t>31</w:t>
            </w:r>
          </w:p>
        </w:tc>
        <w:tc>
          <w:tcPr>
            <w:tcW w:w="819" w:type="dxa"/>
            <w:gridSpan w:val="3"/>
            <w:shd w:val="clear" w:color="auto" w:fill="FFCCFF"/>
            <w:vAlign w:val="center"/>
          </w:tcPr>
          <w:p w:rsidR="00A833B9" w:rsidRPr="00531C56" w:rsidRDefault="00A833B9" w:rsidP="00A833B9">
            <w:pPr>
              <w:rPr>
                <w:szCs w:val="24"/>
              </w:rPr>
            </w:pPr>
            <w:r w:rsidRPr="00531C56">
              <w:rPr>
                <w:szCs w:val="24"/>
              </w:rPr>
              <w:t>02</w:t>
            </w:r>
          </w:p>
        </w:tc>
        <w:tc>
          <w:tcPr>
            <w:tcW w:w="1267" w:type="dxa"/>
            <w:gridSpan w:val="3"/>
            <w:shd w:val="clear" w:color="auto" w:fill="FFCCFF"/>
            <w:vAlign w:val="center"/>
          </w:tcPr>
          <w:p w:rsidR="00A833B9" w:rsidRPr="00531C56" w:rsidRDefault="00A833B9" w:rsidP="00A833B9">
            <w:pPr>
              <w:rPr>
                <w:szCs w:val="24"/>
              </w:rPr>
            </w:pPr>
            <w:r w:rsidRPr="00531C56">
              <w:rPr>
                <w:szCs w:val="24"/>
              </w:rPr>
              <w:t>12</w:t>
            </w:r>
          </w:p>
        </w:tc>
        <w:tc>
          <w:tcPr>
            <w:tcW w:w="1074" w:type="dxa"/>
            <w:shd w:val="clear" w:color="auto" w:fill="FFCCFF"/>
            <w:vAlign w:val="center"/>
          </w:tcPr>
          <w:p w:rsidR="00A833B9" w:rsidRPr="00531C56" w:rsidRDefault="00A833B9" w:rsidP="00A833B9">
            <w:pPr>
              <w:rPr>
                <w:szCs w:val="24"/>
              </w:rPr>
            </w:pPr>
            <w:r w:rsidRPr="00531C56">
              <w:rPr>
                <w:szCs w:val="24"/>
              </w:rPr>
              <w:t>04</w:t>
            </w:r>
          </w:p>
        </w:tc>
        <w:tc>
          <w:tcPr>
            <w:tcW w:w="7792" w:type="dxa"/>
            <w:gridSpan w:val="2"/>
            <w:shd w:val="clear" w:color="auto" w:fill="FFCCFF"/>
          </w:tcPr>
          <w:p w:rsidR="00A833B9" w:rsidRPr="00531C56" w:rsidRDefault="00A833B9" w:rsidP="00A833B9">
            <w:pPr>
              <w:jc w:val="both"/>
              <w:rPr>
                <w:rFonts w:cs="Arial"/>
                <w:bCs/>
                <w:szCs w:val="24"/>
              </w:rPr>
            </w:pPr>
            <w:r w:rsidRPr="003349C2">
              <w:rPr>
                <w:rFonts w:cs="Arial"/>
                <w:bCs/>
                <w:szCs w:val="24"/>
              </w:rPr>
              <w:t xml:space="preserve">Por medio de la cual se delega al Gerente de la Cooperativa </w:t>
            </w:r>
            <w:proofErr w:type="spellStart"/>
            <w:r w:rsidRPr="003349C2">
              <w:rPr>
                <w:rFonts w:cs="Arial"/>
                <w:bCs/>
                <w:szCs w:val="24"/>
              </w:rPr>
              <w:t>Multiactiva</w:t>
            </w:r>
            <w:proofErr w:type="spellEnd"/>
            <w:r w:rsidRPr="003349C2">
              <w:rPr>
                <w:rFonts w:cs="Arial"/>
                <w:bCs/>
                <w:szCs w:val="24"/>
              </w:rPr>
              <w:t xml:space="preserve"> de Empleados </w:t>
            </w:r>
            <w:proofErr w:type="spellStart"/>
            <w:r w:rsidRPr="003349C2">
              <w:rPr>
                <w:rFonts w:cs="Arial"/>
                <w:bCs/>
                <w:szCs w:val="24"/>
              </w:rPr>
              <w:t>Cooperamigó</w:t>
            </w:r>
            <w:proofErr w:type="spellEnd"/>
            <w:r w:rsidRPr="003349C2">
              <w:rPr>
                <w:rFonts w:cs="Arial"/>
                <w:bCs/>
                <w:szCs w:val="24"/>
              </w:rPr>
              <w:t xml:space="preserve"> para constituir apoderados en procesos ejecutivos singulares de mínima y menor cuantía.</w:t>
            </w:r>
            <w:r>
              <w:rPr>
                <w:rFonts w:cs="Arial"/>
                <w:bCs/>
                <w:szCs w:val="24"/>
              </w:rPr>
              <w:t xml:space="preserve"> </w:t>
            </w:r>
            <w:r w:rsidRPr="003349C2">
              <w:rPr>
                <w:rFonts w:cs="Arial"/>
                <w:b/>
                <w:bCs/>
                <w:szCs w:val="24"/>
              </w:rPr>
              <w:t>INAPLICABLE POR INEXISTENCIA DE CONVENIO</w:t>
            </w:r>
          </w:p>
        </w:tc>
      </w:tr>
      <w:tr w:rsidR="0081244F" w:rsidRPr="00531C56" w:rsidTr="00BC3696">
        <w:trPr>
          <w:tblCellSpacing w:w="20" w:type="dxa"/>
        </w:trPr>
        <w:tc>
          <w:tcPr>
            <w:tcW w:w="1088" w:type="dxa"/>
            <w:gridSpan w:val="3"/>
            <w:shd w:val="clear" w:color="auto" w:fill="FFCCFF"/>
            <w:vAlign w:val="center"/>
          </w:tcPr>
          <w:p w:rsidR="00A833B9" w:rsidRPr="00531C56" w:rsidRDefault="00A833B9" w:rsidP="00A833B9">
            <w:pPr>
              <w:rPr>
                <w:szCs w:val="24"/>
              </w:rPr>
            </w:pPr>
            <w:r w:rsidRPr="00531C56">
              <w:rPr>
                <w:szCs w:val="24"/>
              </w:rPr>
              <w:t>32</w:t>
            </w:r>
          </w:p>
        </w:tc>
        <w:tc>
          <w:tcPr>
            <w:tcW w:w="819" w:type="dxa"/>
            <w:gridSpan w:val="2"/>
            <w:shd w:val="clear" w:color="auto" w:fill="FFCCFF"/>
            <w:vAlign w:val="center"/>
          </w:tcPr>
          <w:p w:rsidR="00A833B9" w:rsidRPr="00531C56" w:rsidRDefault="00A833B9" w:rsidP="00A833B9">
            <w:pPr>
              <w:rPr>
                <w:szCs w:val="24"/>
              </w:rPr>
            </w:pPr>
            <w:r w:rsidRPr="00531C56">
              <w:rPr>
                <w:szCs w:val="24"/>
              </w:rPr>
              <w:t>06</w:t>
            </w:r>
          </w:p>
        </w:tc>
        <w:tc>
          <w:tcPr>
            <w:tcW w:w="1187" w:type="dxa"/>
            <w:gridSpan w:val="2"/>
            <w:shd w:val="clear" w:color="auto" w:fill="FFCCFF"/>
            <w:vAlign w:val="center"/>
          </w:tcPr>
          <w:p w:rsidR="00A833B9" w:rsidRPr="00531C56" w:rsidRDefault="00A833B9" w:rsidP="00A833B9">
            <w:pPr>
              <w:rPr>
                <w:szCs w:val="24"/>
              </w:rPr>
            </w:pPr>
            <w:r w:rsidRPr="00531C56">
              <w:rPr>
                <w:szCs w:val="24"/>
              </w:rPr>
              <w:t>12</w:t>
            </w:r>
          </w:p>
        </w:tc>
        <w:tc>
          <w:tcPr>
            <w:tcW w:w="1074" w:type="dxa"/>
            <w:shd w:val="clear" w:color="auto" w:fill="FFCCFF"/>
            <w:vAlign w:val="center"/>
          </w:tcPr>
          <w:p w:rsidR="00A833B9" w:rsidRPr="00531C56" w:rsidRDefault="00A833B9" w:rsidP="00A833B9">
            <w:pPr>
              <w:rPr>
                <w:szCs w:val="24"/>
              </w:rPr>
            </w:pPr>
            <w:r w:rsidRPr="00531C56">
              <w:rPr>
                <w:szCs w:val="24"/>
              </w:rPr>
              <w:t>04</w:t>
            </w:r>
          </w:p>
        </w:tc>
        <w:tc>
          <w:tcPr>
            <w:tcW w:w="7792" w:type="dxa"/>
            <w:gridSpan w:val="2"/>
            <w:shd w:val="clear" w:color="auto" w:fill="FFCCFF"/>
          </w:tcPr>
          <w:p w:rsidR="00A833B9" w:rsidRPr="00531C56" w:rsidRDefault="00A833B9" w:rsidP="00A833B9">
            <w:pPr>
              <w:jc w:val="both"/>
              <w:rPr>
                <w:rFonts w:cs="Arial"/>
                <w:bCs/>
                <w:szCs w:val="24"/>
              </w:rPr>
            </w:pPr>
            <w:r w:rsidRPr="00531C56">
              <w:rPr>
                <w:rFonts w:cs="Arial"/>
                <w:bCs/>
                <w:szCs w:val="24"/>
              </w:rPr>
              <w:t>Por medio de la cual se determina el incremento salarial para el personal administrativo de la Fundación Universitaria Luis Amigó a partir del 1º de enero de 2005.</w:t>
            </w:r>
            <w:r>
              <w:rPr>
                <w:rFonts w:cs="Arial"/>
                <w:bCs/>
                <w:szCs w:val="24"/>
              </w:rPr>
              <w:t xml:space="preserve"> </w:t>
            </w:r>
            <w:r w:rsidRPr="003349C2">
              <w:rPr>
                <w:rFonts w:cs="Arial"/>
                <w:b/>
                <w:bCs/>
                <w:szCs w:val="24"/>
              </w:rPr>
              <w:t>INAPLICABLE CON VIGENCIA ANUAL.</w:t>
            </w:r>
          </w:p>
        </w:tc>
      </w:tr>
      <w:tr w:rsidR="0081244F" w:rsidRPr="00531C56" w:rsidTr="00BC3696">
        <w:trPr>
          <w:tblCellSpacing w:w="20" w:type="dxa"/>
        </w:trPr>
        <w:tc>
          <w:tcPr>
            <w:tcW w:w="1088" w:type="dxa"/>
            <w:gridSpan w:val="3"/>
            <w:shd w:val="clear" w:color="auto" w:fill="FFCCFF"/>
            <w:vAlign w:val="center"/>
          </w:tcPr>
          <w:p w:rsidR="00A833B9" w:rsidRPr="00531C56" w:rsidRDefault="00A833B9" w:rsidP="00A833B9">
            <w:pPr>
              <w:rPr>
                <w:szCs w:val="24"/>
              </w:rPr>
            </w:pPr>
            <w:r w:rsidRPr="00531C56">
              <w:rPr>
                <w:szCs w:val="24"/>
              </w:rPr>
              <w:t>33</w:t>
            </w:r>
          </w:p>
        </w:tc>
        <w:tc>
          <w:tcPr>
            <w:tcW w:w="819" w:type="dxa"/>
            <w:gridSpan w:val="2"/>
            <w:shd w:val="clear" w:color="auto" w:fill="FFCCFF"/>
            <w:vAlign w:val="center"/>
          </w:tcPr>
          <w:p w:rsidR="00A833B9" w:rsidRPr="00531C56" w:rsidRDefault="00A833B9" w:rsidP="00A833B9">
            <w:pPr>
              <w:rPr>
                <w:szCs w:val="24"/>
              </w:rPr>
            </w:pPr>
            <w:r w:rsidRPr="00531C56">
              <w:rPr>
                <w:szCs w:val="24"/>
              </w:rPr>
              <w:t>07</w:t>
            </w:r>
          </w:p>
        </w:tc>
        <w:tc>
          <w:tcPr>
            <w:tcW w:w="1187" w:type="dxa"/>
            <w:gridSpan w:val="2"/>
            <w:shd w:val="clear" w:color="auto" w:fill="FFCCFF"/>
            <w:vAlign w:val="center"/>
          </w:tcPr>
          <w:p w:rsidR="00A833B9" w:rsidRPr="00531C56" w:rsidRDefault="00A833B9" w:rsidP="00A833B9">
            <w:pPr>
              <w:rPr>
                <w:szCs w:val="24"/>
              </w:rPr>
            </w:pPr>
            <w:r w:rsidRPr="00531C56">
              <w:rPr>
                <w:szCs w:val="24"/>
              </w:rPr>
              <w:t>12</w:t>
            </w:r>
          </w:p>
        </w:tc>
        <w:tc>
          <w:tcPr>
            <w:tcW w:w="1074" w:type="dxa"/>
            <w:shd w:val="clear" w:color="auto" w:fill="FFCCFF"/>
            <w:vAlign w:val="center"/>
          </w:tcPr>
          <w:p w:rsidR="00A833B9" w:rsidRPr="00531C56" w:rsidRDefault="00A833B9" w:rsidP="00A833B9">
            <w:pPr>
              <w:rPr>
                <w:szCs w:val="24"/>
              </w:rPr>
            </w:pPr>
            <w:r w:rsidRPr="00531C56">
              <w:rPr>
                <w:szCs w:val="24"/>
              </w:rPr>
              <w:t>04</w:t>
            </w:r>
          </w:p>
        </w:tc>
        <w:tc>
          <w:tcPr>
            <w:tcW w:w="7792" w:type="dxa"/>
            <w:gridSpan w:val="2"/>
            <w:shd w:val="clear" w:color="auto" w:fill="FFCCFF"/>
          </w:tcPr>
          <w:p w:rsidR="00A833B9" w:rsidRPr="00F92735" w:rsidRDefault="00A833B9" w:rsidP="0068409E">
            <w:pPr>
              <w:jc w:val="both"/>
              <w:rPr>
                <w:rFonts w:cs="Arial"/>
                <w:b/>
                <w:bCs/>
                <w:szCs w:val="24"/>
              </w:rPr>
            </w:pPr>
            <w:r w:rsidRPr="00531C56">
              <w:rPr>
                <w:rFonts w:cs="Arial"/>
                <w:bCs/>
                <w:szCs w:val="24"/>
              </w:rPr>
              <w:t>Por medio de la cual se fijan criterios y políticas para cursos dirigidos de pregrado y posgrado.</w:t>
            </w:r>
            <w:r>
              <w:rPr>
                <w:rFonts w:cs="Arial"/>
                <w:bCs/>
                <w:szCs w:val="24"/>
              </w:rPr>
              <w:t xml:space="preserve"> </w:t>
            </w:r>
            <w:r>
              <w:rPr>
                <w:rFonts w:cs="Arial"/>
                <w:b/>
                <w:bCs/>
                <w:szCs w:val="24"/>
              </w:rPr>
              <w:t xml:space="preserve">COMPLEMENTADA POR LA RESOLUCIÓN RECTORAL N° 24 DEL 12 DE JUNIO DE 2008 </w:t>
            </w:r>
            <w:r w:rsidRPr="003349C2">
              <w:rPr>
                <w:rFonts w:cs="Arial"/>
                <w:b/>
                <w:bCs/>
                <w:szCs w:val="24"/>
              </w:rPr>
              <w:t>VIGENTE EL ACUERDO N°07 DEL 31 DE MAYO</w:t>
            </w:r>
            <w:r>
              <w:rPr>
                <w:rFonts w:cs="Arial"/>
                <w:b/>
                <w:bCs/>
                <w:szCs w:val="24"/>
              </w:rPr>
              <w:t xml:space="preserve"> DE 2011 REGLAMENTO ESTUDIANTIL</w:t>
            </w:r>
            <w:r w:rsidR="00B40B4A">
              <w:rPr>
                <w:rFonts w:cs="Arial"/>
                <w:b/>
                <w:bCs/>
                <w:szCs w:val="24"/>
              </w:rPr>
              <w:t>. DEROGADA MEDIANTE RESOLUCIÓN RECTORAL No. 18 DEL 26 DE MAYO DE 2017.</w:t>
            </w:r>
          </w:p>
        </w:tc>
      </w:tr>
      <w:tr w:rsidR="0081244F" w:rsidRPr="00531C56" w:rsidTr="00BC3696">
        <w:trPr>
          <w:tblCellSpacing w:w="20" w:type="dxa"/>
        </w:trPr>
        <w:tc>
          <w:tcPr>
            <w:tcW w:w="1088" w:type="dxa"/>
            <w:gridSpan w:val="3"/>
            <w:shd w:val="clear" w:color="auto" w:fill="FFCCFF"/>
            <w:vAlign w:val="center"/>
          </w:tcPr>
          <w:p w:rsidR="00A833B9" w:rsidRPr="00531C56" w:rsidRDefault="00A833B9" w:rsidP="00A833B9">
            <w:pPr>
              <w:rPr>
                <w:szCs w:val="24"/>
              </w:rPr>
            </w:pPr>
            <w:r w:rsidRPr="00531C56">
              <w:rPr>
                <w:szCs w:val="24"/>
              </w:rPr>
              <w:t>34</w:t>
            </w:r>
          </w:p>
        </w:tc>
        <w:tc>
          <w:tcPr>
            <w:tcW w:w="819" w:type="dxa"/>
            <w:gridSpan w:val="2"/>
            <w:shd w:val="clear" w:color="auto" w:fill="FFCCFF"/>
            <w:vAlign w:val="center"/>
          </w:tcPr>
          <w:p w:rsidR="00A833B9" w:rsidRPr="00531C56" w:rsidRDefault="00A833B9" w:rsidP="00A833B9">
            <w:pPr>
              <w:rPr>
                <w:szCs w:val="24"/>
              </w:rPr>
            </w:pPr>
            <w:r w:rsidRPr="00531C56">
              <w:rPr>
                <w:szCs w:val="24"/>
              </w:rPr>
              <w:t>15</w:t>
            </w:r>
          </w:p>
        </w:tc>
        <w:tc>
          <w:tcPr>
            <w:tcW w:w="1187" w:type="dxa"/>
            <w:gridSpan w:val="2"/>
            <w:shd w:val="clear" w:color="auto" w:fill="FFCCFF"/>
            <w:vAlign w:val="center"/>
          </w:tcPr>
          <w:p w:rsidR="00A833B9" w:rsidRPr="00531C56" w:rsidRDefault="00A833B9" w:rsidP="00A833B9">
            <w:pPr>
              <w:rPr>
                <w:szCs w:val="24"/>
              </w:rPr>
            </w:pPr>
            <w:r w:rsidRPr="00531C56">
              <w:rPr>
                <w:szCs w:val="24"/>
              </w:rPr>
              <w:t>12</w:t>
            </w:r>
          </w:p>
        </w:tc>
        <w:tc>
          <w:tcPr>
            <w:tcW w:w="1074" w:type="dxa"/>
            <w:shd w:val="clear" w:color="auto" w:fill="FFCCFF"/>
            <w:vAlign w:val="center"/>
          </w:tcPr>
          <w:p w:rsidR="00A833B9" w:rsidRPr="00531C56" w:rsidRDefault="00A833B9" w:rsidP="00A833B9">
            <w:pPr>
              <w:rPr>
                <w:szCs w:val="24"/>
              </w:rPr>
            </w:pPr>
            <w:r w:rsidRPr="00531C56">
              <w:rPr>
                <w:szCs w:val="24"/>
              </w:rPr>
              <w:t>04</w:t>
            </w:r>
          </w:p>
        </w:tc>
        <w:tc>
          <w:tcPr>
            <w:tcW w:w="7792" w:type="dxa"/>
            <w:gridSpan w:val="2"/>
            <w:shd w:val="clear" w:color="auto" w:fill="FFCCFF"/>
          </w:tcPr>
          <w:p w:rsidR="00A833B9" w:rsidRPr="00531C56" w:rsidRDefault="00A833B9" w:rsidP="00A833B9">
            <w:pPr>
              <w:jc w:val="both"/>
              <w:rPr>
                <w:rFonts w:cs="Arial"/>
                <w:bCs/>
                <w:szCs w:val="24"/>
              </w:rPr>
            </w:pPr>
            <w:r w:rsidRPr="00531C56">
              <w:rPr>
                <w:rFonts w:cs="Arial"/>
                <w:bCs/>
                <w:szCs w:val="24"/>
              </w:rPr>
              <w:t>Por medio de la cual se fijan las tablas de remuneración para el año 2005 para los docentes de hora cátedra de pregrado y posgrado y para los docentes de tiempo completo de pregrado.</w:t>
            </w:r>
            <w:r>
              <w:rPr>
                <w:rFonts w:cs="Arial"/>
                <w:bCs/>
                <w:szCs w:val="24"/>
              </w:rPr>
              <w:t xml:space="preserve"> </w:t>
            </w:r>
            <w:r w:rsidRPr="003349C2">
              <w:rPr>
                <w:rFonts w:cs="Arial"/>
                <w:b/>
                <w:bCs/>
                <w:szCs w:val="24"/>
              </w:rPr>
              <w:t>INAPLICABLE CON VIGENCIA ANUAL</w:t>
            </w:r>
          </w:p>
        </w:tc>
      </w:tr>
      <w:tr w:rsidR="0081244F" w:rsidRPr="00531C56" w:rsidTr="00BC3696">
        <w:trPr>
          <w:tblCellSpacing w:w="20" w:type="dxa"/>
        </w:trPr>
        <w:tc>
          <w:tcPr>
            <w:tcW w:w="1088" w:type="dxa"/>
            <w:gridSpan w:val="3"/>
            <w:shd w:val="clear" w:color="auto" w:fill="FFCCFF"/>
            <w:vAlign w:val="center"/>
          </w:tcPr>
          <w:p w:rsidR="002B5095" w:rsidRPr="00531C56" w:rsidRDefault="002B5095" w:rsidP="00BC3696">
            <w:pPr>
              <w:shd w:val="clear" w:color="auto" w:fill="FFCCFF"/>
              <w:rPr>
                <w:szCs w:val="24"/>
              </w:rPr>
            </w:pPr>
            <w:r w:rsidRPr="00531C56">
              <w:rPr>
                <w:szCs w:val="24"/>
              </w:rPr>
              <w:t>03</w:t>
            </w:r>
          </w:p>
        </w:tc>
        <w:tc>
          <w:tcPr>
            <w:tcW w:w="819" w:type="dxa"/>
            <w:gridSpan w:val="2"/>
            <w:shd w:val="clear" w:color="auto" w:fill="FFCCFF"/>
            <w:vAlign w:val="center"/>
          </w:tcPr>
          <w:p w:rsidR="002B5095" w:rsidRPr="00531C56" w:rsidRDefault="002B5095" w:rsidP="00BC3696">
            <w:pPr>
              <w:shd w:val="clear" w:color="auto" w:fill="FFCCFF"/>
              <w:rPr>
                <w:szCs w:val="24"/>
              </w:rPr>
            </w:pPr>
            <w:r w:rsidRPr="00531C56">
              <w:rPr>
                <w:szCs w:val="24"/>
              </w:rPr>
              <w:t>20</w:t>
            </w:r>
          </w:p>
        </w:tc>
        <w:tc>
          <w:tcPr>
            <w:tcW w:w="1187" w:type="dxa"/>
            <w:gridSpan w:val="2"/>
            <w:shd w:val="clear" w:color="auto" w:fill="FFCCFF"/>
            <w:vAlign w:val="center"/>
          </w:tcPr>
          <w:p w:rsidR="002B5095" w:rsidRPr="00531C56" w:rsidRDefault="002B5095" w:rsidP="00BC3696">
            <w:pPr>
              <w:shd w:val="clear" w:color="auto" w:fill="FFCCFF"/>
              <w:rPr>
                <w:szCs w:val="24"/>
              </w:rPr>
            </w:pPr>
            <w:r w:rsidRPr="00531C56">
              <w:rPr>
                <w:szCs w:val="24"/>
              </w:rPr>
              <w:t>01</w:t>
            </w:r>
          </w:p>
        </w:tc>
        <w:tc>
          <w:tcPr>
            <w:tcW w:w="1074" w:type="dxa"/>
            <w:shd w:val="clear" w:color="auto" w:fill="FFCCFF"/>
            <w:vAlign w:val="center"/>
          </w:tcPr>
          <w:p w:rsidR="002B5095" w:rsidRPr="00531C56" w:rsidRDefault="002B5095" w:rsidP="00BC3696">
            <w:pPr>
              <w:shd w:val="clear" w:color="auto" w:fill="FFCCFF"/>
              <w:rPr>
                <w:szCs w:val="24"/>
              </w:rPr>
            </w:pPr>
            <w:r w:rsidRPr="00531C56">
              <w:rPr>
                <w:szCs w:val="24"/>
              </w:rPr>
              <w:t>05</w:t>
            </w:r>
          </w:p>
        </w:tc>
        <w:tc>
          <w:tcPr>
            <w:tcW w:w="7792" w:type="dxa"/>
            <w:gridSpan w:val="2"/>
            <w:shd w:val="clear" w:color="auto" w:fill="66FF66"/>
          </w:tcPr>
          <w:p w:rsidR="002B5095" w:rsidRPr="00531C56" w:rsidRDefault="002B5095" w:rsidP="00BC3696">
            <w:pPr>
              <w:shd w:val="clear" w:color="auto" w:fill="FFCCFF"/>
              <w:jc w:val="both"/>
              <w:rPr>
                <w:rFonts w:cs="Arial"/>
                <w:bCs/>
                <w:szCs w:val="24"/>
              </w:rPr>
            </w:pPr>
            <w:r w:rsidRPr="00531C56">
              <w:rPr>
                <w:rFonts w:cs="Arial"/>
                <w:bCs/>
                <w:szCs w:val="24"/>
              </w:rPr>
              <w:t>Por medio de la cual se determinan aspectos pecuniarios respecto de eventos de evaluación de suficiencia.</w:t>
            </w:r>
            <w:r>
              <w:rPr>
                <w:rFonts w:cs="Arial"/>
                <w:bCs/>
                <w:szCs w:val="24"/>
              </w:rPr>
              <w:t xml:space="preserve"> </w:t>
            </w:r>
            <w:r w:rsidR="00BC3696">
              <w:rPr>
                <w:rFonts w:cs="Arial"/>
                <w:b/>
                <w:bCs/>
                <w:szCs w:val="24"/>
              </w:rPr>
              <w:t>DEROGADA MEDIANTE RESOLUCIÓN RECTORAL No. 18 DEL 26 DE MAYO DE 2017</w:t>
            </w:r>
          </w:p>
        </w:tc>
      </w:tr>
    </w:tbl>
    <w:p w:rsidR="00BC3696" w:rsidRDefault="00BC3696" w:rsidP="00BC3696">
      <w:pPr>
        <w:shd w:val="clear" w:color="auto" w:fill="FFCCFF"/>
      </w:pPr>
    </w:p>
    <w:tbl>
      <w:tblPr>
        <w:tblW w:w="12200" w:type="dxa"/>
        <w:tblCellSpacing w:w="20" w:type="dxa"/>
        <w:tblInd w:w="265"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tblLayout w:type="fixed"/>
        <w:tblCellMar>
          <w:left w:w="70" w:type="dxa"/>
          <w:right w:w="70" w:type="dxa"/>
        </w:tblCellMar>
        <w:tblLook w:val="0000" w:firstRow="0" w:lastRow="0" w:firstColumn="0" w:lastColumn="0" w:noHBand="0" w:noVBand="0"/>
      </w:tblPr>
      <w:tblGrid>
        <w:gridCol w:w="65"/>
        <w:gridCol w:w="1003"/>
        <w:gridCol w:w="40"/>
        <w:gridCol w:w="40"/>
        <w:gridCol w:w="605"/>
        <w:gridCol w:w="40"/>
        <w:gridCol w:w="68"/>
        <w:gridCol w:w="146"/>
        <w:gridCol w:w="40"/>
        <w:gridCol w:w="40"/>
        <w:gridCol w:w="1107"/>
        <w:gridCol w:w="40"/>
        <w:gridCol w:w="994"/>
        <w:gridCol w:w="40"/>
        <w:gridCol w:w="40"/>
        <w:gridCol w:w="40"/>
        <w:gridCol w:w="80"/>
        <w:gridCol w:w="7669"/>
        <w:gridCol w:w="103"/>
      </w:tblGrid>
      <w:tr w:rsidR="0081244F" w:rsidRPr="00531C56" w:rsidTr="00BC3696">
        <w:trPr>
          <w:tblCellSpacing w:w="20" w:type="dxa"/>
        </w:trPr>
        <w:tc>
          <w:tcPr>
            <w:tcW w:w="1088" w:type="dxa"/>
            <w:gridSpan w:val="4"/>
            <w:shd w:val="clear" w:color="auto" w:fill="FFCCFF"/>
            <w:vAlign w:val="center"/>
          </w:tcPr>
          <w:p w:rsidR="002B5095" w:rsidRPr="00531C56" w:rsidRDefault="002B5095" w:rsidP="00BC3696">
            <w:pPr>
              <w:shd w:val="clear" w:color="auto" w:fill="FFCCFF"/>
              <w:rPr>
                <w:szCs w:val="24"/>
              </w:rPr>
            </w:pPr>
            <w:r w:rsidRPr="00531C56">
              <w:rPr>
                <w:szCs w:val="24"/>
              </w:rPr>
              <w:lastRenderedPageBreak/>
              <w:t>04</w:t>
            </w:r>
          </w:p>
        </w:tc>
        <w:tc>
          <w:tcPr>
            <w:tcW w:w="819" w:type="dxa"/>
            <w:gridSpan w:val="4"/>
            <w:shd w:val="clear" w:color="auto" w:fill="FFCCFF"/>
            <w:vAlign w:val="center"/>
          </w:tcPr>
          <w:p w:rsidR="002B5095" w:rsidRPr="00531C56" w:rsidRDefault="002B5095" w:rsidP="00BC3696">
            <w:pPr>
              <w:shd w:val="clear" w:color="auto" w:fill="FFCCFF"/>
              <w:rPr>
                <w:szCs w:val="24"/>
              </w:rPr>
            </w:pPr>
            <w:r w:rsidRPr="00531C56">
              <w:rPr>
                <w:szCs w:val="24"/>
              </w:rPr>
              <w:t>20</w:t>
            </w:r>
          </w:p>
        </w:tc>
        <w:tc>
          <w:tcPr>
            <w:tcW w:w="1187" w:type="dxa"/>
            <w:gridSpan w:val="4"/>
            <w:shd w:val="clear" w:color="auto" w:fill="FFCCFF"/>
            <w:vAlign w:val="center"/>
          </w:tcPr>
          <w:p w:rsidR="002B5095" w:rsidRPr="00531C56" w:rsidRDefault="002B5095" w:rsidP="00BC3696">
            <w:pPr>
              <w:shd w:val="clear" w:color="auto" w:fill="FFCCFF"/>
              <w:rPr>
                <w:szCs w:val="24"/>
              </w:rPr>
            </w:pPr>
            <w:r w:rsidRPr="00531C56">
              <w:rPr>
                <w:szCs w:val="24"/>
              </w:rPr>
              <w:t>01</w:t>
            </w:r>
          </w:p>
        </w:tc>
        <w:tc>
          <w:tcPr>
            <w:tcW w:w="1074" w:type="dxa"/>
            <w:gridSpan w:val="4"/>
            <w:shd w:val="clear" w:color="auto" w:fill="FFCCFF"/>
            <w:vAlign w:val="center"/>
          </w:tcPr>
          <w:p w:rsidR="002B5095" w:rsidRPr="00531C56" w:rsidRDefault="002B5095" w:rsidP="00BC3696">
            <w:pPr>
              <w:shd w:val="clear" w:color="auto" w:fill="FFCCFF"/>
              <w:rPr>
                <w:szCs w:val="24"/>
              </w:rPr>
            </w:pPr>
            <w:r w:rsidRPr="00531C56">
              <w:rPr>
                <w:szCs w:val="24"/>
              </w:rPr>
              <w:t>05</w:t>
            </w:r>
          </w:p>
        </w:tc>
        <w:tc>
          <w:tcPr>
            <w:tcW w:w="7792" w:type="dxa"/>
            <w:gridSpan w:val="3"/>
            <w:shd w:val="clear" w:color="auto" w:fill="66FF66"/>
          </w:tcPr>
          <w:p w:rsidR="002B5095" w:rsidRPr="00531C56" w:rsidRDefault="002B5095" w:rsidP="00BC3696">
            <w:pPr>
              <w:shd w:val="clear" w:color="auto" w:fill="FFCCFF"/>
              <w:jc w:val="both"/>
              <w:rPr>
                <w:rFonts w:cs="Arial"/>
                <w:bCs/>
                <w:szCs w:val="24"/>
              </w:rPr>
            </w:pPr>
            <w:r w:rsidRPr="00531C56">
              <w:rPr>
                <w:rFonts w:cs="Arial"/>
                <w:bCs/>
                <w:szCs w:val="24"/>
              </w:rPr>
              <w:t>Por medio de la cual se determinan aspectos pecuniarios respecto de los eventos de validación.</w:t>
            </w:r>
            <w:r>
              <w:rPr>
                <w:rFonts w:cs="Arial"/>
                <w:bCs/>
                <w:szCs w:val="24"/>
              </w:rPr>
              <w:t xml:space="preserve"> </w:t>
            </w:r>
            <w:r w:rsidR="00BC3696">
              <w:rPr>
                <w:rFonts w:cs="Arial"/>
                <w:b/>
                <w:bCs/>
                <w:szCs w:val="24"/>
              </w:rPr>
              <w:t>DEROGADA MEDIANTE RESOLUCIÓN RECTORAL No. 18 DEL 26 DE MAYO DE 2017</w:t>
            </w:r>
          </w:p>
        </w:tc>
      </w:tr>
      <w:tr w:rsidR="0081244F" w:rsidRPr="00531C56" w:rsidTr="00BC3696">
        <w:trPr>
          <w:tblCellSpacing w:w="20" w:type="dxa"/>
        </w:trPr>
        <w:tc>
          <w:tcPr>
            <w:tcW w:w="1088" w:type="dxa"/>
            <w:gridSpan w:val="4"/>
            <w:shd w:val="clear" w:color="auto" w:fill="FFCCFF"/>
            <w:vAlign w:val="center"/>
          </w:tcPr>
          <w:p w:rsidR="002B5095" w:rsidRPr="00531C56" w:rsidRDefault="002B5095" w:rsidP="002B5095">
            <w:pPr>
              <w:rPr>
                <w:szCs w:val="24"/>
              </w:rPr>
            </w:pPr>
            <w:r w:rsidRPr="00531C56">
              <w:rPr>
                <w:szCs w:val="24"/>
              </w:rPr>
              <w:t>06</w:t>
            </w:r>
          </w:p>
        </w:tc>
        <w:tc>
          <w:tcPr>
            <w:tcW w:w="819" w:type="dxa"/>
            <w:gridSpan w:val="4"/>
            <w:shd w:val="clear" w:color="auto" w:fill="FFCCFF"/>
            <w:vAlign w:val="center"/>
          </w:tcPr>
          <w:p w:rsidR="002B5095" w:rsidRPr="00531C56" w:rsidRDefault="002B5095" w:rsidP="002B5095">
            <w:pPr>
              <w:rPr>
                <w:szCs w:val="24"/>
              </w:rPr>
            </w:pPr>
            <w:r w:rsidRPr="00531C56">
              <w:rPr>
                <w:szCs w:val="24"/>
              </w:rPr>
              <w:t>31</w:t>
            </w:r>
          </w:p>
        </w:tc>
        <w:tc>
          <w:tcPr>
            <w:tcW w:w="1187" w:type="dxa"/>
            <w:gridSpan w:val="4"/>
            <w:shd w:val="clear" w:color="auto" w:fill="FFCCFF"/>
            <w:vAlign w:val="center"/>
          </w:tcPr>
          <w:p w:rsidR="002B5095" w:rsidRPr="00531C56" w:rsidRDefault="002B5095" w:rsidP="002B5095">
            <w:pPr>
              <w:rPr>
                <w:szCs w:val="24"/>
              </w:rPr>
            </w:pPr>
            <w:r w:rsidRPr="00531C56">
              <w:rPr>
                <w:szCs w:val="24"/>
              </w:rPr>
              <w:t>01</w:t>
            </w:r>
          </w:p>
        </w:tc>
        <w:tc>
          <w:tcPr>
            <w:tcW w:w="1074" w:type="dxa"/>
            <w:gridSpan w:val="4"/>
            <w:shd w:val="clear" w:color="auto" w:fill="FFCCFF"/>
            <w:vAlign w:val="center"/>
          </w:tcPr>
          <w:p w:rsidR="002B5095" w:rsidRPr="00531C56" w:rsidRDefault="002B5095" w:rsidP="002B5095">
            <w:pPr>
              <w:rPr>
                <w:szCs w:val="24"/>
              </w:rPr>
            </w:pPr>
            <w:r w:rsidRPr="00531C56">
              <w:rPr>
                <w:szCs w:val="24"/>
              </w:rPr>
              <w:t>05</w:t>
            </w:r>
          </w:p>
        </w:tc>
        <w:tc>
          <w:tcPr>
            <w:tcW w:w="7792" w:type="dxa"/>
            <w:gridSpan w:val="3"/>
            <w:shd w:val="clear" w:color="auto" w:fill="FFCCFF"/>
          </w:tcPr>
          <w:p w:rsidR="002B5095" w:rsidRPr="00531C56" w:rsidRDefault="002B5095" w:rsidP="002B5095">
            <w:pPr>
              <w:jc w:val="both"/>
              <w:rPr>
                <w:rFonts w:cs="Arial"/>
                <w:bCs/>
                <w:szCs w:val="24"/>
              </w:rPr>
            </w:pPr>
            <w:r w:rsidRPr="00531C56">
              <w:rPr>
                <w:rFonts w:cs="Arial"/>
                <w:bCs/>
                <w:szCs w:val="24"/>
              </w:rPr>
              <w:t>Por medio de la cual se fija la remuneración en el año 2005 para quienes presten servicios docentes temporales al Centro de Servicios a la Comunidad.</w:t>
            </w:r>
            <w:r>
              <w:rPr>
                <w:rFonts w:cs="Arial"/>
                <w:bCs/>
                <w:szCs w:val="24"/>
              </w:rPr>
              <w:t xml:space="preserve"> </w:t>
            </w:r>
            <w:r w:rsidRPr="0030785A">
              <w:rPr>
                <w:rFonts w:cs="Arial"/>
                <w:b/>
                <w:bCs/>
                <w:szCs w:val="24"/>
              </w:rPr>
              <w:t>INAPLICABLE CON VIGENCIA ANUAL</w:t>
            </w:r>
          </w:p>
        </w:tc>
      </w:tr>
      <w:tr w:rsidR="0081244F" w:rsidRPr="00531C56" w:rsidTr="00BC3696">
        <w:trPr>
          <w:tblCellSpacing w:w="20" w:type="dxa"/>
        </w:trPr>
        <w:tc>
          <w:tcPr>
            <w:tcW w:w="1088" w:type="dxa"/>
            <w:gridSpan w:val="4"/>
            <w:shd w:val="clear" w:color="auto" w:fill="FFCCFF"/>
            <w:vAlign w:val="center"/>
          </w:tcPr>
          <w:p w:rsidR="002B5095" w:rsidRPr="00531C56" w:rsidRDefault="002B5095" w:rsidP="002B5095">
            <w:pPr>
              <w:rPr>
                <w:szCs w:val="24"/>
              </w:rPr>
            </w:pPr>
            <w:r w:rsidRPr="00531C56">
              <w:rPr>
                <w:szCs w:val="24"/>
              </w:rPr>
              <w:t>07</w:t>
            </w:r>
          </w:p>
        </w:tc>
        <w:tc>
          <w:tcPr>
            <w:tcW w:w="819" w:type="dxa"/>
            <w:gridSpan w:val="4"/>
            <w:shd w:val="clear" w:color="auto" w:fill="FFCCFF"/>
            <w:vAlign w:val="center"/>
          </w:tcPr>
          <w:p w:rsidR="002B5095" w:rsidRPr="00531C56" w:rsidRDefault="002B5095" w:rsidP="002B5095">
            <w:pPr>
              <w:rPr>
                <w:szCs w:val="24"/>
              </w:rPr>
            </w:pPr>
            <w:r w:rsidRPr="00531C56">
              <w:rPr>
                <w:szCs w:val="24"/>
              </w:rPr>
              <w:t>31</w:t>
            </w:r>
          </w:p>
        </w:tc>
        <w:tc>
          <w:tcPr>
            <w:tcW w:w="1187" w:type="dxa"/>
            <w:gridSpan w:val="4"/>
            <w:shd w:val="clear" w:color="auto" w:fill="FFCCFF"/>
            <w:vAlign w:val="center"/>
          </w:tcPr>
          <w:p w:rsidR="002B5095" w:rsidRPr="00531C56" w:rsidRDefault="002B5095" w:rsidP="002B5095">
            <w:pPr>
              <w:rPr>
                <w:szCs w:val="24"/>
              </w:rPr>
            </w:pPr>
            <w:r w:rsidRPr="00531C56">
              <w:rPr>
                <w:szCs w:val="24"/>
              </w:rPr>
              <w:t>01</w:t>
            </w:r>
          </w:p>
        </w:tc>
        <w:tc>
          <w:tcPr>
            <w:tcW w:w="994" w:type="dxa"/>
            <w:gridSpan w:val="2"/>
            <w:shd w:val="clear" w:color="auto" w:fill="FFCCFF"/>
            <w:vAlign w:val="center"/>
          </w:tcPr>
          <w:p w:rsidR="002B5095" w:rsidRPr="00531C56" w:rsidRDefault="002B5095" w:rsidP="002B5095">
            <w:pPr>
              <w:rPr>
                <w:szCs w:val="24"/>
              </w:rPr>
            </w:pPr>
            <w:r w:rsidRPr="00531C56">
              <w:rPr>
                <w:szCs w:val="24"/>
              </w:rPr>
              <w:t>05</w:t>
            </w:r>
          </w:p>
        </w:tc>
        <w:tc>
          <w:tcPr>
            <w:tcW w:w="7872" w:type="dxa"/>
            <w:gridSpan w:val="5"/>
            <w:shd w:val="clear" w:color="auto" w:fill="FFCCFF"/>
          </w:tcPr>
          <w:p w:rsidR="002B5095" w:rsidRPr="00531C56" w:rsidRDefault="002B5095" w:rsidP="002B5095">
            <w:pPr>
              <w:jc w:val="both"/>
              <w:rPr>
                <w:rFonts w:cs="Arial"/>
                <w:bCs/>
                <w:szCs w:val="24"/>
              </w:rPr>
            </w:pPr>
            <w:r w:rsidRPr="00531C56">
              <w:rPr>
                <w:rFonts w:cs="Arial"/>
                <w:bCs/>
                <w:szCs w:val="24"/>
              </w:rPr>
              <w:t xml:space="preserve">Por medio de la cual se fija la remuneración en el año 2005 para el personal que presta servicios temporales por hora en Bienestar Universitario. </w:t>
            </w:r>
            <w:r w:rsidRPr="0030785A">
              <w:rPr>
                <w:rFonts w:cs="Arial"/>
                <w:b/>
                <w:bCs/>
                <w:szCs w:val="24"/>
              </w:rPr>
              <w:t>INAPLICABLE CON VIGENCIA ANUAL</w:t>
            </w:r>
          </w:p>
        </w:tc>
      </w:tr>
      <w:tr w:rsidR="0081244F" w:rsidRPr="00531C56" w:rsidTr="00BC3696">
        <w:trPr>
          <w:tblCellSpacing w:w="20" w:type="dxa"/>
        </w:trPr>
        <w:tc>
          <w:tcPr>
            <w:tcW w:w="1088" w:type="dxa"/>
            <w:gridSpan w:val="4"/>
            <w:shd w:val="clear" w:color="auto" w:fill="FFCCFF"/>
            <w:vAlign w:val="center"/>
          </w:tcPr>
          <w:p w:rsidR="002B5095" w:rsidRPr="00531C56" w:rsidRDefault="002B5095" w:rsidP="002B5095">
            <w:pPr>
              <w:rPr>
                <w:szCs w:val="24"/>
              </w:rPr>
            </w:pPr>
            <w:r w:rsidRPr="00531C56">
              <w:rPr>
                <w:szCs w:val="24"/>
              </w:rPr>
              <w:t>08</w:t>
            </w:r>
          </w:p>
        </w:tc>
        <w:tc>
          <w:tcPr>
            <w:tcW w:w="819" w:type="dxa"/>
            <w:gridSpan w:val="4"/>
            <w:shd w:val="clear" w:color="auto" w:fill="FFCCFF"/>
            <w:vAlign w:val="center"/>
          </w:tcPr>
          <w:p w:rsidR="002B5095" w:rsidRPr="00531C56" w:rsidRDefault="002B5095" w:rsidP="002B5095">
            <w:pPr>
              <w:rPr>
                <w:szCs w:val="24"/>
              </w:rPr>
            </w:pPr>
            <w:r w:rsidRPr="00531C56">
              <w:rPr>
                <w:szCs w:val="24"/>
              </w:rPr>
              <w:t>17</w:t>
            </w:r>
          </w:p>
        </w:tc>
        <w:tc>
          <w:tcPr>
            <w:tcW w:w="1187" w:type="dxa"/>
            <w:gridSpan w:val="4"/>
            <w:shd w:val="clear" w:color="auto" w:fill="FFCCFF"/>
            <w:vAlign w:val="center"/>
          </w:tcPr>
          <w:p w:rsidR="002B5095" w:rsidRPr="00531C56" w:rsidRDefault="002B5095" w:rsidP="002B5095">
            <w:pPr>
              <w:rPr>
                <w:szCs w:val="24"/>
              </w:rPr>
            </w:pPr>
            <w:r w:rsidRPr="00531C56">
              <w:rPr>
                <w:szCs w:val="24"/>
              </w:rPr>
              <w:t>02</w:t>
            </w:r>
          </w:p>
        </w:tc>
        <w:tc>
          <w:tcPr>
            <w:tcW w:w="994" w:type="dxa"/>
            <w:gridSpan w:val="2"/>
            <w:shd w:val="clear" w:color="auto" w:fill="FFCCFF"/>
            <w:vAlign w:val="center"/>
          </w:tcPr>
          <w:p w:rsidR="002B5095" w:rsidRPr="00531C56" w:rsidRDefault="002B5095" w:rsidP="002B5095">
            <w:pPr>
              <w:rPr>
                <w:szCs w:val="24"/>
              </w:rPr>
            </w:pPr>
            <w:r w:rsidRPr="00531C56">
              <w:rPr>
                <w:szCs w:val="24"/>
              </w:rPr>
              <w:t>05</w:t>
            </w:r>
          </w:p>
        </w:tc>
        <w:tc>
          <w:tcPr>
            <w:tcW w:w="7872" w:type="dxa"/>
            <w:gridSpan w:val="5"/>
            <w:shd w:val="clear" w:color="auto" w:fill="FFCCFF"/>
          </w:tcPr>
          <w:p w:rsidR="002B5095" w:rsidRPr="00531C56" w:rsidRDefault="002B5095" w:rsidP="002B5095">
            <w:pPr>
              <w:jc w:val="both"/>
              <w:rPr>
                <w:rFonts w:cs="Arial"/>
                <w:bCs/>
                <w:szCs w:val="24"/>
              </w:rPr>
            </w:pPr>
            <w:r w:rsidRPr="00531C56">
              <w:rPr>
                <w:rFonts w:cs="Arial"/>
                <w:bCs/>
                <w:szCs w:val="24"/>
              </w:rPr>
              <w:t>Por medio de la cual se fijan las tarifas del Centro de Desarrollo Humano de la FUNLAM para los usuarios que demandan servicios, y para los profesionales vinculados por evento que presten esos servicios durante el año 2005.</w:t>
            </w:r>
            <w:r>
              <w:rPr>
                <w:rFonts w:cs="Arial"/>
                <w:bCs/>
                <w:szCs w:val="24"/>
              </w:rPr>
              <w:t xml:space="preserve"> </w:t>
            </w:r>
            <w:r w:rsidRPr="0030785A">
              <w:rPr>
                <w:rFonts w:cs="Arial"/>
                <w:b/>
                <w:bCs/>
                <w:szCs w:val="24"/>
              </w:rPr>
              <w:t>INAPLICABLE, NO EXISTE EL CENTRO DE DESARROLLO HUMANO</w:t>
            </w:r>
          </w:p>
        </w:tc>
      </w:tr>
      <w:tr w:rsidR="0081244F" w:rsidRPr="00531C56" w:rsidTr="00BC3696">
        <w:trPr>
          <w:tblCellSpacing w:w="20" w:type="dxa"/>
        </w:trPr>
        <w:tc>
          <w:tcPr>
            <w:tcW w:w="1088" w:type="dxa"/>
            <w:gridSpan w:val="4"/>
            <w:shd w:val="clear" w:color="auto" w:fill="FFCCFF"/>
            <w:vAlign w:val="center"/>
          </w:tcPr>
          <w:p w:rsidR="002B5095" w:rsidRPr="00531C56" w:rsidRDefault="002B5095" w:rsidP="002B5095">
            <w:pPr>
              <w:rPr>
                <w:szCs w:val="24"/>
              </w:rPr>
            </w:pPr>
            <w:r w:rsidRPr="00531C56">
              <w:rPr>
                <w:szCs w:val="24"/>
              </w:rPr>
              <w:t>10</w:t>
            </w:r>
          </w:p>
        </w:tc>
        <w:tc>
          <w:tcPr>
            <w:tcW w:w="819" w:type="dxa"/>
            <w:gridSpan w:val="4"/>
            <w:shd w:val="clear" w:color="auto" w:fill="FFCCFF"/>
            <w:vAlign w:val="center"/>
          </w:tcPr>
          <w:p w:rsidR="002B5095" w:rsidRPr="00531C56" w:rsidRDefault="002B5095" w:rsidP="002B5095">
            <w:pPr>
              <w:rPr>
                <w:szCs w:val="24"/>
              </w:rPr>
            </w:pPr>
            <w:r w:rsidRPr="00531C56">
              <w:rPr>
                <w:szCs w:val="24"/>
              </w:rPr>
              <w:t>28</w:t>
            </w:r>
          </w:p>
        </w:tc>
        <w:tc>
          <w:tcPr>
            <w:tcW w:w="1187" w:type="dxa"/>
            <w:gridSpan w:val="4"/>
            <w:shd w:val="clear" w:color="auto" w:fill="FFCCFF"/>
            <w:vAlign w:val="center"/>
          </w:tcPr>
          <w:p w:rsidR="002B5095" w:rsidRPr="00531C56" w:rsidRDefault="002B5095" w:rsidP="002B5095">
            <w:pPr>
              <w:rPr>
                <w:szCs w:val="24"/>
              </w:rPr>
            </w:pPr>
            <w:r w:rsidRPr="00531C56">
              <w:rPr>
                <w:szCs w:val="24"/>
              </w:rPr>
              <w:t>02</w:t>
            </w:r>
          </w:p>
        </w:tc>
        <w:tc>
          <w:tcPr>
            <w:tcW w:w="994" w:type="dxa"/>
            <w:gridSpan w:val="2"/>
            <w:shd w:val="clear" w:color="auto" w:fill="FFCCFF"/>
            <w:vAlign w:val="center"/>
          </w:tcPr>
          <w:p w:rsidR="002B5095" w:rsidRPr="007407F4" w:rsidRDefault="002B5095" w:rsidP="002B5095">
            <w:pPr>
              <w:rPr>
                <w:szCs w:val="24"/>
              </w:rPr>
            </w:pPr>
            <w:r w:rsidRPr="007407F4">
              <w:rPr>
                <w:szCs w:val="24"/>
              </w:rPr>
              <w:t>05</w:t>
            </w:r>
          </w:p>
        </w:tc>
        <w:tc>
          <w:tcPr>
            <w:tcW w:w="7872" w:type="dxa"/>
            <w:gridSpan w:val="5"/>
            <w:shd w:val="clear" w:color="auto" w:fill="FFCCFF"/>
          </w:tcPr>
          <w:p w:rsidR="002B5095" w:rsidRPr="007407F4" w:rsidRDefault="002B5095" w:rsidP="002B5095">
            <w:pPr>
              <w:jc w:val="both"/>
              <w:rPr>
                <w:rFonts w:cs="Arial"/>
                <w:bCs/>
                <w:szCs w:val="24"/>
              </w:rPr>
            </w:pPr>
            <w:r w:rsidRPr="007407F4">
              <w:rPr>
                <w:rFonts w:cs="Arial"/>
                <w:bCs/>
                <w:szCs w:val="24"/>
              </w:rPr>
              <w:t xml:space="preserve">Por medio de la cual se reglamenta un aspecto económico acerca de los cursos de educación no formal. </w:t>
            </w:r>
            <w:r w:rsidRPr="007407F4">
              <w:rPr>
                <w:rFonts w:cs="Arial"/>
                <w:b/>
                <w:bCs/>
                <w:szCs w:val="24"/>
              </w:rPr>
              <w:t>INAPLICABLE</w:t>
            </w:r>
          </w:p>
        </w:tc>
      </w:tr>
      <w:tr w:rsidR="0081244F" w:rsidRPr="00531C56" w:rsidTr="00BC3696">
        <w:trPr>
          <w:gridBefore w:val="1"/>
          <w:gridAfter w:val="1"/>
          <w:wBefore w:w="5" w:type="dxa"/>
          <w:wAfter w:w="43" w:type="dxa"/>
          <w:tblCellSpacing w:w="20" w:type="dxa"/>
        </w:trPr>
        <w:tc>
          <w:tcPr>
            <w:tcW w:w="1003" w:type="dxa"/>
            <w:gridSpan w:val="2"/>
            <w:shd w:val="clear" w:color="auto" w:fill="FFCCFF"/>
            <w:vAlign w:val="center"/>
          </w:tcPr>
          <w:p w:rsidR="004D5058" w:rsidRPr="00531C56" w:rsidRDefault="004D5058" w:rsidP="004D5058">
            <w:pPr>
              <w:rPr>
                <w:szCs w:val="24"/>
              </w:rPr>
            </w:pPr>
            <w:r w:rsidRPr="00531C56">
              <w:rPr>
                <w:szCs w:val="24"/>
              </w:rPr>
              <w:t>13</w:t>
            </w:r>
          </w:p>
        </w:tc>
        <w:tc>
          <w:tcPr>
            <w:tcW w:w="939" w:type="dxa"/>
            <w:gridSpan w:val="7"/>
            <w:shd w:val="clear" w:color="auto" w:fill="FFCCFF"/>
            <w:vAlign w:val="center"/>
          </w:tcPr>
          <w:p w:rsidR="004D5058" w:rsidRPr="00531C56" w:rsidRDefault="004D5058" w:rsidP="004D5058">
            <w:pPr>
              <w:rPr>
                <w:szCs w:val="24"/>
              </w:rPr>
            </w:pPr>
            <w:r w:rsidRPr="00531C56">
              <w:rPr>
                <w:szCs w:val="24"/>
              </w:rPr>
              <w:t>10</w:t>
            </w:r>
          </w:p>
        </w:tc>
        <w:tc>
          <w:tcPr>
            <w:tcW w:w="1107" w:type="dxa"/>
            <w:gridSpan w:val="2"/>
            <w:shd w:val="clear" w:color="auto" w:fill="FFCCFF"/>
            <w:vAlign w:val="center"/>
          </w:tcPr>
          <w:p w:rsidR="004D5058" w:rsidRPr="00531C56" w:rsidRDefault="004D5058" w:rsidP="004D5058">
            <w:pPr>
              <w:rPr>
                <w:szCs w:val="24"/>
              </w:rPr>
            </w:pPr>
            <w:r w:rsidRPr="00531C56">
              <w:rPr>
                <w:szCs w:val="24"/>
              </w:rPr>
              <w:t>03</w:t>
            </w:r>
          </w:p>
        </w:tc>
        <w:tc>
          <w:tcPr>
            <w:tcW w:w="954" w:type="dxa"/>
            <w:shd w:val="clear" w:color="auto" w:fill="FFCCFF"/>
            <w:vAlign w:val="center"/>
          </w:tcPr>
          <w:p w:rsidR="004D5058" w:rsidRPr="00531C56" w:rsidRDefault="004D5058" w:rsidP="004D5058">
            <w:pPr>
              <w:rPr>
                <w:szCs w:val="24"/>
              </w:rPr>
            </w:pPr>
            <w:r w:rsidRPr="00531C56">
              <w:rPr>
                <w:szCs w:val="24"/>
              </w:rPr>
              <w:t>05</w:t>
            </w:r>
          </w:p>
        </w:tc>
        <w:tc>
          <w:tcPr>
            <w:tcW w:w="7829" w:type="dxa"/>
            <w:gridSpan w:val="5"/>
            <w:shd w:val="clear" w:color="auto" w:fill="FFCCFF"/>
          </w:tcPr>
          <w:p w:rsidR="004D5058" w:rsidRPr="00531C56" w:rsidRDefault="004D5058" w:rsidP="004D5058">
            <w:pPr>
              <w:jc w:val="both"/>
              <w:rPr>
                <w:rFonts w:cs="Arial"/>
                <w:bCs/>
                <w:szCs w:val="24"/>
              </w:rPr>
            </w:pPr>
            <w:r w:rsidRPr="00531C56">
              <w:rPr>
                <w:rFonts w:cs="Arial"/>
                <w:bCs/>
                <w:szCs w:val="24"/>
              </w:rPr>
              <w:t xml:space="preserve">Por medio de la cual se conforma el Comité de Acreditación Institucional de la Fundación Universitaria Luis Amigó. </w:t>
            </w:r>
            <w:r w:rsidRPr="00577FCA">
              <w:rPr>
                <w:rFonts w:cs="Arial"/>
                <w:b/>
                <w:bCs/>
                <w:szCs w:val="24"/>
              </w:rPr>
              <w:t>INAPLICABLE. VIGENTE ACUERDO SUPERIOR N°07 DEL 2 DE OCTUBRE DE 2012</w:t>
            </w:r>
            <w:r>
              <w:rPr>
                <w:rFonts w:cs="Arial"/>
                <w:b/>
                <w:bCs/>
                <w:szCs w:val="24"/>
              </w:rPr>
              <w:t xml:space="preserve"> Y RESOLUCIÓN RECTORAL N°20 DEL 17 DE ABRIL DE 2008</w:t>
            </w:r>
          </w:p>
        </w:tc>
      </w:tr>
      <w:tr w:rsidR="0081244F" w:rsidRPr="00531C56" w:rsidTr="00BC3696">
        <w:trPr>
          <w:gridBefore w:val="1"/>
          <w:gridAfter w:val="1"/>
          <w:wBefore w:w="5" w:type="dxa"/>
          <w:wAfter w:w="43" w:type="dxa"/>
          <w:tblCellSpacing w:w="20" w:type="dxa"/>
        </w:trPr>
        <w:tc>
          <w:tcPr>
            <w:tcW w:w="1003" w:type="dxa"/>
            <w:gridSpan w:val="2"/>
            <w:shd w:val="clear" w:color="auto" w:fill="FFFF99"/>
            <w:vAlign w:val="center"/>
          </w:tcPr>
          <w:p w:rsidR="00582E87" w:rsidRPr="00531C56" w:rsidRDefault="00582E87" w:rsidP="00582E87">
            <w:pPr>
              <w:rPr>
                <w:szCs w:val="24"/>
              </w:rPr>
            </w:pPr>
            <w:r w:rsidRPr="00531C56">
              <w:rPr>
                <w:szCs w:val="24"/>
              </w:rPr>
              <w:t>15</w:t>
            </w:r>
          </w:p>
        </w:tc>
        <w:tc>
          <w:tcPr>
            <w:tcW w:w="939" w:type="dxa"/>
            <w:gridSpan w:val="7"/>
            <w:shd w:val="clear" w:color="auto" w:fill="FFFF99"/>
            <w:vAlign w:val="center"/>
          </w:tcPr>
          <w:p w:rsidR="00582E87" w:rsidRPr="00531C56" w:rsidRDefault="00582E87" w:rsidP="00582E87">
            <w:pPr>
              <w:rPr>
                <w:szCs w:val="24"/>
              </w:rPr>
            </w:pPr>
            <w:r w:rsidRPr="00531C56">
              <w:rPr>
                <w:szCs w:val="24"/>
              </w:rPr>
              <w:t>05</w:t>
            </w:r>
          </w:p>
        </w:tc>
        <w:tc>
          <w:tcPr>
            <w:tcW w:w="1107" w:type="dxa"/>
            <w:gridSpan w:val="2"/>
            <w:shd w:val="clear" w:color="auto" w:fill="FFFF99"/>
            <w:vAlign w:val="center"/>
          </w:tcPr>
          <w:p w:rsidR="00582E87" w:rsidRPr="00531C56" w:rsidRDefault="00582E87" w:rsidP="00582E87">
            <w:pPr>
              <w:rPr>
                <w:szCs w:val="24"/>
              </w:rPr>
            </w:pPr>
            <w:r w:rsidRPr="00531C56">
              <w:rPr>
                <w:szCs w:val="24"/>
              </w:rPr>
              <w:t>04</w:t>
            </w:r>
          </w:p>
        </w:tc>
        <w:tc>
          <w:tcPr>
            <w:tcW w:w="1034" w:type="dxa"/>
            <w:gridSpan w:val="3"/>
            <w:shd w:val="clear" w:color="auto" w:fill="FFFF99"/>
            <w:vAlign w:val="center"/>
          </w:tcPr>
          <w:p w:rsidR="00582E87" w:rsidRPr="00531C56" w:rsidRDefault="00582E87" w:rsidP="00582E87">
            <w:pPr>
              <w:rPr>
                <w:szCs w:val="24"/>
              </w:rPr>
            </w:pPr>
            <w:r w:rsidRPr="00531C56">
              <w:rPr>
                <w:szCs w:val="24"/>
              </w:rPr>
              <w:t>05</w:t>
            </w:r>
          </w:p>
        </w:tc>
        <w:tc>
          <w:tcPr>
            <w:tcW w:w="7749" w:type="dxa"/>
            <w:gridSpan w:val="3"/>
            <w:shd w:val="clear" w:color="auto" w:fill="FFFF99"/>
          </w:tcPr>
          <w:p w:rsidR="00582E87" w:rsidRPr="00531C56" w:rsidRDefault="00582E87" w:rsidP="00582E87">
            <w:pPr>
              <w:jc w:val="both"/>
              <w:rPr>
                <w:rFonts w:cs="Arial"/>
                <w:bCs/>
                <w:szCs w:val="24"/>
              </w:rPr>
            </w:pPr>
            <w:r w:rsidRPr="00531C56">
              <w:rPr>
                <w:rFonts w:cs="Arial"/>
                <w:bCs/>
                <w:szCs w:val="24"/>
              </w:rPr>
              <w:t xml:space="preserve">Por la cual se determinan unas actividades académicas que no requieren contrato de vinculación para su ejecución. </w:t>
            </w:r>
            <w:r w:rsidRPr="00577FCA">
              <w:rPr>
                <w:rFonts w:cs="Arial"/>
                <w:b/>
                <w:bCs/>
                <w:szCs w:val="24"/>
              </w:rPr>
              <w:t>PARCIALMENTE</w:t>
            </w:r>
            <w:r>
              <w:rPr>
                <w:rFonts w:cs="Arial"/>
                <w:bCs/>
                <w:szCs w:val="24"/>
              </w:rPr>
              <w:t xml:space="preserve"> </w:t>
            </w:r>
            <w:r w:rsidRPr="00577FCA">
              <w:rPr>
                <w:rFonts w:cs="Arial"/>
                <w:b/>
                <w:bCs/>
                <w:szCs w:val="24"/>
              </w:rPr>
              <w:t>VIGENTE</w:t>
            </w:r>
            <w:r>
              <w:rPr>
                <w:rFonts w:cs="Arial"/>
                <w:b/>
                <w:bCs/>
                <w:szCs w:val="24"/>
              </w:rPr>
              <w:t xml:space="preserve"> POR MODIFICACIÓN DE PROCESOS.</w:t>
            </w:r>
          </w:p>
        </w:tc>
      </w:tr>
      <w:tr w:rsidR="0081244F" w:rsidRPr="00531C56" w:rsidTr="00BC3696">
        <w:trPr>
          <w:gridBefore w:val="1"/>
          <w:gridAfter w:val="1"/>
          <w:wBefore w:w="5" w:type="dxa"/>
          <w:wAfter w:w="43" w:type="dxa"/>
          <w:tblCellSpacing w:w="20" w:type="dxa"/>
        </w:trPr>
        <w:tc>
          <w:tcPr>
            <w:tcW w:w="1003" w:type="dxa"/>
            <w:gridSpan w:val="2"/>
            <w:shd w:val="clear" w:color="auto" w:fill="FFFF99"/>
            <w:vAlign w:val="center"/>
          </w:tcPr>
          <w:p w:rsidR="00582E87" w:rsidRPr="00531C56" w:rsidRDefault="00582E87" w:rsidP="00582E87">
            <w:pPr>
              <w:rPr>
                <w:szCs w:val="24"/>
              </w:rPr>
            </w:pPr>
            <w:r w:rsidRPr="00531C56">
              <w:rPr>
                <w:szCs w:val="24"/>
              </w:rPr>
              <w:t>20</w:t>
            </w:r>
          </w:p>
        </w:tc>
        <w:tc>
          <w:tcPr>
            <w:tcW w:w="939" w:type="dxa"/>
            <w:gridSpan w:val="7"/>
            <w:shd w:val="clear" w:color="auto" w:fill="FFFF99"/>
            <w:vAlign w:val="center"/>
          </w:tcPr>
          <w:p w:rsidR="00582E87" w:rsidRPr="00531C56" w:rsidRDefault="00582E87" w:rsidP="00582E87">
            <w:pPr>
              <w:rPr>
                <w:szCs w:val="24"/>
              </w:rPr>
            </w:pPr>
            <w:r w:rsidRPr="00531C56">
              <w:rPr>
                <w:szCs w:val="24"/>
              </w:rPr>
              <w:t>20</w:t>
            </w:r>
          </w:p>
        </w:tc>
        <w:tc>
          <w:tcPr>
            <w:tcW w:w="1107" w:type="dxa"/>
            <w:gridSpan w:val="2"/>
            <w:shd w:val="clear" w:color="auto" w:fill="FFFF99"/>
            <w:vAlign w:val="center"/>
          </w:tcPr>
          <w:p w:rsidR="00582E87" w:rsidRPr="00531C56" w:rsidRDefault="00582E87" w:rsidP="00582E87">
            <w:pPr>
              <w:rPr>
                <w:szCs w:val="24"/>
              </w:rPr>
            </w:pPr>
            <w:r w:rsidRPr="00531C56">
              <w:rPr>
                <w:szCs w:val="24"/>
              </w:rPr>
              <w:t>06</w:t>
            </w:r>
          </w:p>
        </w:tc>
        <w:tc>
          <w:tcPr>
            <w:tcW w:w="1034" w:type="dxa"/>
            <w:gridSpan w:val="3"/>
            <w:shd w:val="clear" w:color="auto" w:fill="FFFF99"/>
            <w:vAlign w:val="center"/>
          </w:tcPr>
          <w:p w:rsidR="00582E87" w:rsidRPr="00531C56" w:rsidRDefault="00582E87" w:rsidP="00582E87">
            <w:pPr>
              <w:rPr>
                <w:szCs w:val="24"/>
              </w:rPr>
            </w:pPr>
            <w:r w:rsidRPr="00531C56">
              <w:rPr>
                <w:szCs w:val="24"/>
              </w:rPr>
              <w:t>05</w:t>
            </w:r>
          </w:p>
        </w:tc>
        <w:tc>
          <w:tcPr>
            <w:tcW w:w="7749" w:type="dxa"/>
            <w:gridSpan w:val="3"/>
            <w:shd w:val="clear" w:color="auto" w:fill="FFFF99"/>
          </w:tcPr>
          <w:p w:rsidR="00582E87" w:rsidRPr="00531C56" w:rsidRDefault="00582E87" w:rsidP="00582E87">
            <w:pPr>
              <w:jc w:val="both"/>
              <w:rPr>
                <w:rFonts w:cs="Arial"/>
                <w:bCs/>
                <w:szCs w:val="24"/>
              </w:rPr>
            </w:pPr>
            <w:r w:rsidRPr="00531C56">
              <w:rPr>
                <w:rFonts w:cs="Arial"/>
                <w:bCs/>
                <w:szCs w:val="24"/>
              </w:rPr>
              <w:t xml:space="preserve">Por medio de la cual se fijan criterios para aceptar la prueba estandarizada </w:t>
            </w:r>
            <w:proofErr w:type="spellStart"/>
            <w:r w:rsidRPr="00531C56">
              <w:rPr>
                <w:rFonts w:cs="Arial"/>
                <w:bCs/>
                <w:szCs w:val="24"/>
              </w:rPr>
              <w:t>Melicet</w:t>
            </w:r>
            <w:proofErr w:type="spellEnd"/>
            <w:r w:rsidRPr="00531C56">
              <w:rPr>
                <w:rFonts w:cs="Arial"/>
                <w:bCs/>
                <w:szCs w:val="24"/>
              </w:rPr>
              <w:t xml:space="preserve"> como prueba de aptitud de Inglés.</w:t>
            </w:r>
            <w:r>
              <w:rPr>
                <w:rFonts w:cs="Arial"/>
                <w:bCs/>
                <w:szCs w:val="24"/>
              </w:rPr>
              <w:t xml:space="preserve"> </w:t>
            </w:r>
            <w:r>
              <w:rPr>
                <w:rFonts w:cs="Arial"/>
                <w:b/>
                <w:bCs/>
                <w:szCs w:val="24"/>
              </w:rPr>
              <w:t>PARCIALMENTE</w:t>
            </w:r>
            <w:r w:rsidRPr="00577FCA">
              <w:rPr>
                <w:rFonts w:cs="Arial"/>
                <w:b/>
                <w:bCs/>
                <w:szCs w:val="24"/>
              </w:rPr>
              <w:t xml:space="preserve"> VIGENTE </w:t>
            </w:r>
            <w:r>
              <w:rPr>
                <w:rFonts w:cs="Arial"/>
                <w:b/>
                <w:bCs/>
                <w:szCs w:val="24"/>
              </w:rPr>
              <w:t xml:space="preserve">EN CONCORDANCIA CON LA RESOLUCIÓN RECTORAL N°23 DEL 7 DE SEPTIEMBRE DE 2006 Y </w:t>
            </w:r>
            <w:r w:rsidRPr="00577FCA">
              <w:rPr>
                <w:rFonts w:cs="Arial"/>
                <w:b/>
                <w:bCs/>
                <w:szCs w:val="24"/>
              </w:rPr>
              <w:t>EL ACUERDO SUPERIOR N°03 DEL 5 DE FEBRERO DE 2013, ART. 6 INCISO 2.</w:t>
            </w:r>
          </w:p>
        </w:tc>
      </w:tr>
      <w:tr w:rsidR="0081244F" w:rsidRPr="00531C56" w:rsidTr="00DD0CFD">
        <w:trPr>
          <w:gridBefore w:val="1"/>
          <w:gridAfter w:val="1"/>
          <w:wBefore w:w="5" w:type="dxa"/>
          <w:wAfter w:w="43" w:type="dxa"/>
          <w:tblCellSpacing w:w="20" w:type="dxa"/>
        </w:trPr>
        <w:tc>
          <w:tcPr>
            <w:tcW w:w="1003" w:type="dxa"/>
            <w:gridSpan w:val="2"/>
            <w:shd w:val="clear" w:color="auto" w:fill="FFCCFF"/>
            <w:vAlign w:val="center"/>
          </w:tcPr>
          <w:p w:rsidR="00582E87" w:rsidRPr="00531C56" w:rsidRDefault="00582E87" w:rsidP="00582E87">
            <w:pPr>
              <w:rPr>
                <w:szCs w:val="24"/>
              </w:rPr>
            </w:pPr>
            <w:r w:rsidRPr="00531C56">
              <w:rPr>
                <w:szCs w:val="24"/>
              </w:rPr>
              <w:lastRenderedPageBreak/>
              <w:t>24</w:t>
            </w:r>
          </w:p>
        </w:tc>
        <w:tc>
          <w:tcPr>
            <w:tcW w:w="939" w:type="dxa"/>
            <w:gridSpan w:val="7"/>
            <w:shd w:val="clear" w:color="auto" w:fill="FFCCFF"/>
            <w:vAlign w:val="center"/>
          </w:tcPr>
          <w:p w:rsidR="00582E87" w:rsidRPr="00531C56" w:rsidRDefault="00582E87" w:rsidP="00582E87">
            <w:pPr>
              <w:rPr>
                <w:szCs w:val="24"/>
              </w:rPr>
            </w:pPr>
            <w:r w:rsidRPr="00531C56">
              <w:rPr>
                <w:szCs w:val="24"/>
              </w:rPr>
              <w:t>13</w:t>
            </w:r>
          </w:p>
        </w:tc>
        <w:tc>
          <w:tcPr>
            <w:tcW w:w="1107" w:type="dxa"/>
            <w:gridSpan w:val="2"/>
            <w:shd w:val="clear" w:color="auto" w:fill="FFCCFF"/>
            <w:vAlign w:val="center"/>
          </w:tcPr>
          <w:p w:rsidR="00582E87" w:rsidRPr="00531C56" w:rsidRDefault="00582E87" w:rsidP="00582E87">
            <w:pPr>
              <w:rPr>
                <w:szCs w:val="24"/>
              </w:rPr>
            </w:pPr>
            <w:r w:rsidRPr="00531C56">
              <w:rPr>
                <w:szCs w:val="24"/>
              </w:rPr>
              <w:t>09</w:t>
            </w:r>
          </w:p>
        </w:tc>
        <w:tc>
          <w:tcPr>
            <w:tcW w:w="1034" w:type="dxa"/>
            <w:gridSpan w:val="3"/>
            <w:shd w:val="clear" w:color="auto" w:fill="FFCCFF"/>
            <w:vAlign w:val="center"/>
          </w:tcPr>
          <w:p w:rsidR="00582E87" w:rsidRPr="00531C56" w:rsidRDefault="00582E87" w:rsidP="00582E87">
            <w:pPr>
              <w:rPr>
                <w:szCs w:val="24"/>
              </w:rPr>
            </w:pPr>
            <w:r w:rsidRPr="00531C56">
              <w:rPr>
                <w:szCs w:val="24"/>
              </w:rPr>
              <w:t>05</w:t>
            </w:r>
          </w:p>
        </w:tc>
        <w:tc>
          <w:tcPr>
            <w:tcW w:w="7749" w:type="dxa"/>
            <w:gridSpan w:val="3"/>
            <w:shd w:val="clear" w:color="auto" w:fill="FFCCFF"/>
          </w:tcPr>
          <w:p w:rsidR="00582E87" w:rsidRPr="00531C56" w:rsidRDefault="00582E87" w:rsidP="00582E87">
            <w:pPr>
              <w:jc w:val="both"/>
              <w:rPr>
                <w:rFonts w:cs="Arial"/>
                <w:bCs/>
                <w:szCs w:val="24"/>
              </w:rPr>
            </w:pPr>
            <w:r w:rsidRPr="00531C56">
              <w:rPr>
                <w:rFonts w:cs="Arial"/>
                <w:bCs/>
                <w:szCs w:val="24"/>
              </w:rPr>
              <w:t>Por medio de la cual se determinan los procedimientos para grados Públicos y Privados, de pregrado y postgrado.</w:t>
            </w:r>
            <w:r>
              <w:rPr>
                <w:rFonts w:cs="Arial"/>
                <w:bCs/>
                <w:szCs w:val="24"/>
              </w:rPr>
              <w:t xml:space="preserve"> </w:t>
            </w:r>
            <w:r w:rsidR="00DD0CFD">
              <w:rPr>
                <w:rFonts w:cs="Arial"/>
                <w:b/>
                <w:bCs/>
                <w:szCs w:val="24"/>
              </w:rPr>
              <w:t>DEROGADA MEDIANTE RESOLUCIÓN RECTORAL No. 18 DEL 26 DE MAYO DE 2017</w:t>
            </w:r>
          </w:p>
        </w:tc>
      </w:tr>
      <w:tr w:rsidR="0081244F" w:rsidRPr="00531C56" w:rsidTr="00BC3696">
        <w:trPr>
          <w:gridBefore w:val="1"/>
          <w:gridAfter w:val="1"/>
          <w:wBefore w:w="5" w:type="dxa"/>
          <w:wAfter w:w="43" w:type="dxa"/>
          <w:tblCellSpacing w:w="20" w:type="dxa"/>
        </w:trPr>
        <w:tc>
          <w:tcPr>
            <w:tcW w:w="1003" w:type="dxa"/>
            <w:gridSpan w:val="2"/>
            <w:shd w:val="clear" w:color="auto" w:fill="FFCCFF"/>
            <w:vAlign w:val="center"/>
          </w:tcPr>
          <w:p w:rsidR="00582E87" w:rsidRPr="00531C56" w:rsidRDefault="00582E87" w:rsidP="00582E87">
            <w:pPr>
              <w:rPr>
                <w:szCs w:val="24"/>
              </w:rPr>
            </w:pPr>
            <w:r w:rsidRPr="00531C56">
              <w:rPr>
                <w:szCs w:val="24"/>
              </w:rPr>
              <w:t>25</w:t>
            </w:r>
          </w:p>
        </w:tc>
        <w:tc>
          <w:tcPr>
            <w:tcW w:w="939" w:type="dxa"/>
            <w:gridSpan w:val="7"/>
            <w:shd w:val="clear" w:color="auto" w:fill="FFCCFF"/>
            <w:vAlign w:val="center"/>
          </w:tcPr>
          <w:p w:rsidR="00582E87" w:rsidRPr="00531C56" w:rsidRDefault="00582E87" w:rsidP="00582E87">
            <w:pPr>
              <w:rPr>
                <w:szCs w:val="24"/>
              </w:rPr>
            </w:pPr>
            <w:r w:rsidRPr="00531C56">
              <w:rPr>
                <w:szCs w:val="24"/>
              </w:rPr>
              <w:t>19</w:t>
            </w:r>
          </w:p>
        </w:tc>
        <w:tc>
          <w:tcPr>
            <w:tcW w:w="1107" w:type="dxa"/>
            <w:gridSpan w:val="2"/>
            <w:shd w:val="clear" w:color="auto" w:fill="FFCCFF"/>
            <w:vAlign w:val="center"/>
          </w:tcPr>
          <w:p w:rsidR="00582E87" w:rsidRPr="00531C56" w:rsidRDefault="00582E87" w:rsidP="00582E87">
            <w:pPr>
              <w:rPr>
                <w:szCs w:val="24"/>
              </w:rPr>
            </w:pPr>
            <w:r w:rsidRPr="00531C56">
              <w:rPr>
                <w:szCs w:val="24"/>
              </w:rPr>
              <w:t>09</w:t>
            </w:r>
          </w:p>
        </w:tc>
        <w:tc>
          <w:tcPr>
            <w:tcW w:w="1034" w:type="dxa"/>
            <w:gridSpan w:val="3"/>
            <w:shd w:val="clear" w:color="auto" w:fill="FFCCFF"/>
            <w:vAlign w:val="center"/>
          </w:tcPr>
          <w:p w:rsidR="00582E87" w:rsidRPr="00531C56" w:rsidRDefault="00582E87" w:rsidP="00582E87">
            <w:pPr>
              <w:rPr>
                <w:szCs w:val="24"/>
              </w:rPr>
            </w:pPr>
            <w:r w:rsidRPr="00531C56">
              <w:rPr>
                <w:szCs w:val="24"/>
              </w:rPr>
              <w:t>05</w:t>
            </w:r>
          </w:p>
        </w:tc>
        <w:tc>
          <w:tcPr>
            <w:tcW w:w="7749" w:type="dxa"/>
            <w:gridSpan w:val="3"/>
            <w:shd w:val="clear" w:color="auto" w:fill="FFCCFF"/>
          </w:tcPr>
          <w:p w:rsidR="00582E87" w:rsidRPr="00531C56" w:rsidRDefault="00582E87" w:rsidP="00582E87">
            <w:pPr>
              <w:jc w:val="both"/>
              <w:rPr>
                <w:rFonts w:cs="Arial"/>
                <w:bCs/>
                <w:szCs w:val="24"/>
              </w:rPr>
            </w:pPr>
            <w:r w:rsidRPr="00531C56">
              <w:rPr>
                <w:rFonts w:cs="Arial"/>
                <w:bCs/>
                <w:szCs w:val="24"/>
              </w:rPr>
              <w:t>Por medio de la cual se crea la Línea de Investigación en Contabilidad Social y Ambiental.</w:t>
            </w:r>
            <w:r>
              <w:rPr>
                <w:rFonts w:cs="Arial"/>
                <w:bCs/>
                <w:szCs w:val="24"/>
              </w:rPr>
              <w:t xml:space="preserve"> </w:t>
            </w:r>
            <w:r w:rsidRPr="00470A1C">
              <w:rPr>
                <w:rFonts w:cs="Arial"/>
                <w:b/>
                <w:bCs/>
                <w:szCs w:val="24"/>
              </w:rPr>
              <w:t>INAPLICABLE VIGENTE EL ACUERDO ACADÉMICO N°05 DEL 14 DE AGOSTO DE 2012 (EI 2022)</w:t>
            </w:r>
          </w:p>
        </w:tc>
      </w:tr>
      <w:tr w:rsidR="0081244F" w:rsidRPr="00531C56" w:rsidTr="00BC3696">
        <w:trPr>
          <w:gridBefore w:val="1"/>
          <w:gridAfter w:val="1"/>
          <w:wBefore w:w="5" w:type="dxa"/>
          <w:wAfter w:w="43" w:type="dxa"/>
          <w:tblCellSpacing w:w="20" w:type="dxa"/>
        </w:trPr>
        <w:tc>
          <w:tcPr>
            <w:tcW w:w="1003" w:type="dxa"/>
            <w:gridSpan w:val="2"/>
            <w:shd w:val="clear" w:color="auto" w:fill="FFCCFF"/>
            <w:vAlign w:val="center"/>
          </w:tcPr>
          <w:p w:rsidR="00582E87" w:rsidRPr="00531C56" w:rsidRDefault="00582E87" w:rsidP="00582E87">
            <w:pPr>
              <w:rPr>
                <w:szCs w:val="24"/>
              </w:rPr>
            </w:pPr>
            <w:r w:rsidRPr="00531C56">
              <w:rPr>
                <w:szCs w:val="24"/>
              </w:rPr>
              <w:t>26</w:t>
            </w:r>
          </w:p>
        </w:tc>
        <w:tc>
          <w:tcPr>
            <w:tcW w:w="939" w:type="dxa"/>
            <w:gridSpan w:val="7"/>
            <w:shd w:val="clear" w:color="auto" w:fill="FFCCFF"/>
            <w:vAlign w:val="center"/>
          </w:tcPr>
          <w:p w:rsidR="00582E87" w:rsidRPr="00531C56" w:rsidRDefault="00582E87" w:rsidP="00582E87">
            <w:pPr>
              <w:rPr>
                <w:szCs w:val="24"/>
              </w:rPr>
            </w:pPr>
            <w:r w:rsidRPr="00531C56">
              <w:rPr>
                <w:szCs w:val="24"/>
              </w:rPr>
              <w:t>19</w:t>
            </w:r>
          </w:p>
        </w:tc>
        <w:tc>
          <w:tcPr>
            <w:tcW w:w="1107" w:type="dxa"/>
            <w:gridSpan w:val="2"/>
            <w:shd w:val="clear" w:color="auto" w:fill="FFCCFF"/>
            <w:vAlign w:val="center"/>
          </w:tcPr>
          <w:p w:rsidR="00582E87" w:rsidRPr="00531C56" w:rsidRDefault="00582E87" w:rsidP="00582E87">
            <w:pPr>
              <w:rPr>
                <w:szCs w:val="24"/>
              </w:rPr>
            </w:pPr>
            <w:r w:rsidRPr="00531C56">
              <w:rPr>
                <w:szCs w:val="24"/>
              </w:rPr>
              <w:t>09</w:t>
            </w:r>
          </w:p>
        </w:tc>
        <w:tc>
          <w:tcPr>
            <w:tcW w:w="1034" w:type="dxa"/>
            <w:gridSpan w:val="3"/>
            <w:shd w:val="clear" w:color="auto" w:fill="FFCCFF"/>
            <w:vAlign w:val="center"/>
          </w:tcPr>
          <w:p w:rsidR="00582E87" w:rsidRPr="00531C56" w:rsidRDefault="00582E87" w:rsidP="00582E87">
            <w:pPr>
              <w:rPr>
                <w:szCs w:val="24"/>
              </w:rPr>
            </w:pPr>
            <w:r w:rsidRPr="00531C56">
              <w:rPr>
                <w:szCs w:val="24"/>
              </w:rPr>
              <w:t>05</w:t>
            </w:r>
          </w:p>
        </w:tc>
        <w:tc>
          <w:tcPr>
            <w:tcW w:w="7749" w:type="dxa"/>
            <w:gridSpan w:val="3"/>
            <w:shd w:val="clear" w:color="auto" w:fill="FFCCFF"/>
          </w:tcPr>
          <w:p w:rsidR="00582E87" w:rsidRPr="00531C56" w:rsidRDefault="00582E87" w:rsidP="00582E87">
            <w:pPr>
              <w:jc w:val="both"/>
              <w:rPr>
                <w:rFonts w:cs="Arial"/>
                <w:bCs/>
                <w:szCs w:val="24"/>
              </w:rPr>
            </w:pPr>
            <w:r w:rsidRPr="00531C56">
              <w:rPr>
                <w:rFonts w:cs="Arial"/>
                <w:bCs/>
                <w:szCs w:val="24"/>
              </w:rPr>
              <w:t>Por medio de la cual se crea la Línea de Investigación Comunicación – Educación.</w:t>
            </w:r>
            <w:r>
              <w:rPr>
                <w:rFonts w:cs="Arial"/>
                <w:bCs/>
                <w:szCs w:val="24"/>
              </w:rPr>
              <w:t xml:space="preserve"> </w:t>
            </w:r>
            <w:r w:rsidRPr="00470A1C">
              <w:rPr>
                <w:rFonts w:cs="Arial"/>
                <w:b/>
                <w:bCs/>
                <w:szCs w:val="24"/>
              </w:rPr>
              <w:t>INAPLICABLE VIGENTE EL ACUERDO ACADÉMICO N°05 DEL 14 DE AGOSTO DE 2012 (EI 2022)</w:t>
            </w:r>
          </w:p>
        </w:tc>
      </w:tr>
      <w:tr w:rsidR="0081244F" w:rsidRPr="00531C56" w:rsidTr="00BC3696">
        <w:trPr>
          <w:gridBefore w:val="1"/>
          <w:gridAfter w:val="1"/>
          <w:wBefore w:w="5" w:type="dxa"/>
          <w:wAfter w:w="43" w:type="dxa"/>
          <w:tblCellSpacing w:w="20" w:type="dxa"/>
        </w:trPr>
        <w:tc>
          <w:tcPr>
            <w:tcW w:w="1003" w:type="dxa"/>
            <w:gridSpan w:val="2"/>
            <w:shd w:val="clear" w:color="auto" w:fill="FFCCFF"/>
            <w:vAlign w:val="center"/>
          </w:tcPr>
          <w:p w:rsidR="00582E87" w:rsidRPr="00531C56" w:rsidRDefault="00582E87" w:rsidP="00582E87">
            <w:pPr>
              <w:rPr>
                <w:szCs w:val="24"/>
              </w:rPr>
            </w:pPr>
            <w:r w:rsidRPr="00531C56">
              <w:rPr>
                <w:szCs w:val="24"/>
              </w:rPr>
              <w:t>27</w:t>
            </w:r>
          </w:p>
        </w:tc>
        <w:tc>
          <w:tcPr>
            <w:tcW w:w="939" w:type="dxa"/>
            <w:gridSpan w:val="7"/>
            <w:shd w:val="clear" w:color="auto" w:fill="FFCCFF"/>
            <w:vAlign w:val="center"/>
          </w:tcPr>
          <w:p w:rsidR="00582E87" w:rsidRPr="00531C56" w:rsidRDefault="00582E87" w:rsidP="00582E87">
            <w:pPr>
              <w:rPr>
                <w:szCs w:val="24"/>
              </w:rPr>
            </w:pPr>
            <w:r w:rsidRPr="00531C56">
              <w:rPr>
                <w:szCs w:val="24"/>
              </w:rPr>
              <w:t>26</w:t>
            </w:r>
          </w:p>
        </w:tc>
        <w:tc>
          <w:tcPr>
            <w:tcW w:w="1107" w:type="dxa"/>
            <w:gridSpan w:val="2"/>
            <w:shd w:val="clear" w:color="auto" w:fill="FFCCFF"/>
            <w:vAlign w:val="center"/>
          </w:tcPr>
          <w:p w:rsidR="00582E87" w:rsidRPr="00531C56" w:rsidRDefault="00582E87" w:rsidP="00582E87">
            <w:pPr>
              <w:rPr>
                <w:szCs w:val="24"/>
              </w:rPr>
            </w:pPr>
            <w:r w:rsidRPr="00531C56">
              <w:rPr>
                <w:szCs w:val="24"/>
              </w:rPr>
              <w:t>09</w:t>
            </w:r>
          </w:p>
        </w:tc>
        <w:tc>
          <w:tcPr>
            <w:tcW w:w="1034" w:type="dxa"/>
            <w:gridSpan w:val="3"/>
            <w:shd w:val="clear" w:color="auto" w:fill="FFCCFF"/>
            <w:vAlign w:val="center"/>
          </w:tcPr>
          <w:p w:rsidR="00582E87" w:rsidRPr="00531C56" w:rsidRDefault="00582E87" w:rsidP="00582E87">
            <w:pPr>
              <w:rPr>
                <w:szCs w:val="24"/>
              </w:rPr>
            </w:pPr>
            <w:r w:rsidRPr="00531C56">
              <w:rPr>
                <w:szCs w:val="24"/>
              </w:rPr>
              <w:t>05</w:t>
            </w:r>
          </w:p>
        </w:tc>
        <w:tc>
          <w:tcPr>
            <w:tcW w:w="7749" w:type="dxa"/>
            <w:gridSpan w:val="3"/>
            <w:shd w:val="clear" w:color="auto" w:fill="FFCCFF"/>
          </w:tcPr>
          <w:p w:rsidR="00582E87" w:rsidRPr="00531C56" w:rsidRDefault="00582E87" w:rsidP="00582E87">
            <w:pPr>
              <w:ind w:right="-40"/>
              <w:jc w:val="both"/>
              <w:rPr>
                <w:szCs w:val="24"/>
              </w:rPr>
            </w:pPr>
            <w:r w:rsidRPr="00531C56">
              <w:rPr>
                <w:rFonts w:cs="Arial"/>
                <w:szCs w:val="24"/>
              </w:rPr>
              <w:t>Por medio de la cual se constituye una Fiducia en garantía con el Banco de Bogotá, con el fin de garantizar la inversión para el funcionamiento del programa de Psicología, que ofrecerá la Fundación Universitaria Luis Amigó en el Centro Regional de la Institución en Bogotá.</w:t>
            </w:r>
            <w:r>
              <w:rPr>
                <w:rFonts w:cs="Arial"/>
                <w:szCs w:val="24"/>
              </w:rPr>
              <w:t xml:space="preserve"> </w:t>
            </w:r>
            <w:r w:rsidRPr="00470A1C">
              <w:rPr>
                <w:rFonts w:cs="Arial"/>
                <w:b/>
                <w:szCs w:val="24"/>
              </w:rPr>
              <w:t>INAPLICABLE POR HABERSE CUMPLIDO LA CONDICIÓN</w:t>
            </w:r>
          </w:p>
        </w:tc>
      </w:tr>
      <w:tr w:rsidR="0081244F" w:rsidRPr="00531C56" w:rsidTr="00BC3696">
        <w:trPr>
          <w:gridBefore w:val="1"/>
          <w:gridAfter w:val="1"/>
          <w:wBefore w:w="5" w:type="dxa"/>
          <w:wAfter w:w="43" w:type="dxa"/>
          <w:tblCellSpacing w:w="20" w:type="dxa"/>
        </w:trPr>
        <w:tc>
          <w:tcPr>
            <w:tcW w:w="1003" w:type="dxa"/>
            <w:gridSpan w:val="2"/>
            <w:shd w:val="clear" w:color="auto" w:fill="FFCCFF"/>
            <w:vAlign w:val="center"/>
          </w:tcPr>
          <w:p w:rsidR="00582E87" w:rsidRPr="00531C56" w:rsidRDefault="00582E87" w:rsidP="00582E87">
            <w:pPr>
              <w:rPr>
                <w:szCs w:val="24"/>
              </w:rPr>
            </w:pPr>
            <w:r w:rsidRPr="00531C56">
              <w:rPr>
                <w:szCs w:val="24"/>
              </w:rPr>
              <w:t>28</w:t>
            </w:r>
          </w:p>
        </w:tc>
        <w:tc>
          <w:tcPr>
            <w:tcW w:w="939" w:type="dxa"/>
            <w:gridSpan w:val="7"/>
            <w:shd w:val="clear" w:color="auto" w:fill="FFCCFF"/>
            <w:vAlign w:val="center"/>
          </w:tcPr>
          <w:p w:rsidR="00582E87" w:rsidRPr="00531C56" w:rsidRDefault="00582E87" w:rsidP="00582E87">
            <w:pPr>
              <w:rPr>
                <w:szCs w:val="24"/>
              </w:rPr>
            </w:pPr>
            <w:r w:rsidRPr="00531C56">
              <w:rPr>
                <w:szCs w:val="24"/>
              </w:rPr>
              <w:t>11</w:t>
            </w:r>
          </w:p>
        </w:tc>
        <w:tc>
          <w:tcPr>
            <w:tcW w:w="1107" w:type="dxa"/>
            <w:gridSpan w:val="2"/>
            <w:shd w:val="clear" w:color="auto" w:fill="FFCCFF"/>
            <w:vAlign w:val="center"/>
          </w:tcPr>
          <w:p w:rsidR="00582E87" w:rsidRPr="00531C56" w:rsidRDefault="00582E87" w:rsidP="00582E87">
            <w:pPr>
              <w:rPr>
                <w:szCs w:val="24"/>
              </w:rPr>
            </w:pPr>
            <w:r w:rsidRPr="00531C56">
              <w:rPr>
                <w:szCs w:val="24"/>
              </w:rPr>
              <w:t>10</w:t>
            </w:r>
          </w:p>
        </w:tc>
        <w:tc>
          <w:tcPr>
            <w:tcW w:w="1034" w:type="dxa"/>
            <w:gridSpan w:val="3"/>
            <w:shd w:val="clear" w:color="auto" w:fill="FFCCFF"/>
            <w:vAlign w:val="center"/>
          </w:tcPr>
          <w:p w:rsidR="00582E87" w:rsidRPr="00531C56" w:rsidRDefault="00582E87" w:rsidP="00582E87">
            <w:pPr>
              <w:rPr>
                <w:szCs w:val="24"/>
              </w:rPr>
            </w:pPr>
            <w:r w:rsidRPr="00531C56">
              <w:rPr>
                <w:szCs w:val="24"/>
              </w:rPr>
              <w:t>05</w:t>
            </w:r>
          </w:p>
        </w:tc>
        <w:tc>
          <w:tcPr>
            <w:tcW w:w="7749" w:type="dxa"/>
            <w:gridSpan w:val="3"/>
            <w:shd w:val="clear" w:color="auto" w:fill="FFCCFF"/>
          </w:tcPr>
          <w:p w:rsidR="00582E87" w:rsidRPr="00531C56" w:rsidRDefault="00582E87" w:rsidP="00582E87">
            <w:pPr>
              <w:ind w:right="-40"/>
              <w:jc w:val="both"/>
              <w:rPr>
                <w:rFonts w:cs="Arial"/>
                <w:szCs w:val="24"/>
              </w:rPr>
            </w:pPr>
            <w:r w:rsidRPr="00531C56">
              <w:rPr>
                <w:rFonts w:cs="Arial"/>
                <w:szCs w:val="24"/>
              </w:rPr>
              <w:t>Por medio de la cual se constituye una Fiducia en garantía con el Banco de Bogotá, con el fin de garantizar la inversión para el funcionamiento del programa de Negocios Internacionales, que ofrecerá la Fundación Universitaria Luis Amigó en su domicilio principal – Medellín.</w:t>
            </w:r>
            <w:r>
              <w:rPr>
                <w:rFonts w:cs="Arial"/>
                <w:szCs w:val="24"/>
              </w:rPr>
              <w:t xml:space="preserve"> </w:t>
            </w:r>
            <w:r w:rsidRPr="00470A1C">
              <w:rPr>
                <w:rFonts w:cs="Arial"/>
                <w:b/>
                <w:szCs w:val="24"/>
              </w:rPr>
              <w:t>INAPLICABLE POR HABERSE CUMPLIDO LA CONDICIÓN</w:t>
            </w:r>
          </w:p>
        </w:tc>
      </w:tr>
      <w:tr w:rsidR="0081244F" w:rsidRPr="00531C56" w:rsidTr="00BC3696">
        <w:trPr>
          <w:gridBefore w:val="1"/>
          <w:gridAfter w:val="1"/>
          <w:wBefore w:w="5" w:type="dxa"/>
          <w:wAfter w:w="43" w:type="dxa"/>
          <w:tblCellSpacing w:w="20" w:type="dxa"/>
        </w:trPr>
        <w:tc>
          <w:tcPr>
            <w:tcW w:w="1003" w:type="dxa"/>
            <w:gridSpan w:val="2"/>
            <w:shd w:val="clear" w:color="auto" w:fill="FFCCFF"/>
            <w:vAlign w:val="center"/>
          </w:tcPr>
          <w:p w:rsidR="00582E87" w:rsidRPr="00531C56" w:rsidRDefault="00582E87" w:rsidP="00582E87">
            <w:pPr>
              <w:rPr>
                <w:szCs w:val="24"/>
              </w:rPr>
            </w:pPr>
            <w:r w:rsidRPr="00531C56">
              <w:rPr>
                <w:szCs w:val="24"/>
              </w:rPr>
              <w:t>30</w:t>
            </w:r>
          </w:p>
        </w:tc>
        <w:tc>
          <w:tcPr>
            <w:tcW w:w="899" w:type="dxa"/>
            <w:gridSpan w:val="6"/>
            <w:shd w:val="clear" w:color="auto" w:fill="FFCCFF"/>
            <w:vAlign w:val="center"/>
          </w:tcPr>
          <w:p w:rsidR="00582E87" w:rsidRPr="00531C56" w:rsidRDefault="00582E87" w:rsidP="00582E87">
            <w:pPr>
              <w:rPr>
                <w:szCs w:val="24"/>
              </w:rPr>
            </w:pPr>
            <w:r w:rsidRPr="00531C56">
              <w:rPr>
                <w:szCs w:val="24"/>
              </w:rPr>
              <w:t>05</w:t>
            </w:r>
          </w:p>
        </w:tc>
        <w:tc>
          <w:tcPr>
            <w:tcW w:w="1147" w:type="dxa"/>
            <w:gridSpan w:val="3"/>
            <w:shd w:val="clear" w:color="auto" w:fill="FFCCFF"/>
            <w:vAlign w:val="center"/>
          </w:tcPr>
          <w:p w:rsidR="00582E87" w:rsidRPr="00531C56" w:rsidRDefault="00582E87" w:rsidP="00582E87">
            <w:pPr>
              <w:rPr>
                <w:szCs w:val="24"/>
              </w:rPr>
            </w:pPr>
            <w:r w:rsidRPr="00531C56">
              <w:rPr>
                <w:szCs w:val="24"/>
              </w:rPr>
              <w:t>12</w:t>
            </w:r>
          </w:p>
        </w:tc>
        <w:tc>
          <w:tcPr>
            <w:tcW w:w="1154" w:type="dxa"/>
            <w:gridSpan w:val="5"/>
            <w:shd w:val="clear" w:color="auto" w:fill="FFCCFF"/>
            <w:vAlign w:val="center"/>
          </w:tcPr>
          <w:p w:rsidR="00582E87" w:rsidRPr="00531C56" w:rsidRDefault="00582E87" w:rsidP="00582E87">
            <w:pPr>
              <w:rPr>
                <w:szCs w:val="24"/>
              </w:rPr>
            </w:pPr>
            <w:r w:rsidRPr="00531C56">
              <w:rPr>
                <w:szCs w:val="24"/>
              </w:rPr>
              <w:t>05</w:t>
            </w:r>
          </w:p>
        </w:tc>
        <w:tc>
          <w:tcPr>
            <w:tcW w:w="7629" w:type="dxa"/>
            <w:shd w:val="clear" w:color="auto" w:fill="FFCCFF"/>
          </w:tcPr>
          <w:p w:rsidR="00582E87" w:rsidRPr="00531C56" w:rsidRDefault="00582E87" w:rsidP="00582E87">
            <w:pPr>
              <w:ind w:right="-40"/>
              <w:jc w:val="both"/>
              <w:rPr>
                <w:rFonts w:cs="Arial"/>
                <w:szCs w:val="24"/>
              </w:rPr>
            </w:pPr>
            <w:r w:rsidRPr="00531C56">
              <w:rPr>
                <w:rFonts w:cs="Arial"/>
                <w:szCs w:val="24"/>
              </w:rPr>
              <w:t>Por medio de la cual se determinan aspectos económicos de los procesos de recuperación final y suplementaria para posgrado.</w:t>
            </w:r>
          </w:p>
          <w:p w:rsidR="00582E87" w:rsidRPr="007D1E82" w:rsidRDefault="00582E87" w:rsidP="00582E87">
            <w:pPr>
              <w:ind w:right="-40"/>
              <w:jc w:val="both"/>
              <w:rPr>
                <w:rFonts w:cs="Arial"/>
                <w:szCs w:val="24"/>
              </w:rPr>
            </w:pPr>
            <w:r>
              <w:rPr>
                <w:rFonts w:cs="Arial"/>
                <w:b/>
                <w:szCs w:val="24"/>
              </w:rPr>
              <w:t xml:space="preserve">INAPLICABLE. </w:t>
            </w:r>
            <w:r w:rsidRPr="007D1E82">
              <w:rPr>
                <w:rFonts w:cs="Arial"/>
                <w:b/>
                <w:szCs w:val="24"/>
              </w:rPr>
              <w:t>RESOLUCIÓN DEROGADA MEDIANTE LA RESOLUCIÓN No. 29 DEL 12 DE SEPTIEMBRE DE 2007. INAPLICABLE, VIGENTE EL ACUERDO SUPERIOR N°03 DEL 5 DE FEBRERO DE 2013</w:t>
            </w:r>
          </w:p>
        </w:tc>
      </w:tr>
      <w:tr w:rsidR="0081244F" w:rsidRPr="00531C56" w:rsidTr="00BC3696">
        <w:trPr>
          <w:gridBefore w:val="1"/>
          <w:gridAfter w:val="1"/>
          <w:wBefore w:w="5" w:type="dxa"/>
          <w:wAfter w:w="43" w:type="dxa"/>
          <w:tblCellSpacing w:w="20" w:type="dxa"/>
        </w:trPr>
        <w:tc>
          <w:tcPr>
            <w:tcW w:w="1003" w:type="dxa"/>
            <w:gridSpan w:val="2"/>
            <w:shd w:val="clear" w:color="auto" w:fill="FFCCFF"/>
            <w:vAlign w:val="center"/>
          </w:tcPr>
          <w:p w:rsidR="00582E87" w:rsidRPr="00531C56" w:rsidRDefault="00582E87" w:rsidP="00582E87">
            <w:pPr>
              <w:rPr>
                <w:szCs w:val="24"/>
              </w:rPr>
            </w:pPr>
            <w:r w:rsidRPr="00531C56">
              <w:rPr>
                <w:szCs w:val="24"/>
              </w:rPr>
              <w:t>32</w:t>
            </w:r>
          </w:p>
        </w:tc>
        <w:tc>
          <w:tcPr>
            <w:tcW w:w="899" w:type="dxa"/>
            <w:gridSpan w:val="6"/>
            <w:shd w:val="clear" w:color="auto" w:fill="FFCCFF"/>
            <w:vAlign w:val="center"/>
          </w:tcPr>
          <w:p w:rsidR="00582E87" w:rsidRPr="00531C56" w:rsidRDefault="00582E87" w:rsidP="00582E87">
            <w:pPr>
              <w:rPr>
                <w:szCs w:val="24"/>
              </w:rPr>
            </w:pPr>
            <w:r w:rsidRPr="00531C56">
              <w:rPr>
                <w:szCs w:val="24"/>
              </w:rPr>
              <w:t>05</w:t>
            </w:r>
          </w:p>
        </w:tc>
        <w:tc>
          <w:tcPr>
            <w:tcW w:w="1147" w:type="dxa"/>
            <w:gridSpan w:val="3"/>
            <w:shd w:val="clear" w:color="auto" w:fill="FFCCFF"/>
            <w:vAlign w:val="center"/>
          </w:tcPr>
          <w:p w:rsidR="00582E87" w:rsidRPr="00531C56" w:rsidRDefault="00582E87" w:rsidP="00582E87">
            <w:pPr>
              <w:rPr>
                <w:szCs w:val="24"/>
              </w:rPr>
            </w:pPr>
            <w:r w:rsidRPr="00531C56">
              <w:rPr>
                <w:szCs w:val="24"/>
              </w:rPr>
              <w:t>12</w:t>
            </w:r>
          </w:p>
        </w:tc>
        <w:tc>
          <w:tcPr>
            <w:tcW w:w="1154" w:type="dxa"/>
            <w:gridSpan w:val="5"/>
            <w:shd w:val="clear" w:color="auto" w:fill="FFCCFF"/>
            <w:vAlign w:val="center"/>
          </w:tcPr>
          <w:p w:rsidR="00582E87" w:rsidRPr="00531C56" w:rsidRDefault="00582E87" w:rsidP="00582E87">
            <w:pPr>
              <w:rPr>
                <w:szCs w:val="24"/>
              </w:rPr>
            </w:pPr>
            <w:r w:rsidRPr="00531C56">
              <w:rPr>
                <w:szCs w:val="24"/>
              </w:rPr>
              <w:t>05</w:t>
            </w:r>
          </w:p>
        </w:tc>
        <w:tc>
          <w:tcPr>
            <w:tcW w:w="7629" w:type="dxa"/>
            <w:shd w:val="clear" w:color="auto" w:fill="FFCCFF"/>
          </w:tcPr>
          <w:p w:rsidR="00582E87" w:rsidRPr="00531C56" w:rsidRDefault="00582E87" w:rsidP="00582E87">
            <w:pPr>
              <w:ind w:right="-92"/>
              <w:jc w:val="both"/>
              <w:rPr>
                <w:rFonts w:cs="Arial"/>
                <w:szCs w:val="24"/>
              </w:rPr>
            </w:pPr>
            <w:r w:rsidRPr="00531C56">
              <w:rPr>
                <w:rFonts w:cs="Arial"/>
                <w:szCs w:val="24"/>
              </w:rPr>
              <w:t xml:space="preserve">Por medio de la cual se </w:t>
            </w:r>
            <w:r w:rsidRPr="00531C56">
              <w:rPr>
                <w:rFonts w:cs="Arial"/>
                <w:i/>
                <w:szCs w:val="24"/>
              </w:rPr>
              <w:t>congela</w:t>
            </w:r>
            <w:r w:rsidRPr="00531C56">
              <w:rPr>
                <w:rFonts w:cs="Arial"/>
                <w:szCs w:val="24"/>
              </w:rPr>
              <w:t xml:space="preserve"> para el año 2006 el valor de las matrículas y laboratorio del programa de Ingeniería de Sistemas de la Facultad de Ingenierías.</w:t>
            </w:r>
            <w:r>
              <w:rPr>
                <w:rFonts w:cs="Arial"/>
                <w:szCs w:val="24"/>
              </w:rPr>
              <w:t xml:space="preserve"> </w:t>
            </w:r>
            <w:r w:rsidRPr="00470A1C">
              <w:rPr>
                <w:rFonts w:cs="Arial"/>
                <w:b/>
                <w:szCs w:val="24"/>
              </w:rPr>
              <w:t>INAPLICABLE</w:t>
            </w:r>
          </w:p>
        </w:tc>
      </w:tr>
      <w:tr w:rsidR="0081244F" w:rsidRPr="00531C56" w:rsidTr="00BC3696">
        <w:trPr>
          <w:gridBefore w:val="1"/>
          <w:gridAfter w:val="1"/>
          <w:wBefore w:w="5" w:type="dxa"/>
          <w:wAfter w:w="43" w:type="dxa"/>
          <w:tblCellSpacing w:w="20" w:type="dxa"/>
        </w:trPr>
        <w:tc>
          <w:tcPr>
            <w:tcW w:w="1003" w:type="dxa"/>
            <w:gridSpan w:val="2"/>
            <w:shd w:val="clear" w:color="auto" w:fill="FFCCFF"/>
            <w:vAlign w:val="center"/>
          </w:tcPr>
          <w:p w:rsidR="00582E87" w:rsidRPr="00531C56" w:rsidRDefault="00582E87" w:rsidP="00582E87">
            <w:pPr>
              <w:rPr>
                <w:szCs w:val="24"/>
              </w:rPr>
            </w:pPr>
            <w:r w:rsidRPr="00531C56">
              <w:rPr>
                <w:szCs w:val="24"/>
              </w:rPr>
              <w:lastRenderedPageBreak/>
              <w:t>33</w:t>
            </w:r>
          </w:p>
        </w:tc>
        <w:tc>
          <w:tcPr>
            <w:tcW w:w="899" w:type="dxa"/>
            <w:gridSpan w:val="6"/>
            <w:shd w:val="clear" w:color="auto" w:fill="FFCCFF"/>
            <w:vAlign w:val="center"/>
          </w:tcPr>
          <w:p w:rsidR="00582E87" w:rsidRPr="00531C56" w:rsidRDefault="00582E87" w:rsidP="00582E87">
            <w:pPr>
              <w:rPr>
                <w:szCs w:val="24"/>
              </w:rPr>
            </w:pPr>
            <w:r w:rsidRPr="00531C56">
              <w:rPr>
                <w:szCs w:val="24"/>
              </w:rPr>
              <w:t>14</w:t>
            </w:r>
          </w:p>
        </w:tc>
        <w:tc>
          <w:tcPr>
            <w:tcW w:w="1147" w:type="dxa"/>
            <w:gridSpan w:val="3"/>
            <w:shd w:val="clear" w:color="auto" w:fill="FFCCFF"/>
            <w:vAlign w:val="center"/>
          </w:tcPr>
          <w:p w:rsidR="00582E87" w:rsidRPr="00531C56" w:rsidRDefault="00582E87" w:rsidP="00582E87">
            <w:pPr>
              <w:rPr>
                <w:szCs w:val="24"/>
              </w:rPr>
            </w:pPr>
            <w:r w:rsidRPr="00531C56">
              <w:rPr>
                <w:szCs w:val="24"/>
              </w:rPr>
              <w:t>12</w:t>
            </w:r>
          </w:p>
        </w:tc>
        <w:tc>
          <w:tcPr>
            <w:tcW w:w="1154" w:type="dxa"/>
            <w:gridSpan w:val="5"/>
            <w:shd w:val="clear" w:color="auto" w:fill="FFCCFF"/>
            <w:vAlign w:val="center"/>
          </w:tcPr>
          <w:p w:rsidR="00582E87" w:rsidRPr="00531C56" w:rsidRDefault="00582E87" w:rsidP="00582E87">
            <w:pPr>
              <w:rPr>
                <w:szCs w:val="24"/>
              </w:rPr>
            </w:pPr>
            <w:r w:rsidRPr="00531C56">
              <w:rPr>
                <w:szCs w:val="24"/>
              </w:rPr>
              <w:t>05</w:t>
            </w:r>
          </w:p>
        </w:tc>
        <w:tc>
          <w:tcPr>
            <w:tcW w:w="7629" w:type="dxa"/>
            <w:shd w:val="clear" w:color="auto" w:fill="FFCCFF"/>
          </w:tcPr>
          <w:p w:rsidR="00582E87" w:rsidRPr="00531C56" w:rsidRDefault="00582E87" w:rsidP="00582E87">
            <w:pPr>
              <w:ind w:right="-92"/>
              <w:jc w:val="both"/>
              <w:rPr>
                <w:rFonts w:cs="Arial"/>
                <w:szCs w:val="24"/>
              </w:rPr>
            </w:pPr>
            <w:r w:rsidRPr="00531C56">
              <w:rPr>
                <w:szCs w:val="24"/>
              </w:rPr>
              <w:t>Por medio de la cual se determina el incremento del valor de las matrículas del año académico 2006</w:t>
            </w:r>
            <w:r w:rsidRPr="00470A1C">
              <w:rPr>
                <w:b/>
                <w:szCs w:val="24"/>
              </w:rPr>
              <w:t>. INAPLICABLE SE ACTUALIZA ANUALMENTE</w:t>
            </w:r>
          </w:p>
        </w:tc>
      </w:tr>
      <w:tr w:rsidR="0081244F" w:rsidRPr="00531C56" w:rsidTr="00BC3696">
        <w:trPr>
          <w:gridBefore w:val="1"/>
          <w:gridAfter w:val="1"/>
          <w:wBefore w:w="5" w:type="dxa"/>
          <w:wAfter w:w="43" w:type="dxa"/>
          <w:tblCellSpacing w:w="20" w:type="dxa"/>
        </w:trPr>
        <w:tc>
          <w:tcPr>
            <w:tcW w:w="1003" w:type="dxa"/>
            <w:gridSpan w:val="2"/>
            <w:shd w:val="clear" w:color="auto" w:fill="FFCCFF"/>
            <w:vAlign w:val="center"/>
          </w:tcPr>
          <w:p w:rsidR="00582E87" w:rsidRPr="00531C56" w:rsidRDefault="00582E87" w:rsidP="00582E87">
            <w:pPr>
              <w:rPr>
                <w:szCs w:val="24"/>
              </w:rPr>
            </w:pPr>
            <w:r w:rsidRPr="00531C56">
              <w:rPr>
                <w:szCs w:val="24"/>
              </w:rPr>
              <w:t>34</w:t>
            </w:r>
          </w:p>
        </w:tc>
        <w:tc>
          <w:tcPr>
            <w:tcW w:w="899" w:type="dxa"/>
            <w:gridSpan w:val="6"/>
            <w:shd w:val="clear" w:color="auto" w:fill="FFCCFF"/>
            <w:vAlign w:val="center"/>
          </w:tcPr>
          <w:p w:rsidR="00582E87" w:rsidRPr="00531C56" w:rsidRDefault="00582E87" w:rsidP="00582E87">
            <w:pPr>
              <w:rPr>
                <w:szCs w:val="24"/>
              </w:rPr>
            </w:pPr>
            <w:r w:rsidRPr="00531C56">
              <w:rPr>
                <w:szCs w:val="24"/>
              </w:rPr>
              <w:t>14</w:t>
            </w:r>
          </w:p>
        </w:tc>
        <w:tc>
          <w:tcPr>
            <w:tcW w:w="1147" w:type="dxa"/>
            <w:gridSpan w:val="3"/>
            <w:shd w:val="clear" w:color="auto" w:fill="FFCCFF"/>
            <w:vAlign w:val="center"/>
          </w:tcPr>
          <w:p w:rsidR="00582E87" w:rsidRPr="00531C56" w:rsidRDefault="00582E87" w:rsidP="00582E87">
            <w:pPr>
              <w:rPr>
                <w:szCs w:val="24"/>
              </w:rPr>
            </w:pPr>
            <w:r w:rsidRPr="00531C56">
              <w:rPr>
                <w:szCs w:val="24"/>
              </w:rPr>
              <w:t>12</w:t>
            </w:r>
          </w:p>
        </w:tc>
        <w:tc>
          <w:tcPr>
            <w:tcW w:w="1154" w:type="dxa"/>
            <w:gridSpan w:val="5"/>
            <w:shd w:val="clear" w:color="auto" w:fill="FFCCFF"/>
            <w:vAlign w:val="center"/>
          </w:tcPr>
          <w:p w:rsidR="00582E87" w:rsidRPr="00531C56" w:rsidRDefault="00582E87" w:rsidP="00582E87">
            <w:pPr>
              <w:rPr>
                <w:szCs w:val="24"/>
              </w:rPr>
            </w:pPr>
            <w:r w:rsidRPr="00531C56">
              <w:rPr>
                <w:szCs w:val="24"/>
              </w:rPr>
              <w:t>05</w:t>
            </w:r>
          </w:p>
        </w:tc>
        <w:tc>
          <w:tcPr>
            <w:tcW w:w="7629" w:type="dxa"/>
            <w:shd w:val="clear" w:color="auto" w:fill="FFCCFF"/>
          </w:tcPr>
          <w:p w:rsidR="00582E87" w:rsidRPr="00531C56" w:rsidRDefault="00582E87" w:rsidP="00582E87">
            <w:pPr>
              <w:ind w:right="-92"/>
              <w:jc w:val="both"/>
              <w:rPr>
                <w:szCs w:val="24"/>
              </w:rPr>
            </w:pPr>
            <w:r w:rsidRPr="00531C56">
              <w:rPr>
                <w:szCs w:val="24"/>
              </w:rPr>
              <w:t xml:space="preserve">Por medio de la cual se </w:t>
            </w:r>
            <w:r w:rsidRPr="00531C56">
              <w:rPr>
                <w:i/>
                <w:szCs w:val="24"/>
              </w:rPr>
              <w:t>congelan</w:t>
            </w:r>
            <w:r w:rsidRPr="00531C56">
              <w:rPr>
                <w:szCs w:val="24"/>
              </w:rPr>
              <w:t xml:space="preserve"> los precios de los servicios de Bienestar Universitario para el año 2006.</w:t>
            </w:r>
            <w:r>
              <w:rPr>
                <w:szCs w:val="24"/>
              </w:rPr>
              <w:t xml:space="preserve"> </w:t>
            </w:r>
            <w:r w:rsidRPr="00470A1C">
              <w:rPr>
                <w:b/>
                <w:szCs w:val="24"/>
              </w:rPr>
              <w:t>INAPLICABLE SE ACTUALIZA ANUALMENTE</w:t>
            </w:r>
          </w:p>
        </w:tc>
      </w:tr>
      <w:tr w:rsidR="0081244F" w:rsidRPr="00531C56" w:rsidTr="00BC3696">
        <w:trPr>
          <w:gridBefore w:val="1"/>
          <w:gridAfter w:val="1"/>
          <w:wBefore w:w="5" w:type="dxa"/>
          <w:wAfter w:w="43" w:type="dxa"/>
          <w:tblCellSpacing w:w="20" w:type="dxa"/>
        </w:trPr>
        <w:tc>
          <w:tcPr>
            <w:tcW w:w="1003" w:type="dxa"/>
            <w:gridSpan w:val="2"/>
            <w:shd w:val="clear" w:color="auto" w:fill="FFCCFF"/>
            <w:vAlign w:val="center"/>
          </w:tcPr>
          <w:p w:rsidR="00582E87" w:rsidRPr="00531C56" w:rsidRDefault="00582E87" w:rsidP="00582E87">
            <w:pPr>
              <w:rPr>
                <w:szCs w:val="24"/>
              </w:rPr>
            </w:pPr>
            <w:r w:rsidRPr="00531C56">
              <w:rPr>
                <w:szCs w:val="24"/>
              </w:rPr>
              <w:t>35</w:t>
            </w:r>
          </w:p>
        </w:tc>
        <w:tc>
          <w:tcPr>
            <w:tcW w:w="899" w:type="dxa"/>
            <w:gridSpan w:val="6"/>
            <w:shd w:val="clear" w:color="auto" w:fill="FFCCFF"/>
            <w:vAlign w:val="center"/>
          </w:tcPr>
          <w:p w:rsidR="00582E87" w:rsidRPr="00531C56" w:rsidRDefault="00582E87" w:rsidP="00582E87">
            <w:pPr>
              <w:rPr>
                <w:szCs w:val="24"/>
              </w:rPr>
            </w:pPr>
            <w:r w:rsidRPr="00531C56">
              <w:rPr>
                <w:szCs w:val="24"/>
              </w:rPr>
              <w:t>14</w:t>
            </w:r>
          </w:p>
        </w:tc>
        <w:tc>
          <w:tcPr>
            <w:tcW w:w="1147" w:type="dxa"/>
            <w:gridSpan w:val="3"/>
            <w:shd w:val="clear" w:color="auto" w:fill="FFCCFF"/>
            <w:vAlign w:val="center"/>
          </w:tcPr>
          <w:p w:rsidR="00582E87" w:rsidRPr="00531C56" w:rsidRDefault="00582E87" w:rsidP="00582E87">
            <w:pPr>
              <w:rPr>
                <w:szCs w:val="24"/>
              </w:rPr>
            </w:pPr>
            <w:r w:rsidRPr="00531C56">
              <w:rPr>
                <w:szCs w:val="24"/>
              </w:rPr>
              <w:t>12</w:t>
            </w:r>
          </w:p>
        </w:tc>
        <w:tc>
          <w:tcPr>
            <w:tcW w:w="1154" w:type="dxa"/>
            <w:gridSpan w:val="5"/>
            <w:shd w:val="clear" w:color="auto" w:fill="FFCCFF"/>
            <w:vAlign w:val="center"/>
          </w:tcPr>
          <w:p w:rsidR="00582E87" w:rsidRPr="00531C56" w:rsidRDefault="00582E87" w:rsidP="00582E87">
            <w:pPr>
              <w:rPr>
                <w:szCs w:val="24"/>
              </w:rPr>
            </w:pPr>
            <w:r w:rsidRPr="00531C56">
              <w:rPr>
                <w:szCs w:val="24"/>
              </w:rPr>
              <w:t>05</w:t>
            </w:r>
          </w:p>
        </w:tc>
        <w:tc>
          <w:tcPr>
            <w:tcW w:w="7629" w:type="dxa"/>
            <w:shd w:val="clear" w:color="auto" w:fill="FFCCFF"/>
          </w:tcPr>
          <w:p w:rsidR="00582E87" w:rsidRPr="00531C56" w:rsidRDefault="00582E87" w:rsidP="00582E87">
            <w:pPr>
              <w:tabs>
                <w:tab w:val="left" w:pos="7106"/>
              </w:tabs>
              <w:ind w:right="50"/>
              <w:jc w:val="both"/>
              <w:rPr>
                <w:szCs w:val="24"/>
              </w:rPr>
            </w:pPr>
            <w:r w:rsidRPr="00531C56">
              <w:rPr>
                <w:szCs w:val="24"/>
              </w:rPr>
              <w:t xml:space="preserve">Por medio de la cual se </w:t>
            </w:r>
            <w:r w:rsidRPr="00531C56">
              <w:rPr>
                <w:i/>
                <w:szCs w:val="24"/>
              </w:rPr>
              <w:t>congela</w:t>
            </w:r>
            <w:r w:rsidRPr="00531C56">
              <w:rPr>
                <w:szCs w:val="24"/>
              </w:rPr>
              <w:t xml:space="preserve"> el valor de los derechos de inscripción en la Fundación Universitaria Luis Amigó para el año 2006.</w:t>
            </w:r>
            <w:r>
              <w:rPr>
                <w:szCs w:val="24"/>
              </w:rPr>
              <w:t xml:space="preserve"> </w:t>
            </w:r>
            <w:r w:rsidRPr="00470A1C">
              <w:rPr>
                <w:b/>
                <w:szCs w:val="24"/>
              </w:rPr>
              <w:t>INAPLICABLE SE ACTUALIZA ANUALMENTE</w:t>
            </w:r>
          </w:p>
        </w:tc>
      </w:tr>
      <w:tr w:rsidR="0081244F" w:rsidRPr="00531C56" w:rsidTr="00BC3696">
        <w:trPr>
          <w:gridBefore w:val="1"/>
          <w:gridAfter w:val="1"/>
          <w:wBefore w:w="5" w:type="dxa"/>
          <w:wAfter w:w="43" w:type="dxa"/>
          <w:tblCellSpacing w:w="20" w:type="dxa"/>
        </w:trPr>
        <w:tc>
          <w:tcPr>
            <w:tcW w:w="1003" w:type="dxa"/>
            <w:gridSpan w:val="2"/>
            <w:shd w:val="clear" w:color="auto" w:fill="FFCCFF"/>
            <w:vAlign w:val="center"/>
          </w:tcPr>
          <w:p w:rsidR="00582E87" w:rsidRPr="00531C56" w:rsidRDefault="00582E87" w:rsidP="00582E87">
            <w:pPr>
              <w:rPr>
                <w:szCs w:val="24"/>
              </w:rPr>
            </w:pPr>
            <w:r w:rsidRPr="00531C56">
              <w:rPr>
                <w:szCs w:val="24"/>
              </w:rPr>
              <w:t>36</w:t>
            </w:r>
          </w:p>
        </w:tc>
        <w:tc>
          <w:tcPr>
            <w:tcW w:w="899" w:type="dxa"/>
            <w:gridSpan w:val="6"/>
            <w:shd w:val="clear" w:color="auto" w:fill="FFCCFF"/>
            <w:vAlign w:val="center"/>
          </w:tcPr>
          <w:p w:rsidR="00582E87" w:rsidRPr="00531C56" w:rsidRDefault="00582E87" w:rsidP="00582E87">
            <w:pPr>
              <w:rPr>
                <w:szCs w:val="24"/>
              </w:rPr>
            </w:pPr>
            <w:r w:rsidRPr="00531C56">
              <w:rPr>
                <w:szCs w:val="24"/>
              </w:rPr>
              <w:t>14</w:t>
            </w:r>
          </w:p>
        </w:tc>
        <w:tc>
          <w:tcPr>
            <w:tcW w:w="1147" w:type="dxa"/>
            <w:gridSpan w:val="3"/>
            <w:shd w:val="clear" w:color="auto" w:fill="FFCCFF"/>
            <w:vAlign w:val="center"/>
          </w:tcPr>
          <w:p w:rsidR="00582E87" w:rsidRPr="00531C56" w:rsidRDefault="00582E87" w:rsidP="00582E87">
            <w:pPr>
              <w:rPr>
                <w:szCs w:val="24"/>
              </w:rPr>
            </w:pPr>
            <w:r w:rsidRPr="00531C56">
              <w:rPr>
                <w:szCs w:val="24"/>
              </w:rPr>
              <w:t>12</w:t>
            </w:r>
          </w:p>
        </w:tc>
        <w:tc>
          <w:tcPr>
            <w:tcW w:w="1154" w:type="dxa"/>
            <w:gridSpan w:val="5"/>
            <w:shd w:val="clear" w:color="auto" w:fill="FFCCFF"/>
            <w:vAlign w:val="center"/>
          </w:tcPr>
          <w:p w:rsidR="00582E87" w:rsidRPr="00531C56" w:rsidRDefault="00582E87" w:rsidP="00582E87">
            <w:pPr>
              <w:rPr>
                <w:szCs w:val="24"/>
              </w:rPr>
            </w:pPr>
            <w:r w:rsidRPr="00531C56">
              <w:rPr>
                <w:szCs w:val="24"/>
              </w:rPr>
              <w:t>05</w:t>
            </w:r>
          </w:p>
        </w:tc>
        <w:tc>
          <w:tcPr>
            <w:tcW w:w="7629" w:type="dxa"/>
            <w:shd w:val="clear" w:color="auto" w:fill="FFCCFF"/>
          </w:tcPr>
          <w:p w:rsidR="00582E87" w:rsidRPr="00531C56" w:rsidRDefault="00582E87" w:rsidP="00582E87">
            <w:pPr>
              <w:tabs>
                <w:tab w:val="left" w:pos="7106"/>
              </w:tabs>
              <w:ind w:right="50"/>
              <w:jc w:val="both"/>
              <w:rPr>
                <w:szCs w:val="24"/>
              </w:rPr>
            </w:pPr>
            <w:r w:rsidRPr="00531C56">
              <w:rPr>
                <w:szCs w:val="24"/>
              </w:rPr>
              <w:t>Por medio de la cual se fija la remuneración en el año 2006 para quienes prestan servicios docentes temporales al Centro de Servicios a la Comunidad.</w:t>
            </w:r>
            <w:r>
              <w:rPr>
                <w:szCs w:val="24"/>
              </w:rPr>
              <w:t xml:space="preserve"> </w:t>
            </w:r>
            <w:r w:rsidRPr="00470A1C">
              <w:rPr>
                <w:b/>
                <w:szCs w:val="24"/>
              </w:rPr>
              <w:t>INAPLICABLE SE ACTUALIZA ANUALMENTE</w:t>
            </w:r>
          </w:p>
        </w:tc>
      </w:tr>
      <w:tr w:rsidR="0081244F" w:rsidRPr="00531C56" w:rsidTr="00BC3696">
        <w:trPr>
          <w:gridBefore w:val="1"/>
          <w:gridAfter w:val="1"/>
          <w:wBefore w:w="5" w:type="dxa"/>
          <w:wAfter w:w="43" w:type="dxa"/>
          <w:tblCellSpacing w:w="20" w:type="dxa"/>
        </w:trPr>
        <w:tc>
          <w:tcPr>
            <w:tcW w:w="1003" w:type="dxa"/>
            <w:gridSpan w:val="2"/>
            <w:shd w:val="clear" w:color="auto" w:fill="FFCCFF"/>
            <w:vAlign w:val="center"/>
          </w:tcPr>
          <w:p w:rsidR="00582E87" w:rsidRPr="00531C56" w:rsidRDefault="00582E87" w:rsidP="00582E87">
            <w:pPr>
              <w:rPr>
                <w:szCs w:val="24"/>
              </w:rPr>
            </w:pPr>
            <w:r w:rsidRPr="00531C56">
              <w:rPr>
                <w:szCs w:val="24"/>
              </w:rPr>
              <w:t>37</w:t>
            </w:r>
          </w:p>
        </w:tc>
        <w:tc>
          <w:tcPr>
            <w:tcW w:w="645" w:type="dxa"/>
            <w:gridSpan w:val="3"/>
            <w:shd w:val="clear" w:color="auto" w:fill="FFCCFF"/>
            <w:vAlign w:val="center"/>
          </w:tcPr>
          <w:p w:rsidR="00582E87" w:rsidRPr="00531C56" w:rsidRDefault="00582E87" w:rsidP="00582E87">
            <w:pPr>
              <w:rPr>
                <w:szCs w:val="24"/>
              </w:rPr>
            </w:pPr>
            <w:r w:rsidRPr="00531C56">
              <w:rPr>
                <w:szCs w:val="24"/>
              </w:rPr>
              <w:t>16</w:t>
            </w:r>
          </w:p>
        </w:tc>
        <w:tc>
          <w:tcPr>
            <w:tcW w:w="1401" w:type="dxa"/>
            <w:gridSpan w:val="6"/>
            <w:shd w:val="clear" w:color="auto" w:fill="FFCCFF"/>
            <w:vAlign w:val="center"/>
          </w:tcPr>
          <w:p w:rsidR="00582E87" w:rsidRPr="00531C56" w:rsidRDefault="00582E87" w:rsidP="00582E87">
            <w:pPr>
              <w:rPr>
                <w:szCs w:val="24"/>
              </w:rPr>
            </w:pPr>
            <w:r w:rsidRPr="00531C56">
              <w:rPr>
                <w:szCs w:val="24"/>
              </w:rPr>
              <w:t>12</w:t>
            </w:r>
          </w:p>
        </w:tc>
        <w:tc>
          <w:tcPr>
            <w:tcW w:w="1154" w:type="dxa"/>
            <w:gridSpan w:val="5"/>
            <w:shd w:val="clear" w:color="auto" w:fill="FFCCFF"/>
            <w:vAlign w:val="center"/>
          </w:tcPr>
          <w:p w:rsidR="00582E87" w:rsidRPr="00531C56" w:rsidRDefault="00582E87" w:rsidP="00582E87">
            <w:pPr>
              <w:rPr>
                <w:szCs w:val="24"/>
              </w:rPr>
            </w:pPr>
            <w:r w:rsidRPr="00531C56">
              <w:rPr>
                <w:szCs w:val="24"/>
              </w:rPr>
              <w:t>05</w:t>
            </w:r>
          </w:p>
        </w:tc>
        <w:tc>
          <w:tcPr>
            <w:tcW w:w="7629" w:type="dxa"/>
            <w:shd w:val="clear" w:color="auto" w:fill="FFCCFF"/>
          </w:tcPr>
          <w:p w:rsidR="00582E87" w:rsidRPr="00531C56" w:rsidRDefault="00582E87" w:rsidP="00582E87">
            <w:pPr>
              <w:jc w:val="both"/>
              <w:rPr>
                <w:rFonts w:cs="Arial"/>
                <w:szCs w:val="24"/>
                <w:lang w:val="es-MX"/>
              </w:rPr>
            </w:pPr>
            <w:r w:rsidRPr="00531C56">
              <w:rPr>
                <w:rFonts w:cs="Arial"/>
                <w:szCs w:val="24"/>
                <w:lang w:val="es-MX"/>
              </w:rPr>
              <w:t>Por medio de la cual se fijan las tablas de remuneración para el año 2006 para los docentes de hora cátedra de tecnologías, de pregrado y de posgrado y para los docentes de tiempo completo de pregrado y tecnologías.</w:t>
            </w:r>
            <w:r w:rsidRPr="00470A1C">
              <w:rPr>
                <w:b/>
                <w:szCs w:val="24"/>
              </w:rPr>
              <w:t xml:space="preserve"> INAPLICABLE SE ACTUALIZA ANUALMENTE</w:t>
            </w:r>
          </w:p>
        </w:tc>
      </w:tr>
      <w:tr w:rsidR="0081244F" w:rsidRPr="00531C56" w:rsidTr="00BC3696">
        <w:trPr>
          <w:gridBefore w:val="1"/>
          <w:gridAfter w:val="1"/>
          <w:wBefore w:w="5" w:type="dxa"/>
          <w:wAfter w:w="43" w:type="dxa"/>
          <w:tblCellSpacing w:w="20" w:type="dxa"/>
        </w:trPr>
        <w:tc>
          <w:tcPr>
            <w:tcW w:w="1003" w:type="dxa"/>
            <w:gridSpan w:val="2"/>
            <w:shd w:val="clear" w:color="auto" w:fill="FFCCFF"/>
            <w:vAlign w:val="center"/>
          </w:tcPr>
          <w:p w:rsidR="00582E87" w:rsidRPr="00531C56" w:rsidRDefault="00582E87" w:rsidP="00582E87">
            <w:pPr>
              <w:rPr>
                <w:szCs w:val="24"/>
              </w:rPr>
            </w:pPr>
            <w:r w:rsidRPr="00531C56">
              <w:rPr>
                <w:szCs w:val="24"/>
              </w:rPr>
              <w:t>02</w:t>
            </w:r>
          </w:p>
        </w:tc>
        <w:tc>
          <w:tcPr>
            <w:tcW w:w="645" w:type="dxa"/>
            <w:gridSpan w:val="3"/>
            <w:shd w:val="clear" w:color="auto" w:fill="FFCCFF"/>
            <w:vAlign w:val="center"/>
          </w:tcPr>
          <w:p w:rsidR="00582E87" w:rsidRPr="00531C56" w:rsidRDefault="00582E87" w:rsidP="00582E87">
            <w:pPr>
              <w:rPr>
                <w:szCs w:val="24"/>
              </w:rPr>
            </w:pPr>
            <w:r w:rsidRPr="00531C56">
              <w:rPr>
                <w:szCs w:val="24"/>
              </w:rPr>
              <w:t>20</w:t>
            </w:r>
          </w:p>
        </w:tc>
        <w:tc>
          <w:tcPr>
            <w:tcW w:w="1401" w:type="dxa"/>
            <w:gridSpan w:val="6"/>
            <w:shd w:val="clear" w:color="auto" w:fill="FFCCFF"/>
            <w:vAlign w:val="center"/>
          </w:tcPr>
          <w:p w:rsidR="00582E87" w:rsidRPr="00531C56" w:rsidRDefault="00582E87" w:rsidP="00582E87">
            <w:pPr>
              <w:rPr>
                <w:szCs w:val="24"/>
              </w:rPr>
            </w:pPr>
            <w:r w:rsidRPr="00531C56">
              <w:rPr>
                <w:szCs w:val="24"/>
              </w:rPr>
              <w:t>01</w:t>
            </w:r>
          </w:p>
        </w:tc>
        <w:tc>
          <w:tcPr>
            <w:tcW w:w="1154" w:type="dxa"/>
            <w:gridSpan w:val="5"/>
            <w:shd w:val="clear" w:color="auto" w:fill="FFCCFF"/>
            <w:vAlign w:val="center"/>
          </w:tcPr>
          <w:p w:rsidR="00582E87" w:rsidRPr="00531C56" w:rsidRDefault="00582E87" w:rsidP="00582E87">
            <w:pPr>
              <w:rPr>
                <w:szCs w:val="24"/>
              </w:rPr>
            </w:pPr>
            <w:r w:rsidRPr="00531C56">
              <w:rPr>
                <w:szCs w:val="24"/>
              </w:rPr>
              <w:t>06</w:t>
            </w:r>
          </w:p>
        </w:tc>
        <w:tc>
          <w:tcPr>
            <w:tcW w:w="7629" w:type="dxa"/>
            <w:shd w:val="clear" w:color="auto" w:fill="FFCCFF"/>
            <w:vAlign w:val="center"/>
          </w:tcPr>
          <w:p w:rsidR="00582E87" w:rsidRPr="00531C56" w:rsidRDefault="00582E87" w:rsidP="00582E87">
            <w:pPr>
              <w:tabs>
                <w:tab w:val="left" w:pos="9834"/>
              </w:tabs>
              <w:ind w:right="50"/>
              <w:jc w:val="both"/>
              <w:rPr>
                <w:szCs w:val="24"/>
              </w:rPr>
            </w:pPr>
            <w:r w:rsidRPr="00531C56">
              <w:rPr>
                <w:color w:val="000000"/>
                <w:szCs w:val="24"/>
              </w:rPr>
              <w:t>Por medio de la cual se actualizan en la Fundación Universitaria Luis Amigó valores de derechos pecuniarios para el año 2006.</w:t>
            </w:r>
            <w:r>
              <w:rPr>
                <w:color w:val="000000"/>
                <w:szCs w:val="24"/>
              </w:rPr>
              <w:t xml:space="preserve"> </w:t>
            </w:r>
            <w:r w:rsidRPr="00470A1C">
              <w:rPr>
                <w:b/>
                <w:szCs w:val="24"/>
              </w:rPr>
              <w:t>INAPLICABLE SE ACTUALIZA ANUALMENTE</w:t>
            </w:r>
          </w:p>
        </w:tc>
      </w:tr>
      <w:tr w:rsidR="0081244F" w:rsidRPr="00531C56" w:rsidTr="00BC3696">
        <w:trPr>
          <w:gridBefore w:val="1"/>
          <w:gridAfter w:val="1"/>
          <w:wBefore w:w="5" w:type="dxa"/>
          <w:wAfter w:w="43" w:type="dxa"/>
          <w:tblCellSpacing w:w="20" w:type="dxa"/>
        </w:trPr>
        <w:tc>
          <w:tcPr>
            <w:tcW w:w="1003" w:type="dxa"/>
            <w:gridSpan w:val="2"/>
            <w:shd w:val="clear" w:color="auto" w:fill="FFCCFF"/>
            <w:vAlign w:val="center"/>
          </w:tcPr>
          <w:p w:rsidR="00F10B8A" w:rsidRPr="00531C56" w:rsidRDefault="00F10B8A" w:rsidP="00F10B8A">
            <w:pPr>
              <w:rPr>
                <w:szCs w:val="24"/>
              </w:rPr>
            </w:pPr>
            <w:r w:rsidRPr="00531C56">
              <w:rPr>
                <w:szCs w:val="24"/>
              </w:rPr>
              <w:t>08</w:t>
            </w:r>
          </w:p>
        </w:tc>
        <w:tc>
          <w:tcPr>
            <w:tcW w:w="645" w:type="dxa"/>
            <w:gridSpan w:val="3"/>
            <w:shd w:val="clear" w:color="auto" w:fill="FFCCFF"/>
            <w:vAlign w:val="center"/>
          </w:tcPr>
          <w:p w:rsidR="00F10B8A" w:rsidRPr="00531C56" w:rsidRDefault="00F10B8A" w:rsidP="00F10B8A">
            <w:pPr>
              <w:rPr>
                <w:szCs w:val="24"/>
              </w:rPr>
            </w:pPr>
            <w:r w:rsidRPr="00531C56">
              <w:rPr>
                <w:szCs w:val="24"/>
              </w:rPr>
              <w:t>02</w:t>
            </w:r>
          </w:p>
        </w:tc>
        <w:tc>
          <w:tcPr>
            <w:tcW w:w="1401" w:type="dxa"/>
            <w:gridSpan w:val="6"/>
            <w:shd w:val="clear" w:color="auto" w:fill="FFCCFF"/>
            <w:vAlign w:val="center"/>
          </w:tcPr>
          <w:p w:rsidR="00F10B8A" w:rsidRPr="00531C56" w:rsidRDefault="00F10B8A" w:rsidP="00F10B8A">
            <w:pPr>
              <w:rPr>
                <w:szCs w:val="24"/>
              </w:rPr>
            </w:pPr>
            <w:r w:rsidRPr="00531C56">
              <w:rPr>
                <w:szCs w:val="24"/>
              </w:rPr>
              <w:t>03</w:t>
            </w:r>
          </w:p>
        </w:tc>
        <w:tc>
          <w:tcPr>
            <w:tcW w:w="1154" w:type="dxa"/>
            <w:gridSpan w:val="5"/>
            <w:shd w:val="clear" w:color="auto" w:fill="FFCCFF"/>
            <w:vAlign w:val="center"/>
          </w:tcPr>
          <w:p w:rsidR="00F10B8A" w:rsidRPr="00531C56" w:rsidRDefault="00F10B8A" w:rsidP="00F10B8A">
            <w:pPr>
              <w:rPr>
                <w:szCs w:val="24"/>
              </w:rPr>
            </w:pPr>
            <w:r w:rsidRPr="00531C56">
              <w:rPr>
                <w:szCs w:val="24"/>
              </w:rPr>
              <w:t>06</w:t>
            </w:r>
          </w:p>
        </w:tc>
        <w:tc>
          <w:tcPr>
            <w:tcW w:w="7629" w:type="dxa"/>
            <w:shd w:val="clear" w:color="auto" w:fill="FFCCFF"/>
            <w:vAlign w:val="center"/>
          </w:tcPr>
          <w:p w:rsidR="00F10B8A" w:rsidRPr="00470A1C" w:rsidRDefault="00F10B8A" w:rsidP="00F10B8A">
            <w:pPr>
              <w:tabs>
                <w:tab w:val="left" w:pos="7106"/>
                <w:tab w:val="left" w:pos="8558"/>
              </w:tabs>
              <w:ind w:right="50"/>
              <w:jc w:val="both"/>
              <w:rPr>
                <w:szCs w:val="24"/>
              </w:rPr>
            </w:pPr>
            <w:r w:rsidRPr="00531C56">
              <w:rPr>
                <w:szCs w:val="24"/>
              </w:rPr>
              <w:t>Por medio de la cual se concede un estímulo para estudiantes y egresados que han tenido un alto desempeño en las pruebas ECAES</w:t>
            </w:r>
            <w:r w:rsidRPr="007D1E82">
              <w:rPr>
                <w:szCs w:val="24"/>
              </w:rPr>
              <w:t xml:space="preserve">. </w:t>
            </w:r>
            <w:r w:rsidRPr="007D1E82">
              <w:rPr>
                <w:b/>
                <w:szCs w:val="24"/>
              </w:rPr>
              <w:t>INAPLICABLE, VIGENTE LA RESOLUCIÓN RECTORAL No. 20 DEL 30 DE MAYO DE 2013.</w:t>
            </w:r>
          </w:p>
        </w:tc>
      </w:tr>
      <w:tr w:rsidR="0081244F" w:rsidRPr="00531C56" w:rsidTr="00BC3696">
        <w:trPr>
          <w:gridBefore w:val="1"/>
          <w:gridAfter w:val="1"/>
          <w:wBefore w:w="5" w:type="dxa"/>
          <w:wAfter w:w="43" w:type="dxa"/>
          <w:tblCellSpacing w:w="20" w:type="dxa"/>
        </w:trPr>
        <w:tc>
          <w:tcPr>
            <w:tcW w:w="1003" w:type="dxa"/>
            <w:gridSpan w:val="2"/>
            <w:shd w:val="clear" w:color="auto" w:fill="66FF66"/>
            <w:vAlign w:val="center"/>
          </w:tcPr>
          <w:p w:rsidR="00F10B8A" w:rsidRPr="00531C56" w:rsidRDefault="00F10B8A" w:rsidP="00F10B8A">
            <w:pPr>
              <w:rPr>
                <w:szCs w:val="24"/>
              </w:rPr>
            </w:pPr>
            <w:r w:rsidRPr="00531C56">
              <w:rPr>
                <w:szCs w:val="24"/>
              </w:rPr>
              <w:t>09</w:t>
            </w:r>
          </w:p>
        </w:tc>
        <w:tc>
          <w:tcPr>
            <w:tcW w:w="645" w:type="dxa"/>
            <w:gridSpan w:val="3"/>
            <w:shd w:val="clear" w:color="auto" w:fill="66FF66"/>
            <w:vAlign w:val="center"/>
          </w:tcPr>
          <w:p w:rsidR="00F10B8A" w:rsidRPr="00531C56" w:rsidRDefault="00F10B8A" w:rsidP="00F10B8A">
            <w:pPr>
              <w:rPr>
                <w:szCs w:val="24"/>
              </w:rPr>
            </w:pPr>
            <w:r w:rsidRPr="00531C56">
              <w:rPr>
                <w:szCs w:val="24"/>
              </w:rPr>
              <w:t>02</w:t>
            </w:r>
          </w:p>
        </w:tc>
        <w:tc>
          <w:tcPr>
            <w:tcW w:w="1401" w:type="dxa"/>
            <w:gridSpan w:val="6"/>
            <w:shd w:val="clear" w:color="auto" w:fill="66FF66"/>
            <w:vAlign w:val="center"/>
          </w:tcPr>
          <w:p w:rsidR="00F10B8A" w:rsidRPr="00531C56" w:rsidRDefault="00F10B8A" w:rsidP="00F10B8A">
            <w:pPr>
              <w:rPr>
                <w:szCs w:val="24"/>
              </w:rPr>
            </w:pPr>
            <w:r w:rsidRPr="00531C56">
              <w:rPr>
                <w:szCs w:val="24"/>
              </w:rPr>
              <w:t>03</w:t>
            </w:r>
          </w:p>
        </w:tc>
        <w:tc>
          <w:tcPr>
            <w:tcW w:w="1154" w:type="dxa"/>
            <w:gridSpan w:val="5"/>
            <w:shd w:val="clear" w:color="auto" w:fill="66FF66"/>
            <w:vAlign w:val="center"/>
          </w:tcPr>
          <w:p w:rsidR="00F10B8A" w:rsidRPr="00531C56" w:rsidRDefault="00F10B8A" w:rsidP="00F10B8A">
            <w:pPr>
              <w:rPr>
                <w:szCs w:val="24"/>
              </w:rPr>
            </w:pPr>
            <w:r w:rsidRPr="00531C56">
              <w:rPr>
                <w:szCs w:val="24"/>
              </w:rPr>
              <w:t>06</w:t>
            </w:r>
          </w:p>
        </w:tc>
        <w:tc>
          <w:tcPr>
            <w:tcW w:w="7629" w:type="dxa"/>
            <w:shd w:val="clear" w:color="auto" w:fill="66FF66"/>
            <w:vAlign w:val="center"/>
          </w:tcPr>
          <w:p w:rsidR="00F10B8A" w:rsidRPr="00470A1C" w:rsidRDefault="00F10B8A" w:rsidP="00F10B8A">
            <w:pPr>
              <w:tabs>
                <w:tab w:val="left" w:pos="7106"/>
              </w:tabs>
              <w:jc w:val="both"/>
              <w:rPr>
                <w:b/>
                <w:szCs w:val="24"/>
              </w:rPr>
            </w:pPr>
            <w:r w:rsidRPr="00531C56">
              <w:rPr>
                <w:szCs w:val="24"/>
              </w:rPr>
              <w:t>Por medio de la cual se adopta el perfil del docente en la Fundación Universitaria Luis Amigó.</w:t>
            </w:r>
            <w:r>
              <w:rPr>
                <w:szCs w:val="24"/>
              </w:rPr>
              <w:t xml:space="preserve"> </w:t>
            </w:r>
            <w:r>
              <w:rPr>
                <w:b/>
                <w:szCs w:val="24"/>
              </w:rPr>
              <w:t>VIGENTE</w:t>
            </w:r>
          </w:p>
        </w:tc>
      </w:tr>
      <w:tr w:rsidR="0081244F" w:rsidRPr="00531C56" w:rsidTr="00BC3696">
        <w:trPr>
          <w:gridBefore w:val="1"/>
          <w:gridAfter w:val="1"/>
          <w:wBefore w:w="5" w:type="dxa"/>
          <w:wAfter w:w="43" w:type="dxa"/>
          <w:tblCellSpacing w:w="20" w:type="dxa"/>
        </w:trPr>
        <w:tc>
          <w:tcPr>
            <w:tcW w:w="1003" w:type="dxa"/>
            <w:gridSpan w:val="2"/>
            <w:shd w:val="clear" w:color="auto" w:fill="66FF66"/>
            <w:vAlign w:val="center"/>
          </w:tcPr>
          <w:p w:rsidR="00F10B8A" w:rsidRPr="00531C56" w:rsidRDefault="00F10B8A" w:rsidP="00F10B8A">
            <w:pPr>
              <w:rPr>
                <w:szCs w:val="24"/>
              </w:rPr>
            </w:pPr>
            <w:r w:rsidRPr="00531C56">
              <w:rPr>
                <w:szCs w:val="24"/>
              </w:rPr>
              <w:t>10</w:t>
            </w:r>
          </w:p>
        </w:tc>
        <w:tc>
          <w:tcPr>
            <w:tcW w:w="645" w:type="dxa"/>
            <w:gridSpan w:val="3"/>
            <w:shd w:val="clear" w:color="auto" w:fill="66FF66"/>
            <w:vAlign w:val="center"/>
          </w:tcPr>
          <w:p w:rsidR="00F10B8A" w:rsidRPr="00531C56" w:rsidRDefault="00F10B8A" w:rsidP="00F10B8A">
            <w:pPr>
              <w:rPr>
                <w:szCs w:val="24"/>
              </w:rPr>
            </w:pPr>
            <w:r w:rsidRPr="00531C56">
              <w:rPr>
                <w:szCs w:val="24"/>
              </w:rPr>
              <w:t>02</w:t>
            </w:r>
          </w:p>
        </w:tc>
        <w:tc>
          <w:tcPr>
            <w:tcW w:w="1401" w:type="dxa"/>
            <w:gridSpan w:val="6"/>
            <w:shd w:val="clear" w:color="auto" w:fill="66FF66"/>
            <w:vAlign w:val="center"/>
          </w:tcPr>
          <w:p w:rsidR="00F10B8A" w:rsidRPr="00531C56" w:rsidRDefault="00F10B8A" w:rsidP="00F10B8A">
            <w:pPr>
              <w:rPr>
                <w:szCs w:val="24"/>
              </w:rPr>
            </w:pPr>
            <w:r w:rsidRPr="00531C56">
              <w:rPr>
                <w:szCs w:val="24"/>
              </w:rPr>
              <w:t>03</w:t>
            </w:r>
          </w:p>
        </w:tc>
        <w:tc>
          <w:tcPr>
            <w:tcW w:w="1154" w:type="dxa"/>
            <w:gridSpan w:val="5"/>
            <w:shd w:val="clear" w:color="auto" w:fill="66FF66"/>
            <w:vAlign w:val="center"/>
          </w:tcPr>
          <w:p w:rsidR="00F10B8A" w:rsidRPr="00531C56" w:rsidRDefault="00F10B8A" w:rsidP="00F10B8A">
            <w:pPr>
              <w:rPr>
                <w:szCs w:val="24"/>
              </w:rPr>
            </w:pPr>
            <w:r w:rsidRPr="00531C56">
              <w:rPr>
                <w:szCs w:val="24"/>
              </w:rPr>
              <w:t>06</w:t>
            </w:r>
          </w:p>
        </w:tc>
        <w:tc>
          <w:tcPr>
            <w:tcW w:w="7629" w:type="dxa"/>
            <w:shd w:val="clear" w:color="auto" w:fill="66FF66"/>
            <w:vAlign w:val="center"/>
          </w:tcPr>
          <w:p w:rsidR="00F10B8A" w:rsidRPr="00531C56" w:rsidRDefault="00F10B8A" w:rsidP="00F10B8A">
            <w:pPr>
              <w:tabs>
                <w:tab w:val="left" w:pos="7106"/>
              </w:tabs>
              <w:jc w:val="both"/>
              <w:rPr>
                <w:szCs w:val="24"/>
              </w:rPr>
            </w:pPr>
            <w:r w:rsidRPr="00531C56">
              <w:rPr>
                <w:szCs w:val="24"/>
              </w:rPr>
              <w:t>Por medio de la cual se adopta el perfil del estudiante en la Fundación Universitaria Luis Amigó.</w:t>
            </w:r>
            <w:r>
              <w:rPr>
                <w:szCs w:val="24"/>
              </w:rPr>
              <w:t xml:space="preserve"> </w:t>
            </w:r>
            <w:r w:rsidRPr="00470A1C">
              <w:rPr>
                <w:b/>
                <w:szCs w:val="24"/>
              </w:rPr>
              <w:t>VIGENTE</w:t>
            </w:r>
          </w:p>
        </w:tc>
      </w:tr>
      <w:tr w:rsidR="0081244F" w:rsidRPr="00531C56" w:rsidTr="00BC3696">
        <w:trPr>
          <w:gridBefore w:val="1"/>
          <w:gridAfter w:val="1"/>
          <w:wBefore w:w="5" w:type="dxa"/>
          <w:wAfter w:w="43" w:type="dxa"/>
          <w:tblCellSpacing w:w="20" w:type="dxa"/>
        </w:trPr>
        <w:tc>
          <w:tcPr>
            <w:tcW w:w="1003" w:type="dxa"/>
            <w:gridSpan w:val="2"/>
            <w:shd w:val="clear" w:color="auto" w:fill="FFCCFF"/>
            <w:vAlign w:val="center"/>
          </w:tcPr>
          <w:p w:rsidR="00F10B8A" w:rsidRPr="00531C56" w:rsidRDefault="00F10B8A" w:rsidP="00F10B8A">
            <w:pPr>
              <w:rPr>
                <w:szCs w:val="24"/>
              </w:rPr>
            </w:pPr>
            <w:r w:rsidRPr="00531C56">
              <w:rPr>
                <w:szCs w:val="24"/>
              </w:rPr>
              <w:lastRenderedPageBreak/>
              <w:t>12</w:t>
            </w:r>
          </w:p>
        </w:tc>
        <w:tc>
          <w:tcPr>
            <w:tcW w:w="605" w:type="dxa"/>
            <w:gridSpan w:val="2"/>
            <w:shd w:val="clear" w:color="auto" w:fill="FFCCFF"/>
            <w:vAlign w:val="center"/>
          </w:tcPr>
          <w:p w:rsidR="00F10B8A" w:rsidRPr="00531C56" w:rsidRDefault="00F10B8A" w:rsidP="00F10B8A">
            <w:pPr>
              <w:rPr>
                <w:szCs w:val="24"/>
              </w:rPr>
            </w:pPr>
            <w:r w:rsidRPr="00531C56">
              <w:rPr>
                <w:szCs w:val="24"/>
              </w:rPr>
              <w:t>17</w:t>
            </w:r>
          </w:p>
        </w:tc>
        <w:tc>
          <w:tcPr>
            <w:tcW w:w="1441" w:type="dxa"/>
            <w:gridSpan w:val="7"/>
            <w:shd w:val="clear" w:color="auto" w:fill="FFCCFF"/>
            <w:vAlign w:val="center"/>
          </w:tcPr>
          <w:p w:rsidR="00F10B8A" w:rsidRPr="00531C56" w:rsidRDefault="00F10B8A" w:rsidP="00F10B8A">
            <w:pPr>
              <w:rPr>
                <w:szCs w:val="24"/>
              </w:rPr>
            </w:pPr>
            <w:r w:rsidRPr="00531C56">
              <w:rPr>
                <w:szCs w:val="24"/>
              </w:rPr>
              <w:t>03</w:t>
            </w:r>
          </w:p>
        </w:tc>
        <w:tc>
          <w:tcPr>
            <w:tcW w:w="1154" w:type="dxa"/>
            <w:gridSpan w:val="5"/>
            <w:shd w:val="clear" w:color="auto" w:fill="FFCCFF"/>
            <w:vAlign w:val="center"/>
          </w:tcPr>
          <w:p w:rsidR="00F10B8A" w:rsidRPr="00531C56" w:rsidRDefault="00F10B8A" w:rsidP="00F10B8A">
            <w:pPr>
              <w:rPr>
                <w:szCs w:val="24"/>
              </w:rPr>
            </w:pPr>
            <w:r w:rsidRPr="00531C56">
              <w:rPr>
                <w:szCs w:val="24"/>
              </w:rPr>
              <w:t>06</w:t>
            </w:r>
          </w:p>
        </w:tc>
        <w:tc>
          <w:tcPr>
            <w:tcW w:w="7629" w:type="dxa"/>
            <w:shd w:val="clear" w:color="auto" w:fill="FFCCFF"/>
            <w:vAlign w:val="center"/>
          </w:tcPr>
          <w:p w:rsidR="00F10B8A" w:rsidRPr="00531C56" w:rsidRDefault="00F10B8A" w:rsidP="00F10B8A">
            <w:pPr>
              <w:tabs>
                <w:tab w:val="left" w:pos="7106"/>
              </w:tabs>
              <w:jc w:val="both"/>
              <w:rPr>
                <w:szCs w:val="24"/>
              </w:rPr>
            </w:pPr>
            <w:r w:rsidRPr="00531C56">
              <w:rPr>
                <w:rFonts w:cs="Arial"/>
                <w:bCs/>
                <w:szCs w:val="24"/>
              </w:rPr>
              <w:t>Por medio de la cual se crea la Línea de Investigación en Antropológica Filosófica</w:t>
            </w:r>
            <w:r>
              <w:rPr>
                <w:rFonts w:cs="Arial"/>
                <w:bCs/>
                <w:szCs w:val="24"/>
              </w:rPr>
              <w:t xml:space="preserve">. </w:t>
            </w:r>
            <w:r w:rsidRPr="00470A1C">
              <w:rPr>
                <w:b/>
                <w:szCs w:val="24"/>
              </w:rPr>
              <w:t xml:space="preserve">INAPLICABLE </w:t>
            </w:r>
            <w:r>
              <w:rPr>
                <w:b/>
                <w:szCs w:val="24"/>
              </w:rPr>
              <w:t>VIGENTE EL ACUERDO ACADÉMICO N°05 DE 14 DE AGOSTO DE 2012.</w:t>
            </w:r>
          </w:p>
        </w:tc>
      </w:tr>
      <w:tr w:rsidR="0081244F" w:rsidRPr="00531C56" w:rsidTr="00BC3696">
        <w:trPr>
          <w:gridBefore w:val="1"/>
          <w:gridAfter w:val="1"/>
          <w:wBefore w:w="5" w:type="dxa"/>
          <w:wAfter w:w="43" w:type="dxa"/>
          <w:tblCellSpacing w:w="20" w:type="dxa"/>
        </w:trPr>
        <w:tc>
          <w:tcPr>
            <w:tcW w:w="1003" w:type="dxa"/>
            <w:gridSpan w:val="2"/>
            <w:shd w:val="clear" w:color="auto" w:fill="66FF66"/>
            <w:vAlign w:val="center"/>
          </w:tcPr>
          <w:p w:rsidR="00F10B8A" w:rsidRPr="00531C56" w:rsidRDefault="00F10B8A" w:rsidP="00F10B8A">
            <w:pPr>
              <w:rPr>
                <w:szCs w:val="24"/>
              </w:rPr>
            </w:pPr>
            <w:r w:rsidRPr="00531C56">
              <w:rPr>
                <w:szCs w:val="24"/>
              </w:rPr>
              <w:t>14</w:t>
            </w:r>
          </w:p>
        </w:tc>
        <w:tc>
          <w:tcPr>
            <w:tcW w:w="605" w:type="dxa"/>
            <w:gridSpan w:val="2"/>
            <w:shd w:val="clear" w:color="auto" w:fill="66FF66"/>
            <w:vAlign w:val="center"/>
          </w:tcPr>
          <w:p w:rsidR="00F10B8A" w:rsidRPr="00531C56" w:rsidRDefault="00F10B8A" w:rsidP="00F10B8A">
            <w:pPr>
              <w:rPr>
                <w:szCs w:val="24"/>
              </w:rPr>
            </w:pPr>
            <w:r w:rsidRPr="00531C56">
              <w:rPr>
                <w:szCs w:val="24"/>
              </w:rPr>
              <w:t>19</w:t>
            </w:r>
          </w:p>
        </w:tc>
        <w:tc>
          <w:tcPr>
            <w:tcW w:w="1441" w:type="dxa"/>
            <w:gridSpan w:val="7"/>
            <w:shd w:val="clear" w:color="auto" w:fill="66FF66"/>
            <w:vAlign w:val="center"/>
          </w:tcPr>
          <w:p w:rsidR="00F10B8A" w:rsidRPr="00531C56" w:rsidRDefault="00F10B8A" w:rsidP="00F10B8A">
            <w:pPr>
              <w:rPr>
                <w:szCs w:val="24"/>
              </w:rPr>
            </w:pPr>
            <w:r w:rsidRPr="00531C56">
              <w:rPr>
                <w:szCs w:val="24"/>
              </w:rPr>
              <w:t>04</w:t>
            </w:r>
          </w:p>
        </w:tc>
        <w:tc>
          <w:tcPr>
            <w:tcW w:w="1154" w:type="dxa"/>
            <w:gridSpan w:val="5"/>
            <w:shd w:val="clear" w:color="auto" w:fill="66FF66"/>
            <w:vAlign w:val="center"/>
          </w:tcPr>
          <w:p w:rsidR="00F10B8A" w:rsidRPr="00531C56" w:rsidRDefault="00F10B8A" w:rsidP="00F10B8A">
            <w:pPr>
              <w:rPr>
                <w:szCs w:val="24"/>
              </w:rPr>
            </w:pPr>
            <w:r w:rsidRPr="00531C56">
              <w:rPr>
                <w:szCs w:val="24"/>
              </w:rPr>
              <w:t>06</w:t>
            </w:r>
          </w:p>
        </w:tc>
        <w:tc>
          <w:tcPr>
            <w:tcW w:w="7629" w:type="dxa"/>
            <w:shd w:val="clear" w:color="auto" w:fill="66FF66"/>
            <w:vAlign w:val="center"/>
          </w:tcPr>
          <w:p w:rsidR="00F10B8A" w:rsidRPr="00531C56" w:rsidRDefault="00F10B8A" w:rsidP="00F10B8A">
            <w:pPr>
              <w:jc w:val="both"/>
              <w:rPr>
                <w:rFonts w:cs="Arial"/>
                <w:bCs/>
                <w:szCs w:val="24"/>
              </w:rPr>
            </w:pPr>
            <w:r w:rsidRPr="00531C56">
              <w:rPr>
                <w:szCs w:val="24"/>
              </w:rPr>
              <w:t>Por medio de la cual se delega a los Decanos de la Fundación Universitaria Luis Amigó para suscribir convenios de práctica.</w:t>
            </w:r>
            <w:r>
              <w:rPr>
                <w:szCs w:val="24"/>
              </w:rPr>
              <w:t xml:space="preserve"> </w:t>
            </w:r>
            <w:r w:rsidRPr="00D21B92">
              <w:rPr>
                <w:b/>
                <w:szCs w:val="24"/>
              </w:rPr>
              <w:t>VIGENTE</w:t>
            </w:r>
          </w:p>
        </w:tc>
      </w:tr>
      <w:tr w:rsidR="0081244F" w:rsidRPr="00531C56" w:rsidTr="00BC3696">
        <w:trPr>
          <w:gridBefore w:val="1"/>
          <w:gridAfter w:val="1"/>
          <w:wBefore w:w="5" w:type="dxa"/>
          <w:wAfter w:w="43" w:type="dxa"/>
          <w:tblCellSpacing w:w="20" w:type="dxa"/>
        </w:trPr>
        <w:tc>
          <w:tcPr>
            <w:tcW w:w="1003" w:type="dxa"/>
            <w:gridSpan w:val="2"/>
            <w:shd w:val="clear" w:color="auto" w:fill="FFCCFF"/>
            <w:vAlign w:val="center"/>
          </w:tcPr>
          <w:p w:rsidR="00F10B8A" w:rsidRPr="00531C56" w:rsidRDefault="00F10B8A" w:rsidP="00F10B8A">
            <w:pPr>
              <w:rPr>
                <w:szCs w:val="24"/>
              </w:rPr>
            </w:pPr>
            <w:r w:rsidRPr="00531C56">
              <w:rPr>
                <w:szCs w:val="24"/>
              </w:rPr>
              <w:t>17</w:t>
            </w:r>
          </w:p>
        </w:tc>
        <w:tc>
          <w:tcPr>
            <w:tcW w:w="605" w:type="dxa"/>
            <w:gridSpan w:val="2"/>
            <w:shd w:val="clear" w:color="auto" w:fill="FFCCFF"/>
            <w:vAlign w:val="center"/>
          </w:tcPr>
          <w:p w:rsidR="00F10B8A" w:rsidRPr="00531C56" w:rsidRDefault="00F10B8A" w:rsidP="00F10B8A">
            <w:pPr>
              <w:rPr>
                <w:szCs w:val="24"/>
              </w:rPr>
            </w:pPr>
            <w:r w:rsidRPr="00531C56">
              <w:rPr>
                <w:szCs w:val="24"/>
              </w:rPr>
              <w:t>14</w:t>
            </w:r>
          </w:p>
        </w:tc>
        <w:tc>
          <w:tcPr>
            <w:tcW w:w="1441" w:type="dxa"/>
            <w:gridSpan w:val="7"/>
            <w:shd w:val="clear" w:color="auto" w:fill="FFCCFF"/>
            <w:vAlign w:val="center"/>
          </w:tcPr>
          <w:p w:rsidR="00F10B8A" w:rsidRPr="00531C56" w:rsidRDefault="00F10B8A" w:rsidP="00F10B8A">
            <w:pPr>
              <w:rPr>
                <w:szCs w:val="24"/>
              </w:rPr>
            </w:pPr>
            <w:r w:rsidRPr="00531C56">
              <w:rPr>
                <w:szCs w:val="24"/>
              </w:rPr>
              <w:t>06</w:t>
            </w:r>
          </w:p>
        </w:tc>
        <w:tc>
          <w:tcPr>
            <w:tcW w:w="1154" w:type="dxa"/>
            <w:gridSpan w:val="5"/>
            <w:shd w:val="clear" w:color="auto" w:fill="FFCCFF"/>
            <w:vAlign w:val="center"/>
          </w:tcPr>
          <w:p w:rsidR="00F10B8A" w:rsidRPr="00531C56" w:rsidRDefault="00F10B8A" w:rsidP="00F10B8A">
            <w:pPr>
              <w:rPr>
                <w:szCs w:val="24"/>
              </w:rPr>
            </w:pPr>
            <w:r w:rsidRPr="00531C56">
              <w:rPr>
                <w:szCs w:val="24"/>
              </w:rPr>
              <w:t>06</w:t>
            </w:r>
          </w:p>
        </w:tc>
        <w:tc>
          <w:tcPr>
            <w:tcW w:w="7629" w:type="dxa"/>
            <w:shd w:val="clear" w:color="auto" w:fill="FFCCFF"/>
            <w:vAlign w:val="center"/>
          </w:tcPr>
          <w:p w:rsidR="00CF0743" w:rsidRPr="00D21B92" w:rsidRDefault="00F10B8A" w:rsidP="00B41B28">
            <w:pPr>
              <w:tabs>
                <w:tab w:val="left" w:pos="9884"/>
              </w:tabs>
              <w:ind w:right="50"/>
              <w:jc w:val="both"/>
              <w:rPr>
                <w:rFonts w:cs="Arial"/>
                <w:b/>
                <w:bCs/>
                <w:szCs w:val="24"/>
              </w:rPr>
            </w:pPr>
            <w:r w:rsidRPr="00531C56">
              <w:rPr>
                <w:rFonts w:cs="Arial"/>
                <w:bCs/>
                <w:szCs w:val="24"/>
              </w:rPr>
              <w:t>Por medio de la cual se define la fecha de corte para la entrega de estímulos laborales por cumplir lustros de servicio en la FUNLAM.</w:t>
            </w:r>
            <w:r>
              <w:rPr>
                <w:rFonts w:cs="Arial"/>
                <w:bCs/>
                <w:szCs w:val="24"/>
              </w:rPr>
              <w:t xml:space="preserve"> </w:t>
            </w:r>
            <w:r>
              <w:rPr>
                <w:rFonts w:cs="Arial"/>
                <w:b/>
                <w:bCs/>
                <w:szCs w:val="24"/>
              </w:rPr>
              <w:t>INAPLICABLE VIGENTE LA RESOLUCIÓN RECTORAL N°13 DEL 12 DE MARZO DE 2013</w:t>
            </w:r>
          </w:p>
        </w:tc>
      </w:tr>
      <w:tr w:rsidR="0081244F" w:rsidRPr="00531C56" w:rsidTr="00BC3696">
        <w:trPr>
          <w:gridBefore w:val="1"/>
          <w:gridAfter w:val="1"/>
          <w:wBefore w:w="5" w:type="dxa"/>
          <w:wAfter w:w="43" w:type="dxa"/>
          <w:tblCellSpacing w:w="20" w:type="dxa"/>
        </w:trPr>
        <w:tc>
          <w:tcPr>
            <w:tcW w:w="1003" w:type="dxa"/>
            <w:gridSpan w:val="2"/>
            <w:shd w:val="clear" w:color="auto" w:fill="FFFF99"/>
            <w:vAlign w:val="center"/>
          </w:tcPr>
          <w:p w:rsidR="00F10B8A" w:rsidRPr="00531C56" w:rsidRDefault="00F10B8A" w:rsidP="00F10B8A">
            <w:pPr>
              <w:rPr>
                <w:szCs w:val="24"/>
              </w:rPr>
            </w:pPr>
            <w:r w:rsidRPr="00531C56">
              <w:rPr>
                <w:szCs w:val="24"/>
              </w:rPr>
              <w:t>18</w:t>
            </w:r>
          </w:p>
        </w:tc>
        <w:tc>
          <w:tcPr>
            <w:tcW w:w="605" w:type="dxa"/>
            <w:gridSpan w:val="2"/>
            <w:shd w:val="clear" w:color="auto" w:fill="FFFF99"/>
            <w:vAlign w:val="center"/>
          </w:tcPr>
          <w:p w:rsidR="00F10B8A" w:rsidRPr="00531C56" w:rsidRDefault="00F10B8A" w:rsidP="00F10B8A">
            <w:pPr>
              <w:rPr>
                <w:szCs w:val="24"/>
              </w:rPr>
            </w:pPr>
            <w:r w:rsidRPr="00531C56">
              <w:rPr>
                <w:szCs w:val="24"/>
              </w:rPr>
              <w:t>26</w:t>
            </w:r>
          </w:p>
        </w:tc>
        <w:tc>
          <w:tcPr>
            <w:tcW w:w="1441" w:type="dxa"/>
            <w:gridSpan w:val="7"/>
            <w:shd w:val="clear" w:color="auto" w:fill="FFFF99"/>
            <w:vAlign w:val="center"/>
          </w:tcPr>
          <w:p w:rsidR="00F10B8A" w:rsidRPr="00531C56" w:rsidRDefault="00F10B8A" w:rsidP="00F10B8A">
            <w:pPr>
              <w:rPr>
                <w:szCs w:val="24"/>
              </w:rPr>
            </w:pPr>
            <w:r w:rsidRPr="00531C56">
              <w:rPr>
                <w:szCs w:val="24"/>
              </w:rPr>
              <w:t>07</w:t>
            </w:r>
          </w:p>
        </w:tc>
        <w:tc>
          <w:tcPr>
            <w:tcW w:w="1154" w:type="dxa"/>
            <w:gridSpan w:val="5"/>
            <w:shd w:val="clear" w:color="auto" w:fill="FFFF99"/>
            <w:vAlign w:val="center"/>
          </w:tcPr>
          <w:p w:rsidR="00F10B8A" w:rsidRPr="00531C56" w:rsidRDefault="00F10B8A" w:rsidP="00F10B8A">
            <w:pPr>
              <w:rPr>
                <w:szCs w:val="24"/>
              </w:rPr>
            </w:pPr>
            <w:r w:rsidRPr="00531C56">
              <w:rPr>
                <w:szCs w:val="24"/>
              </w:rPr>
              <w:t>06</w:t>
            </w:r>
          </w:p>
        </w:tc>
        <w:tc>
          <w:tcPr>
            <w:tcW w:w="7629" w:type="dxa"/>
            <w:shd w:val="clear" w:color="auto" w:fill="FFFF99"/>
            <w:vAlign w:val="center"/>
          </w:tcPr>
          <w:p w:rsidR="00CF0743" w:rsidRPr="00D21B92" w:rsidRDefault="00F10B8A" w:rsidP="00B41B28">
            <w:pPr>
              <w:tabs>
                <w:tab w:val="left" w:pos="7866"/>
              </w:tabs>
              <w:jc w:val="both"/>
              <w:rPr>
                <w:rFonts w:cs="Arial"/>
                <w:b/>
                <w:szCs w:val="24"/>
              </w:rPr>
            </w:pPr>
            <w:r w:rsidRPr="00531C56">
              <w:rPr>
                <w:rFonts w:cs="Arial"/>
                <w:szCs w:val="24"/>
              </w:rPr>
              <w:t>Por la cual se regula la integración y funcionamiento del proceso de Autoevaluación con miras a la Acreditación para los diferentes programas de pregrado de la FUNLAM.</w:t>
            </w:r>
            <w:r>
              <w:rPr>
                <w:rFonts w:cs="Arial"/>
                <w:szCs w:val="24"/>
              </w:rPr>
              <w:t xml:space="preserve"> </w:t>
            </w:r>
            <w:r w:rsidRPr="00CF6B23">
              <w:rPr>
                <w:rFonts w:cs="Arial"/>
                <w:b/>
                <w:sz w:val="22"/>
              </w:rPr>
              <w:t xml:space="preserve">VIGENTE, PARCIALMENTE MODIFICADA POR LA NUEVA NOMENCLATURA CONSIDERADA EN LA ESTRUCTURA ORGÁNICA </w:t>
            </w:r>
            <w:r w:rsidRPr="00CF6B23">
              <w:rPr>
                <w:b/>
                <w:sz w:val="22"/>
              </w:rPr>
              <w:t xml:space="preserve"> Y LA RESOLUCIÓN RECTORAL N°20 DEL 17 DE ABRIL DE 2008</w:t>
            </w:r>
          </w:p>
        </w:tc>
      </w:tr>
      <w:tr w:rsidR="0081244F" w:rsidRPr="00531C56" w:rsidTr="00BC3696">
        <w:trPr>
          <w:gridBefore w:val="1"/>
          <w:gridAfter w:val="1"/>
          <w:wBefore w:w="5" w:type="dxa"/>
          <w:wAfter w:w="43" w:type="dxa"/>
          <w:tblCellSpacing w:w="20" w:type="dxa"/>
        </w:trPr>
        <w:tc>
          <w:tcPr>
            <w:tcW w:w="1003" w:type="dxa"/>
            <w:gridSpan w:val="2"/>
            <w:shd w:val="clear" w:color="auto" w:fill="66FF66"/>
            <w:vAlign w:val="center"/>
          </w:tcPr>
          <w:p w:rsidR="00F10B8A" w:rsidRPr="00531C56" w:rsidRDefault="00F10B8A" w:rsidP="00F10B8A">
            <w:pPr>
              <w:rPr>
                <w:szCs w:val="24"/>
              </w:rPr>
            </w:pPr>
            <w:r w:rsidRPr="00531C56">
              <w:rPr>
                <w:szCs w:val="24"/>
              </w:rPr>
              <w:t>20</w:t>
            </w:r>
          </w:p>
        </w:tc>
        <w:tc>
          <w:tcPr>
            <w:tcW w:w="605" w:type="dxa"/>
            <w:gridSpan w:val="2"/>
            <w:shd w:val="clear" w:color="auto" w:fill="66FF66"/>
            <w:vAlign w:val="center"/>
          </w:tcPr>
          <w:p w:rsidR="00F10B8A" w:rsidRPr="00531C56" w:rsidRDefault="00F10B8A" w:rsidP="00F10B8A">
            <w:pPr>
              <w:rPr>
                <w:szCs w:val="24"/>
              </w:rPr>
            </w:pPr>
            <w:r w:rsidRPr="00531C56">
              <w:rPr>
                <w:szCs w:val="24"/>
              </w:rPr>
              <w:t>08</w:t>
            </w:r>
          </w:p>
        </w:tc>
        <w:tc>
          <w:tcPr>
            <w:tcW w:w="1441" w:type="dxa"/>
            <w:gridSpan w:val="7"/>
            <w:shd w:val="clear" w:color="auto" w:fill="66FF66"/>
            <w:vAlign w:val="center"/>
          </w:tcPr>
          <w:p w:rsidR="00F10B8A" w:rsidRPr="00531C56" w:rsidRDefault="00F10B8A" w:rsidP="00F10B8A">
            <w:pPr>
              <w:rPr>
                <w:szCs w:val="24"/>
              </w:rPr>
            </w:pPr>
            <w:r w:rsidRPr="00531C56">
              <w:rPr>
                <w:szCs w:val="24"/>
              </w:rPr>
              <w:t>08</w:t>
            </w:r>
          </w:p>
        </w:tc>
        <w:tc>
          <w:tcPr>
            <w:tcW w:w="1154" w:type="dxa"/>
            <w:gridSpan w:val="5"/>
            <w:shd w:val="clear" w:color="auto" w:fill="66FF66"/>
            <w:vAlign w:val="center"/>
          </w:tcPr>
          <w:p w:rsidR="00F10B8A" w:rsidRPr="00531C56" w:rsidRDefault="00F10B8A" w:rsidP="00F10B8A">
            <w:pPr>
              <w:rPr>
                <w:szCs w:val="24"/>
              </w:rPr>
            </w:pPr>
            <w:r w:rsidRPr="00531C56">
              <w:rPr>
                <w:szCs w:val="24"/>
              </w:rPr>
              <w:t>06</w:t>
            </w:r>
          </w:p>
        </w:tc>
        <w:tc>
          <w:tcPr>
            <w:tcW w:w="7629" w:type="dxa"/>
            <w:shd w:val="clear" w:color="auto" w:fill="66FF66"/>
            <w:vAlign w:val="center"/>
          </w:tcPr>
          <w:p w:rsidR="00CF0743" w:rsidRPr="00D21B92" w:rsidRDefault="00F10B8A" w:rsidP="00B41B28">
            <w:pPr>
              <w:jc w:val="both"/>
              <w:rPr>
                <w:rFonts w:cs="Arial"/>
                <w:b/>
                <w:szCs w:val="24"/>
                <w:lang w:val="es-MX"/>
              </w:rPr>
            </w:pPr>
            <w:r w:rsidRPr="00531C56">
              <w:rPr>
                <w:rFonts w:cs="Arial"/>
                <w:szCs w:val="24"/>
                <w:lang w:val="es-MX"/>
              </w:rPr>
              <w:t>Por medio de la cual se institucionalizan en la  Fundación Universitaria Luis Amigó, Las Jornadas Interdisciplinarias de Atención Integral y Educación Jurídica Comunitaria.</w:t>
            </w:r>
            <w:r>
              <w:rPr>
                <w:rFonts w:cs="Arial"/>
                <w:szCs w:val="24"/>
                <w:lang w:val="es-MX"/>
              </w:rPr>
              <w:t xml:space="preserve"> </w:t>
            </w:r>
            <w:r>
              <w:rPr>
                <w:rFonts w:cs="Arial"/>
                <w:b/>
                <w:szCs w:val="24"/>
                <w:lang w:val="es-MX"/>
              </w:rPr>
              <w:t>VIGENTE</w:t>
            </w:r>
          </w:p>
        </w:tc>
      </w:tr>
      <w:tr w:rsidR="0081244F" w:rsidRPr="00531C56" w:rsidTr="00BC3696">
        <w:trPr>
          <w:gridBefore w:val="1"/>
          <w:gridAfter w:val="1"/>
          <w:wBefore w:w="5" w:type="dxa"/>
          <w:wAfter w:w="43" w:type="dxa"/>
          <w:tblCellSpacing w:w="20" w:type="dxa"/>
        </w:trPr>
        <w:tc>
          <w:tcPr>
            <w:tcW w:w="1003" w:type="dxa"/>
            <w:gridSpan w:val="2"/>
            <w:shd w:val="clear" w:color="auto" w:fill="05D0EB"/>
          </w:tcPr>
          <w:p w:rsidR="00CF0743" w:rsidRPr="00531C56" w:rsidRDefault="00CF0743" w:rsidP="00CF0743">
            <w:pPr>
              <w:rPr>
                <w:b/>
                <w:szCs w:val="24"/>
              </w:rPr>
            </w:pPr>
            <w:r w:rsidRPr="00531C56">
              <w:rPr>
                <w:b/>
                <w:szCs w:val="24"/>
              </w:rPr>
              <w:t>NRO.</w:t>
            </w:r>
          </w:p>
        </w:tc>
        <w:tc>
          <w:tcPr>
            <w:tcW w:w="605" w:type="dxa"/>
            <w:gridSpan w:val="2"/>
            <w:shd w:val="clear" w:color="auto" w:fill="05D0EB"/>
          </w:tcPr>
          <w:p w:rsidR="00CF0743" w:rsidRPr="00531C56" w:rsidRDefault="00CF0743" w:rsidP="00CF0743">
            <w:pPr>
              <w:rPr>
                <w:b/>
                <w:szCs w:val="24"/>
              </w:rPr>
            </w:pPr>
            <w:r w:rsidRPr="00531C56">
              <w:rPr>
                <w:b/>
                <w:szCs w:val="24"/>
              </w:rPr>
              <w:t>DÍA</w:t>
            </w:r>
          </w:p>
        </w:tc>
        <w:tc>
          <w:tcPr>
            <w:tcW w:w="1441" w:type="dxa"/>
            <w:gridSpan w:val="7"/>
            <w:shd w:val="clear" w:color="auto" w:fill="05D0EB"/>
          </w:tcPr>
          <w:p w:rsidR="00CF0743" w:rsidRPr="00531C56" w:rsidRDefault="00CF0743" w:rsidP="00CF0743">
            <w:pPr>
              <w:rPr>
                <w:b/>
                <w:szCs w:val="24"/>
              </w:rPr>
            </w:pPr>
            <w:r w:rsidRPr="00531C56">
              <w:rPr>
                <w:b/>
                <w:szCs w:val="24"/>
              </w:rPr>
              <w:t>MES</w:t>
            </w:r>
          </w:p>
        </w:tc>
        <w:tc>
          <w:tcPr>
            <w:tcW w:w="1154" w:type="dxa"/>
            <w:gridSpan w:val="5"/>
            <w:shd w:val="clear" w:color="auto" w:fill="05D0EB"/>
          </w:tcPr>
          <w:p w:rsidR="00CF0743" w:rsidRPr="00531C56" w:rsidRDefault="00CF0743" w:rsidP="00CF0743">
            <w:pPr>
              <w:rPr>
                <w:b/>
                <w:szCs w:val="24"/>
              </w:rPr>
            </w:pPr>
            <w:r w:rsidRPr="00531C56">
              <w:rPr>
                <w:b/>
                <w:szCs w:val="24"/>
              </w:rPr>
              <w:t>AÑO</w:t>
            </w:r>
          </w:p>
        </w:tc>
        <w:tc>
          <w:tcPr>
            <w:tcW w:w="7629" w:type="dxa"/>
            <w:shd w:val="clear" w:color="auto" w:fill="05D0EB"/>
          </w:tcPr>
          <w:p w:rsidR="00CF0743" w:rsidRPr="00531C56" w:rsidRDefault="00CF0743" w:rsidP="00CF0743">
            <w:pPr>
              <w:rPr>
                <w:b/>
                <w:szCs w:val="24"/>
              </w:rPr>
            </w:pPr>
            <w:r w:rsidRPr="00531C56">
              <w:rPr>
                <w:b/>
                <w:szCs w:val="24"/>
              </w:rPr>
              <w:t>ASUNTO</w:t>
            </w:r>
          </w:p>
        </w:tc>
      </w:tr>
      <w:tr w:rsidR="0081244F" w:rsidRPr="00531C56" w:rsidTr="00BC3696">
        <w:trPr>
          <w:gridBefore w:val="1"/>
          <w:gridAfter w:val="1"/>
          <w:wBefore w:w="5" w:type="dxa"/>
          <w:wAfter w:w="43" w:type="dxa"/>
          <w:tblCellSpacing w:w="20" w:type="dxa"/>
        </w:trPr>
        <w:tc>
          <w:tcPr>
            <w:tcW w:w="1003" w:type="dxa"/>
            <w:gridSpan w:val="2"/>
            <w:shd w:val="clear" w:color="auto" w:fill="FFCCFF"/>
            <w:vAlign w:val="center"/>
          </w:tcPr>
          <w:p w:rsidR="00CF0743" w:rsidRPr="00531C56" w:rsidRDefault="00CF0743" w:rsidP="00CF0743">
            <w:pPr>
              <w:rPr>
                <w:szCs w:val="24"/>
              </w:rPr>
            </w:pPr>
            <w:r w:rsidRPr="00531C56">
              <w:rPr>
                <w:szCs w:val="24"/>
              </w:rPr>
              <w:t>24</w:t>
            </w:r>
          </w:p>
        </w:tc>
        <w:tc>
          <w:tcPr>
            <w:tcW w:w="605" w:type="dxa"/>
            <w:gridSpan w:val="2"/>
            <w:shd w:val="clear" w:color="auto" w:fill="FFCCFF"/>
            <w:vAlign w:val="center"/>
          </w:tcPr>
          <w:p w:rsidR="00CF0743" w:rsidRPr="00531C56" w:rsidRDefault="00CF0743" w:rsidP="00CF0743">
            <w:pPr>
              <w:rPr>
                <w:szCs w:val="24"/>
              </w:rPr>
            </w:pPr>
            <w:r w:rsidRPr="00531C56">
              <w:rPr>
                <w:szCs w:val="24"/>
              </w:rPr>
              <w:t>07</w:t>
            </w:r>
          </w:p>
        </w:tc>
        <w:tc>
          <w:tcPr>
            <w:tcW w:w="1441" w:type="dxa"/>
            <w:gridSpan w:val="7"/>
            <w:shd w:val="clear" w:color="auto" w:fill="FFCCFF"/>
            <w:vAlign w:val="center"/>
          </w:tcPr>
          <w:p w:rsidR="00CF0743" w:rsidRPr="00531C56" w:rsidRDefault="00CF0743" w:rsidP="00CF0743">
            <w:pPr>
              <w:rPr>
                <w:szCs w:val="24"/>
              </w:rPr>
            </w:pPr>
            <w:r w:rsidRPr="00531C56">
              <w:rPr>
                <w:szCs w:val="24"/>
              </w:rPr>
              <w:t>09</w:t>
            </w:r>
          </w:p>
        </w:tc>
        <w:tc>
          <w:tcPr>
            <w:tcW w:w="1154" w:type="dxa"/>
            <w:gridSpan w:val="5"/>
            <w:shd w:val="clear" w:color="auto" w:fill="FFCCFF"/>
            <w:vAlign w:val="center"/>
          </w:tcPr>
          <w:p w:rsidR="00CF0743" w:rsidRPr="00531C56" w:rsidRDefault="00CF0743" w:rsidP="00CF0743">
            <w:pPr>
              <w:rPr>
                <w:szCs w:val="24"/>
              </w:rPr>
            </w:pPr>
            <w:r w:rsidRPr="00531C56">
              <w:rPr>
                <w:szCs w:val="24"/>
              </w:rPr>
              <w:t>06</w:t>
            </w:r>
          </w:p>
        </w:tc>
        <w:tc>
          <w:tcPr>
            <w:tcW w:w="7629" w:type="dxa"/>
            <w:shd w:val="clear" w:color="auto" w:fill="FFCCFF"/>
            <w:vAlign w:val="center"/>
          </w:tcPr>
          <w:p w:rsidR="00CF0743" w:rsidRPr="00531C56" w:rsidRDefault="00CF0743" w:rsidP="00CF0743">
            <w:pPr>
              <w:jc w:val="both"/>
              <w:rPr>
                <w:rFonts w:cs="Arial"/>
                <w:szCs w:val="24"/>
              </w:rPr>
            </w:pPr>
            <w:r w:rsidRPr="007407F4">
              <w:rPr>
                <w:rFonts w:cs="Arial"/>
                <w:szCs w:val="24"/>
              </w:rPr>
              <w:t xml:space="preserve">Por medio de la cual se reglamentan los auxilios para empleados y docentes de la Fundación Universitaria Luis Amigó que pretendan cursar especializaciones, maestrías y doctorados. </w:t>
            </w:r>
            <w:r w:rsidRPr="007407F4">
              <w:rPr>
                <w:rFonts w:cs="Arial"/>
                <w:b/>
                <w:szCs w:val="24"/>
              </w:rPr>
              <w:t>INAPLICABLE</w:t>
            </w:r>
          </w:p>
        </w:tc>
      </w:tr>
      <w:tr w:rsidR="0081244F" w:rsidRPr="00531C56" w:rsidTr="00BC3696">
        <w:trPr>
          <w:gridBefore w:val="1"/>
          <w:gridAfter w:val="1"/>
          <w:wBefore w:w="5" w:type="dxa"/>
          <w:wAfter w:w="43" w:type="dxa"/>
          <w:tblCellSpacing w:w="20" w:type="dxa"/>
        </w:trPr>
        <w:tc>
          <w:tcPr>
            <w:tcW w:w="1043" w:type="dxa"/>
            <w:gridSpan w:val="3"/>
            <w:shd w:val="clear" w:color="auto" w:fill="FFCCFF"/>
            <w:vAlign w:val="center"/>
          </w:tcPr>
          <w:p w:rsidR="00CF0743" w:rsidRPr="00531C56" w:rsidRDefault="00CF0743" w:rsidP="00CF0743">
            <w:pPr>
              <w:rPr>
                <w:szCs w:val="24"/>
              </w:rPr>
            </w:pPr>
            <w:r w:rsidRPr="00531C56">
              <w:rPr>
                <w:szCs w:val="24"/>
              </w:rPr>
              <w:t>29</w:t>
            </w:r>
          </w:p>
        </w:tc>
        <w:tc>
          <w:tcPr>
            <w:tcW w:w="859" w:type="dxa"/>
            <w:gridSpan w:val="5"/>
            <w:shd w:val="clear" w:color="auto" w:fill="FFCCFF"/>
            <w:vAlign w:val="center"/>
          </w:tcPr>
          <w:p w:rsidR="00CF0743" w:rsidRPr="00531C56" w:rsidRDefault="00CF0743" w:rsidP="00CF0743">
            <w:pPr>
              <w:rPr>
                <w:szCs w:val="24"/>
              </w:rPr>
            </w:pPr>
            <w:r w:rsidRPr="00531C56">
              <w:rPr>
                <w:szCs w:val="24"/>
              </w:rPr>
              <w:t>24</w:t>
            </w:r>
          </w:p>
        </w:tc>
        <w:tc>
          <w:tcPr>
            <w:tcW w:w="1147" w:type="dxa"/>
            <w:gridSpan w:val="3"/>
            <w:shd w:val="clear" w:color="auto" w:fill="FFCCFF"/>
            <w:vAlign w:val="center"/>
          </w:tcPr>
          <w:p w:rsidR="00CF0743" w:rsidRPr="00531C56" w:rsidRDefault="00CF0743" w:rsidP="00CF0743">
            <w:pPr>
              <w:rPr>
                <w:szCs w:val="24"/>
              </w:rPr>
            </w:pPr>
            <w:r w:rsidRPr="00531C56">
              <w:rPr>
                <w:szCs w:val="24"/>
              </w:rPr>
              <w:t>11</w:t>
            </w:r>
          </w:p>
        </w:tc>
        <w:tc>
          <w:tcPr>
            <w:tcW w:w="1034" w:type="dxa"/>
            <w:gridSpan w:val="3"/>
            <w:shd w:val="clear" w:color="auto" w:fill="FFCCFF"/>
            <w:vAlign w:val="center"/>
          </w:tcPr>
          <w:p w:rsidR="00CF0743" w:rsidRPr="00531C56" w:rsidRDefault="00CF0743" w:rsidP="00CF0743">
            <w:pPr>
              <w:rPr>
                <w:szCs w:val="24"/>
              </w:rPr>
            </w:pPr>
            <w:r w:rsidRPr="00531C56">
              <w:rPr>
                <w:szCs w:val="24"/>
              </w:rPr>
              <w:t>06</w:t>
            </w:r>
          </w:p>
        </w:tc>
        <w:tc>
          <w:tcPr>
            <w:tcW w:w="7749" w:type="dxa"/>
            <w:gridSpan w:val="3"/>
            <w:shd w:val="clear" w:color="auto" w:fill="FFCCFF"/>
            <w:vAlign w:val="center"/>
          </w:tcPr>
          <w:p w:rsidR="00CF0743" w:rsidRPr="00CA401B" w:rsidRDefault="00CF0743" w:rsidP="00CF0743">
            <w:pPr>
              <w:jc w:val="both"/>
              <w:rPr>
                <w:b/>
                <w:szCs w:val="24"/>
              </w:rPr>
            </w:pPr>
            <w:r w:rsidRPr="00531C56">
              <w:rPr>
                <w:szCs w:val="24"/>
              </w:rPr>
              <w:t>Por medio de la cual se establece la normatividad básica administrativa de los posgrados de especialización y se determina su valor de matrícula.</w:t>
            </w:r>
            <w:r>
              <w:rPr>
                <w:szCs w:val="24"/>
              </w:rPr>
              <w:t xml:space="preserve"> </w:t>
            </w:r>
            <w:r>
              <w:rPr>
                <w:b/>
                <w:szCs w:val="24"/>
              </w:rPr>
              <w:t xml:space="preserve">INAPLICABLE </w:t>
            </w:r>
          </w:p>
        </w:tc>
      </w:tr>
      <w:tr w:rsidR="0081244F" w:rsidRPr="00531C56" w:rsidTr="00BC3696">
        <w:trPr>
          <w:gridBefore w:val="1"/>
          <w:gridAfter w:val="1"/>
          <w:wBefore w:w="5" w:type="dxa"/>
          <w:wAfter w:w="43" w:type="dxa"/>
          <w:tblCellSpacing w:w="20" w:type="dxa"/>
        </w:trPr>
        <w:tc>
          <w:tcPr>
            <w:tcW w:w="1043" w:type="dxa"/>
            <w:gridSpan w:val="3"/>
            <w:shd w:val="clear" w:color="auto" w:fill="FFCCFF"/>
            <w:vAlign w:val="center"/>
          </w:tcPr>
          <w:p w:rsidR="00CF0743" w:rsidRPr="00531C56" w:rsidRDefault="00CF0743" w:rsidP="00CF0743">
            <w:pPr>
              <w:rPr>
                <w:szCs w:val="24"/>
              </w:rPr>
            </w:pPr>
            <w:r w:rsidRPr="00531C56">
              <w:rPr>
                <w:szCs w:val="24"/>
              </w:rPr>
              <w:t>34</w:t>
            </w:r>
          </w:p>
        </w:tc>
        <w:tc>
          <w:tcPr>
            <w:tcW w:w="859" w:type="dxa"/>
            <w:gridSpan w:val="5"/>
            <w:shd w:val="clear" w:color="auto" w:fill="FFCCFF"/>
            <w:vAlign w:val="center"/>
          </w:tcPr>
          <w:p w:rsidR="00CF0743" w:rsidRPr="00531C56" w:rsidRDefault="00CF0743" w:rsidP="00CF0743">
            <w:pPr>
              <w:rPr>
                <w:szCs w:val="24"/>
              </w:rPr>
            </w:pPr>
            <w:r w:rsidRPr="00531C56">
              <w:rPr>
                <w:szCs w:val="24"/>
              </w:rPr>
              <w:t>12</w:t>
            </w:r>
          </w:p>
        </w:tc>
        <w:tc>
          <w:tcPr>
            <w:tcW w:w="1147" w:type="dxa"/>
            <w:gridSpan w:val="3"/>
            <w:shd w:val="clear" w:color="auto" w:fill="FFCCFF"/>
            <w:vAlign w:val="center"/>
          </w:tcPr>
          <w:p w:rsidR="00CF0743" w:rsidRPr="00531C56" w:rsidRDefault="00CF0743" w:rsidP="00CF0743">
            <w:pPr>
              <w:rPr>
                <w:szCs w:val="24"/>
              </w:rPr>
            </w:pPr>
            <w:r w:rsidRPr="00531C56">
              <w:rPr>
                <w:szCs w:val="24"/>
              </w:rPr>
              <w:t>12</w:t>
            </w:r>
          </w:p>
        </w:tc>
        <w:tc>
          <w:tcPr>
            <w:tcW w:w="1034" w:type="dxa"/>
            <w:gridSpan w:val="3"/>
            <w:shd w:val="clear" w:color="auto" w:fill="FFCCFF"/>
            <w:vAlign w:val="center"/>
          </w:tcPr>
          <w:p w:rsidR="00CF0743" w:rsidRPr="00531C56" w:rsidRDefault="00CF0743" w:rsidP="00CF0743">
            <w:pPr>
              <w:rPr>
                <w:szCs w:val="24"/>
              </w:rPr>
            </w:pPr>
            <w:r w:rsidRPr="00531C56">
              <w:rPr>
                <w:szCs w:val="24"/>
              </w:rPr>
              <w:t>06</w:t>
            </w:r>
          </w:p>
        </w:tc>
        <w:tc>
          <w:tcPr>
            <w:tcW w:w="7749" w:type="dxa"/>
            <w:gridSpan w:val="3"/>
            <w:shd w:val="clear" w:color="auto" w:fill="FFCCFF"/>
            <w:vAlign w:val="center"/>
          </w:tcPr>
          <w:p w:rsidR="00CF0743" w:rsidRPr="00CA401B" w:rsidRDefault="00CF0743" w:rsidP="00CF0743">
            <w:pPr>
              <w:jc w:val="both"/>
              <w:rPr>
                <w:b/>
                <w:szCs w:val="24"/>
              </w:rPr>
            </w:pPr>
            <w:r w:rsidRPr="00531C56">
              <w:rPr>
                <w:szCs w:val="24"/>
              </w:rPr>
              <w:t>Por medio de la cual se determina el incremento del valor de las matrículas del año académico 2007.</w:t>
            </w:r>
            <w:r>
              <w:rPr>
                <w:szCs w:val="24"/>
              </w:rPr>
              <w:t xml:space="preserve"> </w:t>
            </w:r>
            <w:r>
              <w:rPr>
                <w:b/>
                <w:szCs w:val="24"/>
              </w:rPr>
              <w:t>INAPLICABLE SE ACTUALIZA ANUALMENTE</w:t>
            </w:r>
          </w:p>
        </w:tc>
      </w:tr>
      <w:tr w:rsidR="0081244F" w:rsidRPr="00531C56" w:rsidTr="00BC3696">
        <w:trPr>
          <w:gridBefore w:val="1"/>
          <w:gridAfter w:val="1"/>
          <w:wBefore w:w="5" w:type="dxa"/>
          <w:wAfter w:w="43" w:type="dxa"/>
          <w:tblCellSpacing w:w="20" w:type="dxa"/>
        </w:trPr>
        <w:tc>
          <w:tcPr>
            <w:tcW w:w="1043" w:type="dxa"/>
            <w:gridSpan w:val="3"/>
            <w:shd w:val="clear" w:color="auto" w:fill="FFCCFF"/>
            <w:vAlign w:val="center"/>
          </w:tcPr>
          <w:p w:rsidR="00CF0743" w:rsidRPr="00531C56" w:rsidRDefault="00CF0743" w:rsidP="00CF0743">
            <w:pPr>
              <w:rPr>
                <w:szCs w:val="24"/>
              </w:rPr>
            </w:pPr>
            <w:r w:rsidRPr="00531C56">
              <w:rPr>
                <w:szCs w:val="24"/>
              </w:rPr>
              <w:lastRenderedPageBreak/>
              <w:t>35</w:t>
            </w:r>
          </w:p>
        </w:tc>
        <w:tc>
          <w:tcPr>
            <w:tcW w:w="859" w:type="dxa"/>
            <w:gridSpan w:val="5"/>
            <w:shd w:val="clear" w:color="auto" w:fill="FFCCFF"/>
            <w:vAlign w:val="center"/>
          </w:tcPr>
          <w:p w:rsidR="00CF0743" w:rsidRPr="00531C56" w:rsidRDefault="00CF0743" w:rsidP="00CF0743">
            <w:pPr>
              <w:rPr>
                <w:szCs w:val="24"/>
              </w:rPr>
            </w:pPr>
            <w:r w:rsidRPr="00531C56">
              <w:rPr>
                <w:szCs w:val="24"/>
              </w:rPr>
              <w:t>14</w:t>
            </w:r>
          </w:p>
        </w:tc>
        <w:tc>
          <w:tcPr>
            <w:tcW w:w="1147" w:type="dxa"/>
            <w:gridSpan w:val="3"/>
            <w:shd w:val="clear" w:color="auto" w:fill="FFCCFF"/>
            <w:vAlign w:val="center"/>
          </w:tcPr>
          <w:p w:rsidR="00CF0743" w:rsidRPr="00531C56" w:rsidRDefault="00CF0743" w:rsidP="00CF0743">
            <w:pPr>
              <w:rPr>
                <w:szCs w:val="24"/>
              </w:rPr>
            </w:pPr>
            <w:r w:rsidRPr="00531C56">
              <w:rPr>
                <w:szCs w:val="24"/>
              </w:rPr>
              <w:t>12</w:t>
            </w:r>
          </w:p>
        </w:tc>
        <w:tc>
          <w:tcPr>
            <w:tcW w:w="1034" w:type="dxa"/>
            <w:gridSpan w:val="3"/>
            <w:shd w:val="clear" w:color="auto" w:fill="FFCCFF"/>
            <w:vAlign w:val="center"/>
          </w:tcPr>
          <w:p w:rsidR="00CF0743" w:rsidRPr="00531C56" w:rsidRDefault="00CF0743" w:rsidP="00CF0743">
            <w:pPr>
              <w:rPr>
                <w:szCs w:val="24"/>
              </w:rPr>
            </w:pPr>
            <w:r w:rsidRPr="00531C56">
              <w:rPr>
                <w:szCs w:val="24"/>
              </w:rPr>
              <w:t>06</w:t>
            </w:r>
          </w:p>
        </w:tc>
        <w:tc>
          <w:tcPr>
            <w:tcW w:w="7749" w:type="dxa"/>
            <w:gridSpan w:val="3"/>
            <w:shd w:val="clear" w:color="auto" w:fill="FFCCFF"/>
            <w:vAlign w:val="center"/>
          </w:tcPr>
          <w:p w:rsidR="00CF0743" w:rsidRPr="00531C56" w:rsidRDefault="00CF0743" w:rsidP="00CF0743">
            <w:pPr>
              <w:jc w:val="both"/>
              <w:rPr>
                <w:szCs w:val="24"/>
              </w:rPr>
            </w:pPr>
            <w:r w:rsidRPr="00531C56">
              <w:rPr>
                <w:szCs w:val="24"/>
              </w:rPr>
              <w:t xml:space="preserve">Por medio de la cual se </w:t>
            </w:r>
            <w:r w:rsidRPr="00531C56">
              <w:rPr>
                <w:i/>
                <w:szCs w:val="24"/>
              </w:rPr>
              <w:t>congelan</w:t>
            </w:r>
            <w:r w:rsidRPr="00531C56">
              <w:rPr>
                <w:szCs w:val="24"/>
              </w:rPr>
              <w:t xml:space="preserve"> los precios de los servicios de Bienestar Universitario para el año 2007.</w:t>
            </w:r>
            <w:r>
              <w:rPr>
                <w:szCs w:val="24"/>
              </w:rPr>
              <w:t xml:space="preserve"> </w:t>
            </w:r>
            <w:r w:rsidRPr="00B42D9A">
              <w:rPr>
                <w:b/>
                <w:sz w:val="22"/>
              </w:rPr>
              <w:t>INAPLICABLE SE ACTUALIZA ANUALMENTE</w:t>
            </w:r>
          </w:p>
        </w:tc>
      </w:tr>
      <w:tr w:rsidR="0081244F" w:rsidRPr="00531C56" w:rsidTr="00BC3696">
        <w:trPr>
          <w:gridBefore w:val="1"/>
          <w:gridAfter w:val="1"/>
          <w:wBefore w:w="5" w:type="dxa"/>
          <w:wAfter w:w="43" w:type="dxa"/>
          <w:tblCellSpacing w:w="20" w:type="dxa"/>
        </w:trPr>
        <w:tc>
          <w:tcPr>
            <w:tcW w:w="1043" w:type="dxa"/>
            <w:gridSpan w:val="3"/>
            <w:shd w:val="clear" w:color="auto" w:fill="FFCCFF"/>
            <w:vAlign w:val="center"/>
          </w:tcPr>
          <w:p w:rsidR="00CF0743" w:rsidRPr="00531C56" w:rsidRDefault="00CF0743" w:rsidP="00CF0743">
            <w:pPr>
              <w:rPr>
                <w:szCs w:val="24"/>
              </w:rPr>
            </w:pPr>
            <w:r w:rsidRPr="00531C56">
              <w:rPr>
                <w:szCs w:val="24"/>
              </w:rPr>
              <w:t>36</w:t>
            </w:r>
          </w:p>
        </w:tc>
        <w:tc>
          <w:tcPr>
            <w:tcW w:w="859" w:type="dxa"/>
            <w:gridSpan w:val="5"/>
            <w:shd w:val="clear" w:color="auto" w:fill="FFCCFF"/>
            <w:vAlign w:val="center"/>
          </w:tcPr>
          <w:p w:rsidR="00CF0743" w:rsidRPr="00531C56" w:rsidRDefault="00CF0743" w:rsidP="00CF0743">
            <w:pPr>
              <w:rPr>
                <w:szCs w:val="24"/>
              </w:rPr>
            </w:pPr>
            <w:r w:rsidRPr="00531C56">
              <w:rPr>
                <w:szCs w:val="24"/>
              </w:rPr>
              <w:t>14</w:t>
            </w:r>
          </w:p>
        </w:tc>
        <w:tc>
          <w:tcPr>
            <w:tcW w:w="1147" w:type="dxa"/>
            <w:gridSpan w:val="3"/>
            <w:shd w:val="clear" w:color="auto" w:fill="FFCCFF"/>
            <w:vAlign w:val="center"/>
          </w:tcPr>
          <w:p w:rsidR="00CF0743" w:rsidRPr="00531C56" w:rsidRDefault="00CF0743" w:rsidP="00CF0743">
            <w:pPr>
              <w:rPr>
                <w:szCs w:val="24"/>
              </w:rPr>
            </w:pPr>
            <w:r w:rsidRPr="00531C56">
              <w:rPr>
                <w:szCs w:val="24"/>
              </w:rPr>
              <w:t>12</w:t>
            </w:r>
          </w:p>
        </w:tc>
        <w:tc>
          <w:tcPr>
            <w:tcW w:w="1034" w:type="dxa"/>
            <w:gridSpan w:val="3"/>
            <w:shd w:val="clear" w:color="auto" w:fill="FFCCFF"/>
            <w:vAlign w:val="center"/>
          </w:tcPr>
          <w:p w:rsidR="00CF0743" w:rsidRPr="00531C56" w:rsidRDefault="00CF0743" w:rsidP="00CF0743">
            <w:pPr>
              <w:rPr>
                <w:szCs w:val="24"/>
              </w:rPr>
            </w:pPr>
            <w:r w:rsidRPr="00531C56">
              <w:rPr>
                <w:szCs w:val="24"/>
              </w:rPr>
              <w:t>06</w:t>
            </w:r>
          </w:p>
        </w:tc>
        <w:tc>
          <w:tcPr>
            <w:tcW w:w="7749" w:type="dxa"/>
            <w:gridSpan w:val="3"/>
            <w:shd w:val="clear" w:color="auto" w:fill="FFCCFF"/>
            <w:vAlign w:val="center"/>
          </w:tcPr>
          <w:p w:rsidR="00CF0743" w:rsidRPr="00531C56" w:rsidRDefault="00CF0743" w:rsidP="00CF0743">
            <w:pPr>
              <w:tabs>
                <w:tab w:val="left" w:pos="7106"/>
              </w:tabs>
              <w:jc w:val="both"/>
              <w:rPr>
                <w:szCs w:val="24"/>
              </w:rPr>
            </w:pPr>
            <w:r w:rsidRPr="00531C56">
              <w:rPr>
                <w:szCs w:val="24"/>
              </w:rPr>
              <w:t xml:space="preserve">Por medio de la cual se </w:t>
            </w:r>
            <w:r w:rsidRPr="00531C56">
              <w:rPr>
                <w:i/>
                <w:szCs w:val="24"/>
              </w:rPr>
              <w:t>congela</w:t>
            </w:r>
            <w:r w:rsidRPr="00531C56">
              <w:rPr>
                <w:szCs w:val="24"/>
              </w:rPr>
              <w:t xml:space="preserve"> el valor de los derechos de inscripción en la Fundación Universitaria Luis Amigó para el año 2007.</w:t>
            </w:r>
            <w:r>
              <w:rPr>
                <w:szCs w:val="24"/>
              </w:rPr>
              <w:t xml:space="preserve"> </w:t>
            </w:r>
            <w:r w:rsidRPr="00B42D9A">
              <w:rPr>
                <w:b/>
                <w:sz w:val="22"/>
              </w:rPr>
              <w:t>INAPLICABLE SE ACTUALIZA ANUALMENTE</w:t>
            </w:r>
          </w:p>
        </w:tc>
      </w:tr>
      <w:tr w:rsidR="0081244F" w:rsidRPr="00531C56" w:rsidTr="00BC3696">
        <w:trPr>
          <w:gridBefore w:val="1"/>
          <w:gridAfter w:val="1"/>
          <w:wBefore w:w="5" w:type="dxa"/>
          <w:wAfter w:w="43" w:type="dxa"/>
          <w:tblCellSpacing w:w="20" w:type="dxa"/>
        </w:trPr>
        <w:tc>
          <w:tcPr>
            <w:tcW w:w="1043" w:type="dxa"/>
            <w:gridSpan w:val="3"/>
            <w:shd w:val="clear" w:color="auto" w:fill="FFCCFF"/>
            <w:vAlign w:val="center"/>
          </w:tcPr>
          <w:p w:rsidR="00CF0743" w:rsidRPr="00531C56" w:rsidRDefault="00CF0743" w:rsidP="00CF0743">
            <w:pPr>
              <w:rPr>
                <w:szCs w:val="24"/>
              </w:rPr>
            </w:pPr>
            <w:r w:rsidRPr="00531C56">
              <w:rPr>
                <w:szCs w:val="24"/>
              </w:rPr>
              <w:t>37</w:t>
            </w:r>
          </w:p>
        </w:tc>
        <w:tc>
          <w:tcPr>
            <w:tcW w:w="859" w:type="dxa"/>
            <w:gridSpan w:val="5"/>
            <w:shd w:val="clear" w:color="auto" w:fill="FFCCFF"/>
            <w:vAlign w:val="center"/>
          </w:tcPr>
          <w:p w:rsidR="00CF0743" w:rsidRPr="00531C56" w:rsidRDefault="00CF0743" w:rsidP="00CF0743">
            <w:pPr>
              <w:rPr>
                <w:szCs w:val="24"/>
              </w:rPr>
            </w:pPr>
            <w:r w:rsidRPr="00531C56">
              <w:rPr>
                <w:szCs w:val="24"/>
              </w:rPr>
              <w:t>15</w:t>
            </w:r>
          </w:p>
        </w:tc>
        <w:tc>
          <w:tcPr>
            <w:tcW w:w="1147" w:type="dxa"/>
            <w:gridSpan w:val="3"/>
            <w:shd w:val="clear" w:color="auto" w:fill="FFCCFF"/>
            <w:vAlign w:val="center"/>
          </w:tcPr>
          <w:p w:rsidR="00CF0743" w:rsidRPr="00531C56" w:rsidRDefault="00CF0743" w:rsidP="00CF0743">
            <w:pPr>
              <w:rPr>
                <w:szCs w:val="24"/>
              </w:rPr>
            </w:pPr>
            <w:r w:rsidRPr="00531C56">
              <w:rPr>
                <w:szCs w:val="24"/>
              </w:rPr>
              <w:t>12</w:t>
            </w:r>
          </w:p>
        </w:tc>
        <w:tc>
          <w:tcPr>
            <w:tcW w:w="1034" w:type="dxa"/>
            <w:gridSpan w:val="3"/>
            <w:shd w:val="clear" w:color="auto" w:fill="FFCCFF"/>
            <w:vAlign w:val="center"/>
          </w:tcPr>
          <w:p w:rsidR="00CF0743" w:rsidRPr="00531C56" w:rsidRDefault="00CF0743" w:rsidP="00CF0743">
            <w:pPr>
              <w:rPr>
                <w:szCs w:val="24"/>
              </w:rPr>
            </w:pPr>
            <w:r w:rsidRPr="00531C56">
              <w:rPr>
                <w:szCs w:val="24"/>
              </w:rPr>
              <w:t>06</w:t>
            </w:r>
          </w:p>
        </w:tc>
        <w:tc>
          <w:tcPr>
            <w:tcW w:w="7749" w:type="dxa"/>
            <w:gridSpan w:val="3"/>
            <w:shd w:val="clear" w:color="auto" w:fill="FFCCFF"/>
            <w:vAlign w:val="center"/>
          </w:tcPr>
          <w:p w:rsidR="00765CA7" w:rsidRPr="00531C56" w:rsidRDefault="00CF0743" w:rsidP="00FB232C">
            <w:pPr>
              <w:jc w:val="both"/>
              <w:rPr>
                <w:rFonts w:cs="Arial"/>
                <w:szCs w:val="24"/>
              </w:rPr>
            </w:pPr>
            <w:r w:rsidRPr="00531C56">
              <w:rPr>
                <w:rFonts w:cs="Arial"/>
                <w:szCs w:val="24"/>
              </w:rPr>
              <w:t xml:space="preserve">Por medio de la cual se establece para el año 2007 el valor de las matrículas y se elimina el cobro a los estudiantes por concepto de laboratorio del Programa de Ingeniería de Sistemas de </w:t>
            </w:r>
            <w:smartTag w:uri="urn:schemas-microsoft-com:office:smarttags" w:element="PersonName">
              <w:smartTagPr>
                <w:attr w:name="ProductID" w:val="la Facultad"/>
              </w:smartTagPr>
              <w:r w:rsidRPr="00531C56">
                <w:rPr>
                  <w:rFonts w:cs="Arial"/>
                  <w:szCs w:val="24"/>
                </w:rPr>
                <w:t>la Facultad</w:t>
              </w:r>
            </w:smartTag>
            <w:r w:rsidRPr="00531C56">
              <w:rPr>
                <w:rFonts w:cs="Arial"/>
                <w:szCs w:val="24"/>
              </w:rPr>
              <w:t xml:space="preserve"> de Ingenierías.</w:t>
            </w:r>
            <w:r>
              <w:rPr>
                <w:rFonts w:cs="Arial"/>
                <w:szCs w:val="24"/>
              </w:rPr>
              <w:t xml:space="preserve"> </w:t>
            </w:r>
            <w:r w:rsidRPr="00470A1C">
              <w:rPr>
                <w:b/>
                <w:szCs w:val="24"/>
              </w:rPr>
              <w:t>INAPLICABLE SE ACTUALIZA ANUALMENTE</w:t>
            </w:r>
          </w:p>
        </w:tc>
      </w:tr>
      <w:tr w:rsidR="0081244F" w:rsidRPr="00531C56" w:rsidTr="00BC3696">
        <w:trPr>
          <w:gridBefore w:val="1"/>
          <w:gridAfter w:val="1"/>
          <w:wBefore w:w="5" w:type="dxa"/>
          <w:wAfter w:w="43" w:type="dxa"/>
          <w:tblCellSpacing w:w="20" w:type="dxa"/>
        </w:trPr>
        <w:tc>
          <w:tcPr>
            <w:tcW w:w="1043" w:type="dxa"/>
            <w:gridSpan w:val="3"/>
            <w:shd w:val="clear" w:color="auto" w:fill="FFCCFF"/>
            <w:vAlign w:val="center"/>
          </w:tcPr>
          <w:p w:rsidR="00CF0743" w:rsidRPr="00531C56" w:rsidRDefault="00CF0743" w:rsidP="00CF0743">
            <w:pPr>
              <w:rPr>
                <w:szCs w:val="24"/>
              </w:rPr>
            </w:pPr>
            <w:r w:rsidRPr="00531C56">
              <w:rPr>
                <w:szCs w:val="24"/>
              </w:rPr>
              <w:t>01</w:t>
            </w:r>
          </w:p>
        </w:tc>
        <w:tc>
          <w:tcPr>
            <w:tcW w:w="859" w:type="dxa"/>
            <w:gridSpan w:val="5"/>
            <w:shd w:val="clear" w:color="auto" w:fill="FFCCFF"/>
            <w:vAlign w:val="center"/>
          </w:tcPr>
          <w:p w:rsidR="00CF0743" w:rsidRPr="00531C56" w:rsidRDefault="00CF0743" w:rsidP="00CF0743">
            <w:pPr>
              <w:rPr>
                <w:szCs w:val="24"/>
              </w:rPr>
            </w:pPr>
            <w:r w:rsidRPr="00531C56">
              <w:rPr>
                <w:szCs w:val="24"/>
              </w:rPr>
              <w:t>16</w:t>
            </w:r>
          </w:p>
        </w:tc>
        <w:tc>
          <w:tcPr>
            <w:tcW w:w="1147" w:type="dxa"/>
            <w:gridSpan w:val="3"/>
            <w:shd w:val="clear" w:color="auto" w:fill="FFCCFF"/>
            <w:vAlign w:val="center"/>
          </w:tcPr>
          <w:p w:rsidR="00CF0743" w:rsidRPr="00531C56" w:rsidRDefault="00CF0743" w:rsidP="00CF0743">
            <w:pPr>
              <w:rPr>
                <w:szCs w:val="24"/>
              </w:rPr>
            </w:pPr>
            <w:r w:rsidRPr="00531C56">
              <w:rPr>
                <w:szCs w:val="24"/>
              </w:rPr>
              <w:t>01</w:t>
            </w:r>
          </w:p>
        </w:tc>
        <w:tc>
          <w:tcPr>
            <w:tcW w:w="1034" w:type="dxa"/>
            <w:gridSpan w:val="3"/>
            <w:shd w:val="clear" w:color="auto" w:fill="FFCCFF"/>
            <w:vAlign w:val="center"/>
          </w:tcPr>
          <w:p w:rsidR="00CF0743" w:rsidRPr="00531C56" w:rsidRDefault="00CF0743" w:rsidP="00CF0743">
            <w:pPr>
              <w:rPr>
                <w:szCs w:val="24"/>
              </w:rPr>
            </w:pPr>
            <w:r w:rsidRPr="00531C56">
              <w:rPr>
                <w:szCs w:val="24"/>
              </w:rPr>
              <w:t>2007</w:t>
            </w:r>
          </w:p>
        </w:tc>
        <w:tc>
          <w:tcPr>
            <w:tcW w:w="7749" w:type="dxa"/>
            <w:gridSpan w:val="3"/>
            <w:shd w:val="clear" w:color="auto" w:fill="FFCCFF"/>
            <w:vAlign w:val="center"/>
          </w:tcPr>
          <w:p w:rsidR="00CF0743" w:rsidRPr="00531C56" w:rsidRDefault="00CF0743" w:rsidP="00CF0743">
            <w:pPr>
              <w:jc w:val="both"/>
              <w:rPr>
                <w:color w:val="000000"/>
                <w:szCs w:val="24"/>
              </w:rPr>
            </w:pPr>
            <w:r w:rsidRPr="00531C56">
              <w:rPr>
                <w:color w:val="000000"/>
                <w:szCs w:val="24"/>
              </w:rPr>
              <w:t>Por medio de la cual se ajustan los valores de los derechos pecuniarios no docentes tasados en la Institución en salarios mínimos legales mensuales y expresados en la Resolución No. 38 del 15 de diciembre de 2006 con valores provisionales.</w:t>
            </w:r>
            <w:r>
              <w:rPr>
                <w:color w:val="000000"/>
                <w:szCs w:val="24"/>
              </w:rPr>
              <w:t xml:space="preserve"> </w:t>
            </w:r>
            <w:r w:rsidRPr="00470A1C">
              <w:rPr>
                <w:b/>
                <w:szCs w:val="24"/>
              </w:rPr>
              <w:t>INAPLICABLE SE ACTUALIZA ANUALMENTE</w:t>
            </w:r>
          </w:p>
        </w:tc>
      </w:tr>
      <w:tr w:rsidR="0081244F" w:rsidRPr="00531C56" w:rsidTr="00BC3696">
        <w:trPr>
          <w:gridBefore w:val="1"/>
          <w:gridAfter w:val="1"/>
          <w:wBefore w:w="5" w:type="dxa"/>
          <w:wAfter w:w="43" w:type="dxa"/>
          <w:tblCellSpacing w:w="20" w:type="dxa"/>
        </w:trPr>
        <w:tc>
          <w:tcPr>
            <w:tcW w:w="1043" w:type="dxa"/>
            <w:gridSpan w:val="3"/>
            <w:shd w:val="clear" w:color="auto" w:fill="FFCCFF"/>
            <w:vAlign w:val="center"/>
          </w:tcPr>
          <w:p w:rsidR="00CF0743" w:rsidRPr="00531C56" w:rsidRDefault="00CF0743" w:rsidP="00CF0743">
            <w:pPr>
              <w:rPr>
                <w:szCs w:val="24"/>
              </w:rPr>
            </w:pPr>
            <w:r w:rsidRPr="00531C56">
              <w:rPr>
                <w:szCs w:val="24"/>
              </w:rPr>
              <w:t>02</w:t>
            </w:r>
          </w:p>
        </w:tc>
        <w:tc>
          <w:tcPr>
            <w:tcW w:w="859" w:type="dxa"/>
            <w:gridSpan w:val="5"/>
            <w:shd w:val="clear" w:color="auto" w:fill="FFCCFF"/>
            <w:vAlign w:val="center"/>
          </w:tcPr>
          <w:p w:rsidR="00CF0743" w:rsidRPr="00531C56" w:rsidRDefault="00CF0743" w:rsidP="00CF0743">
            <w:pPr>
              <w:rPr>
                <w:szCs w:val="24"/>
              </w:rPr>
            </w:pPr>
            <w:r w:rsidRPr="00531C56">
              <w:rPr>
                <w:szCs w:val="24"/>
              </w:rPr>
              <w:t>17</w:t>
            </w:r>
          </w:p>
        </w:tc>
        <w:tc>
          <w:tcPr>
            <w:tcW w:w="1147" w:type="dxa"/>
            <w:gridSpan w:val="3"/>
            <w:shd w:val="clear" w:color="auto" w:fill="FFCCFF"/>
            <w:vAlign w:val="center"/>
          </w:tcPr>
          <w:p w:rsidR="00CF0743" w:rsidRPr="00531C56" w:rsidRDefault="00CF0743" w:rsidP="00CF0743">
            <w:pPr>
              <w:rPr>
                <w:szCs w:val="24"/>
              </w:rPr>
            </w:pPr>
            <w:r w:rsidRPr="00531C56">
              <w:rPr>
                <w:szCs w:val="24"/>
              </w:rPr>
              <w:t>01</w:t>
            </w:r>
          </w:p>
        </w:tc>
        <w:tc>
          <w:tcPr>
            <w:tcW w:w="1034" w:type="dxa"/>
            <w:gridSpan w:val="3"/>
            <w:shd w:val="clear" w:color="auto" w:fill="FFCCFF"/>
            <w:vAlign w:val="center"/>
          </w:tcPr>
          <w:p w:rsidR="00CF0743" w:rsidRPr="00531C56" w:rsidRDefault="00CF0743" w:rsidP="00CF0743">
            <w:pPr>
              <w:rPr>
                <w:szCs w:val="24"/>
              </w:rPr>
            </w:pPr>
            <w:r w:rsidRPr="00531C56">
              <w:rPr>
                <w:szCs w:val="24"/>
              </w:rPr>
              <w:t>2007</w:t>
            </w:r>
          </w:p>
        </w:tc>
        <w:tc>
          <w:tcPr>
            <w:tcW w:w="7749" w:type="dxa"/>
            <w:gridSpan w:val="3"/>
            <w:shd w:val="clear" w:color="auto" w:fill="FFCCFF"/>
            <w:vAlign w:val="center"/>
          </w:tcPr>
          <w:p w:rsidR="00765CA7" w:rsidRPr="00531C56" w:rsidRDefault="00CF0743" w:rsidP="00B96241">
            <w:pPr>
              <w:jc w:val="both"/>
              <w:rPr>
                <w:color w:val="000000"/>
                <w:szCs w:val="24"/>
                <w:lang w:val="es-MX"/>
              </w:rPr>
            </w:pPr>
            <w:r w:rsidRPr="00531C56">
              <w:rPr>
                <w:rFonts w:cs="Arial"/>
                <w:szCs w:val="24"/>
                <w:lang w:val="es-MX"/>
              </w:rPr>
              <w:t>Por medio de la cual se fijan las tablas de remuneración para el año 2007 para los docentes de hora cátedra de tecnologías, de pregrado y de posgrado y para los docentes de tiempo completo de pregrado y tecnologías.</w:t>
            </w:r>
            <w:r>
              <w:rPr>
                <w:rFonts w:cs="Arial"/>
                <w:szCs w:val="24"/>
                <w:lang w:val="es-MX"/>
              </w:rPr>
              <w:t xml:space="preserve"> </w:t>
            </w:r>
            <w:r w:rsidRPr="00470A1C">
              <w:rPr>
                <w:b/>
                <w:szCs w:val="24"/>
              </w:rPr>
              <w:t>INAPLICABLE SE ACTUALIZA ANUALMENTE</w:t>
            </w:r>
          </w:p>
        </w:tc>
      </w:tr>
      <w:tr w:rsidR="0081244F" w:rsidRPr="00531C56" w:rsidTr="00BC3696">
        <w:trPr>
          <w:gridBefore w:val="1"/>
          <w:gridAfter w:val="1"/>
          <w:wBefore w:w="5" w:type="dxa"/>
          <w:wAfter w:w="43" w:type="dxa"/>
          <w:tblCellSpacing w:w="20" w:type="dxa"/>
        </w:trPr>
        <w:tc>
          <w:tcPr>
            <w:tcW w:w="1043" w:type="dxa"/>
            <w:gridSpan w:val="3"/>
            <w:shd w:val="clear" w:color="auto" w:fill="05D0EB"/>
          </w:tcPr>
          <w:p w:rsidR="00765CA7" w:rsidRPr="00531C56" w:rsidRDefault="00765CA7" w:rsidP="00765CA7">
            <w:pPr>
              <w:rPr>
                <w:b/>
                <w:szCs w:val="24"/>
              </w:rPr>
            </w:pPr>
            <w:r w:rsidRPr="00531C56">
              <w:rPr>
                <w:b/>
                <w:szCs w:val="24"/>
              </w:rPr>
              <w:t>NRO.</w:t>
            </w:r>
          </w:p>
        </w:tc>
        <w:tc>
          <w:tcPr>
            <w:tcW w:w="859" w:type="dxa"/>
            <w:gridSpan w:val="5"/>
            <w:shd w:val="clear" w:color="auto" w:fill="05D0EB"/>
          </w:tcPr>
          <w:p w:rsidR="00765CA7" w:rsidRPr="00531C56" w:rsidRDefault="00765CA7" w:rsidP="00765CA7">
            <w:pPr>
              <w:rPr>
                <w:b/>
                <w:szCs w:val="24"/>
              </w:rPr>
            </w:pPr>
            <w:r w:rsidRPr="00531C56">
              <w:rPr>
                <w:b/>
                <w:szCs w:val="24"/>
              </w:rPr>
              <w:t>DÍA</w:t>
            </w:r>
          </w:p>
        </w:tc>
        <w:tc>
          <w:tcPr>
            <w:tcW w:w="1147" w:type="dxa"/>
            <w:gridSpan w:val="3"/>
            <w:shd w:val="clear" w:color="auto" w:fill="05D0EB"/>
          </w:tcPr>
          <w:p w:rsidR="00765CA7" w:rsidRPr="00531C56" w:rsidRDefault="00765CA7" w:rsidP="00765CA7">
            <w:pPr>
              <w:rPr>
                <w:b/>
                <w:szCs w:val="24"/>
              </w:rPr>
            </w:pPr>
            <w:r w:rsidRPr="00531C56">
              <w:rPr>
                <w:b/>
                <w:szCs w:val="24"/>
              </w:rPr>
              <w:t>MES</w:t>
            </w:r>
          </w:p>
        </w:tc>
        <w:tc>
          <w:tcPr>
            <w:tcW w:w="1034" w:type="dxa"/>
            <w:gridSpan w:val="3"/>
            <w:shd w:val="clear" w:color="auto" w:fill="05D0EB"/>
          </w:tcPr>
          <w:p w:rsidR="00765CA7" w:rsidRPr="00531C56" w:rsidRDefault="00765CA7" w:rsidP="00765CA7">
            <w:pPr>
              <w:rPr>
                <w:b/>
                <w:szCs w:val="24"/>
              </w:rPr>
            </w:pPr>
            <w:r w:rsidRPr="00531C56">
              <w:rPr>
                <w:b/>
                <w:szCs w:val="24"/>
              </w:rPr>
              <w:t>AÑO</w:t>
            </w:r>
          </w:p>
        </w:tc>
        <w:tc>
          <w:tcPr>
            <w:tcW w:w="7749" w:type="dxa"/>
            <w:gridSpan w:val="3"/>
            <w:shd w:val="clear" w:color="auto" w:fill="05D0EB"/>
          </w:tcPr>
          <w:p w:rsidR="00765CA7" w:rsidRPr="00531C56" w:rsidRDefault="00765CA7" w:rsidP="00765CA7">
            <w:pPr>
              <w:rPr>
                <w:b/>
                <w:szCs w:val="24"/>
              </w:rPr>
            </w:pPr>
            <w:r w:rsidRPr="00531C56">
              <w:rPr>
                <w:b/>
                <w:szCs w:val="24"/>
              </w:rPr>
              <w:t>ASUNTO</w:t>
            </w:r>
          </w:p>
        </w:tc>
      </w:tr>
      <w:tr w:rsidR="0081244F" w:rsidRPr="00531C56" w:rsidTr="00BC3696">
        <w:trPr>
          <w:gridBefore w:val="1"/>
          <w:gridAfter w:val="1"/>
          <w:wBefore w:w="5" w:type="dxa"/>
          <w:wAfter w:w="43" w:type="dxa"/>
          <w:tblCellSpacing w:w="20" w:type="dxa"/>
        </w:trPr>
        <w:tc>
          <w:tcPr>
            <w:tcW w:w="1043" w:type="dxa"/>
            <w:gridSpan w:val="3"/>
            <w:shd w:val="clear" w:color="auto" w:fill="FFCCFF"/>
            <w:vAlign w:val="center"/>
          </w:tcPr>
          <w:p w:rsidR="00765CA7" w:rsidRPr="00531C56" w:rsidRDefault="00765CA7" w:rsidP="00765CA7">
            <w:pPr>
              <w:rPr>
                <w:szCs w:val="24"/>
              </w:rPr>
            </w:pPr>
            <w:r w:rsidRPr="00531C56">
              <w:rPr>
                <w:szCs w:val="24"/>
              </w:rPr>
              <w:t>09</w:t>
            </w:r>
          </w:p>
        </w:tc>
        <w:tc>
          <w:tcPr>
            <w:tcW w:w="565" w:type="dxa"/>
            <w:shd w:val="clear" w:color="auto" w:fill="FFCCFF"/>
            <w:vAlign w:val="center"/>
          </w:tcPr>
          <w:p w:rsidR="00765CA7" w:rsidRPr="00531C56" w:rsidRDefault="00765CA7" w:rsidP="00765CA7">
            <w:pPr>
              <w:rPr>
                <w:szCs w:val="24"/>
              </w:rPr>
            </w:pPr>
            <w:r w:rsidRPr="00531C56">
              <w:rPr>
                <w:szCs w:val="24"/>
              </w:rPr>
              <w:t>19</w:t>
            </w:r>
          </w:p>
        </w:tc>
        <w:tc>
          <w:tcPr>
            <w:tcW w:w="1441" w:type="dxa"/>
            <w:gridSpan w:val="7"/>
            <w:shd w:val="clear" w:color="auto" w:fill="FFCCFF"/>
            <w:vAlign w:val="center"/>
          </w:tcPr>
          <w:p w:rsidR="00765CA7" w:rsidRPr="00531C56" w:rsidRDefault="00765CA7" w:rsidP="00765CA7">
            <w:pPr>
              <w:rPr>
                <w:szCs w:val="24"/>
              </w:rPr>
            </w:pPr>
            <w:r w:rsidRPr="00531C56">
              <w:rPr>
                <w:szCs w:val="24"/>
              </w:rPr>
              <w:t>02</w:t>
            </w:r>
          </w:p>
        </w:tc>
        <w:tc>
          <w:tcPr>
            <w:tcW w:w="1154" w:type="dxa"/>
            <w:gridSpan w:val="5"/>
            <w:shd w:val="clear" w:color="auto" w:fill="FFCCFF"/>
            <w:vAlign w:val="center"/>
          </w:tcPr>
          <w:p w:rsidR="00765CA7" w:rsidRPr="00531C56" w:rsidRDefault="00765CA7" w:rsidP="00765CA7">
            <w:pPr>
              <w:rPr>
                <w:szCs w:val="24"/>
              </w:rPr>
            </w:pPr>
            <w:r w:rsidRPr="00531C56">
              <w:rPr>
                <w:szCs w:val="24"/>
              </w:rPr>
              <w:t>2007</w:t>
            </w:r>
          </w:p>
        </w:tc>
        <w:tc>
          <w:tcPr>
            <w:tcW w:w="7629" w:type="dxa"/>
            <w:shd w:val="clear" w:color="auto" w:fill="FFCCFF"/>
            <w:vAlign w:val="center"/>
          </w:tcPr>
          <w:p w:rsidR="00765CA7" w:rsidRPr="00531C56" w:rsidRDefault="00765CA7" w:rsidP="00765CA7">
            <w:pPr>
              <w:tabs>
                <w:tab w:val="left" w:pos="8100"/>
              </w:tabs>
              <w:ind w:right="50"/>
              <w:jc w:val="both"/>
              <w:rPr>
                <w:szCs w:val="24"/>
              </w:rPr>
            </w:pPr>
            <w:r w:rsidRPr="00531C56">
              <w:rPr>
                <w:rFonts w:cs="Arial"/>
                <w:szCs w:val="24"/>
              </w:rPr>
              <w:t>Por medio de la cual se constituye una Fiducia en garantía con el Banco de Bogotá, con el fin de garantizar la inversión para el funcionamiento del programa de Actividad Física y Deportes (notificado inicialmente como Actividad Física y Promoción de la Salud), que ofrecerá la Fundación Universitaria Luis Amigó en la ciudad de Medellín.</w:t>
            </w:r>
            <w:r>
              <w:rPr>
                <w:rFonts w:cs="Arial"/>
                <w:szCs w:val="24"/>
              </w:rPr>
              <w:t xml:space="preserve"> </w:t>
            </w:r>
            <w:r w:rsidRPr="00B42D9A">
              <w:rPr>
                <w:rFonts w:cs="Arial"/>
                <w:b/>
                <w:sz w:val="22"/>
              </w:rPr>
              <w:t>INAPLICABLE POR HABERSE CUMPLIDO LA CONDICIÓN.</w:t>
            </w:r>
          </w:p>
        </w:tc>
      </w:tr>
      <w:tr w:rsidR="0081244F" w:rsidRPr="00531C56" w:rsidTr="00BC3696">
        <w:trPr>
          <w:gridBefore w:val="1"/>
          <w:gridAfter w:val="1"/>
          <w:wBefore w:w="5" w:type="dxa"/>
          <w:wAfter w:w="43" w:type="dxa"/>
          <w:tblCellSpacing w:w="20" w:type="dxa"/>
        </w:trPr>
        <w:tc>
          <w:tcPr>
            <w:tcW w:w="1043" w:type="dxa"/>
            <w:gridSpan w:val="3"/>
            <w:shd w:val="clear" w:color="auto" w:fill="FFCCFF"/>
            <w:vAlign w:val="center"/>
          </w:tcPr>
          <w:p w:rsidR="00765CA7" w:rsidRPr="00531C56" w:rsidRDefault="00765CA7" w:rsidP="00765CA7">
            <w:pPr>
              <w:rPr>
                <w:szCs w:val="24"/>
              </w:rPr>
            </w:pPr>
            <w:r w:rsidRPr="00531C56">
              <w:rPr>
                <w:szCs w:val="24"/>
              </w:rPr>
              <w:lastRenderedPageBreak/>
              <w:t>10</w:t>
            </w:r>
          </w:p>
        </w:tc>
        <w:tc>
          <w:tcPr>
            <w:tcW w:w="565" w:type="dxa"/>
            <w:shd w:val="clear" w:color="auto" w:fill="FFCCFF"/>
            <w:vAlign w:val="center"/>
          </w:tcPr>
          <w:p w:rsidR="00765CA7" w:rsidRPr="00531C56" w:rsidRDefault="00765CA7" w:rsidP="00765CA7">
            <w:pPr>
              <w:rPr>
                <w:szCs w:val="24"/>
              </w:rPr>
            </w:pPr>
            <w:r w:rsidRPr="00531C56">
              <w:rPr>
                <w:szCs w:val="24"/>
              </w:rPr>
              <w:t>19</w:t>
            </w:r>
          </w:p>
        </w:tc>
        <w:tc>
          <w:tcPr>
            <w:tcW w:w="1441" w:type="dxa"/>
            <w:gridSpan w:val="7"/>
            <w:shd w:val="clear" w:color="auto" w:fill="FFCCFF"/>
            <w:vAlign w:val="center"/>
          </w:tcPr>
          <w:p w:rsidR="00765CA7" w:rsidRPr="00531C56" w:rsidRDefault="00765CA7" w:rsidP="00765CA7">
            <w:pPr>
              <w:rPr>
                <w:szCs w:val="24"/>
              </w:rPr>
            </w:pPr>
            <w:r w:rsidRPr="00531C56">
              <w:rPr>
                <w:szCs w:val="24"/>
              </w:rPr>
              <w:t>02</w:t>
            </w:r>
          </w:p>
        </w:tc>
        <w:tc>
          <w:tcPr>
            <w:tcW w:w="1154" w:type="dxa"/>
            <w:gridSpan w:val="5"/>
            <w:shd w:val="clear" w:color="auto" w:fill="FFCCFF"/>
            <w:vAlign w:val="center"/>
          </w:tcPr>
          <w:p w:rsidR="00765CA7" w:rsidRPr="00531C56" w:rsidRDefault="00765CA7" w:rsidP="00765CA7">
            <w:pPr>
              <w:rPr>
                <w:szCs w:val="24"/>
              </w:rPr>
            </w:pPr>
            <w:r w:rsidRPr="00531C56">
              <w:rPr>
                <w:szCs w:val="24"/>
              </w:rPr>
              <w:t>2007</w:t>
            </w:r>
          </w:p>
        </w:tc>
        <w:tc>
          <w:tcPr>
            <w:tcW w:w="7629" w:type="dxa"/>
            <w:shd w:val="clear" w:color="auto" w:fill="FFCCFF"/>
            <w:vAlign w:val="center"/>
          </w:tcPr>
          <w:p w:rsidR="00765CA7" w:rsidRPr="00531C56" w:rsidRDefault="00765CA7" w:rsidP="00765CA7">
            <w:pPr>
              <w:tabs>
                <w:tab w:val="left" w:pos="8100"/>
              </w:tabs>
              <w:ind w:right="50"/>
              <w:jc w:val="both"/>
              <w:rPr>
                <w:rFonts w:cs="Arial"/>
                <w:szCs w:val="24"/>
              </w:rPr>
            </w:pPr>
            <w:r w:rsidRPr="00531C56">
              <w:rPr>
                <w:rFonts w:cs="Arial"/>
                <w:szCs w:val="24"/>
              </w:rPr>
              <w:t>Por medio de la cual se fija la remuneración en el año 2007 para el personal que presta servicios temporales por hora en Bienestar Universitario.</w:t>
            </w:r>
            <w:r>
              <w:rPr>
                <w:rFonts w:cs="Arial"/>
                <w:szCs w:val="24"/>
              </w:rPr>
              <w:t xml:space="preserve"> </w:t>
            </w:r>
            <w:r w:rsidRPr="00470A1C">
              <w:rPr>
                <w:b/>
                <w:szCs w:val="24"/>
              </w:rPr>
              <w:t>INAPLICABLE SE ACTUALIZA ANUALMENTE</w:t>
            </w:r>
          </w:p>
        </w:tc>
      </w:tr>
      <w:tr w:rsidR="0081244F" w:rsidRPr="00531C56" w:rsidTr="00BC3696">
        <w:trPr>
          <w:gridBefore w:val="1"/>
          <w:gridAfter w:val="1"/>
          <w:wBefore w:w="5" w:type="dxa"/>
          <w:wAfter w:w="43" w:type="dxa"/>
          <w:tblCellSpacing w:w="20" w:type="dxa"/>
        </w:trPr>
        <w:tc>
          <w:tcPr>
            <w:tcW w:w="1043" w:type="dxa"/>
            <w:gridSpan w:val="3"/>
            <w:shd w:val="clear" w:color="auto" w:fill="FFCCFF"/>
            <w:vAlign w:val="center"/>
          </w:tcPr>
          <w:p w:rsidR="00765CA7" w:rsidRPr="00531C56" w:rsidRDefault="00765CA7" w:rsidP="00765CA7">
            <w:pPr>
              <w:rPr>
                <w:szCs w:val="24"/>
              </w:rPr>
            </w:pPr>
            <w:r w:rsidRPr="00531C56">
              <w:rPr>
                <w:szCs w:val="24"/>
              </w:rPr>
              <w:t>12</w:t>
            </w:r>
          </w:p>
        </w:tc>
        <w:tc>
          <w:tcPr>
            <w:tcW w:w="565" w:type="dxa"/>
            <w:shd w:val="clear" w:color="auto" w:fill="FFCCFF"/>
            <w:vAlign w:val="center"/>
          </w:tcPr>
          <w:p w:rsidR="00765CA7" w:rsidRPr="00531C56" w:rsidRDefault="00765CA7" w:rsidP="00765CA7">
            <w:pPr>
              <w:rPr>
                <w:szCs w:val="24"/>
              </w:rPr>
            </w:pPr>
            <w:r w:rsidRPr="00531C56">
              <w:rPr>
                <w:szCs w:val="24"/>
              </w:rPr>
              <w:t>14</w:t>
            </w:r>
          </w:p>
        </w:tc>
        <w:tc>
          <w:tcPr>
            <w:tcW w:w="1441" w:type="dxa"/>
            <w:gridSpan w:val="7"/>
            <w:shd w:val="clear" w:color="auto" w:fill="FFCCFF"/>
            <w:vAlign w:val="center"/>
          </w:tcPr>
          <w:p w:rsidR="00765CA7" w:rsidRPr="00531C56" w:rsidRDefault="00765CA7" w:rsidP="00765CA7">
            <w:pPr>
              <w:rPr>
                <w:szCs w:val="24"/>
              </w:rPr>
            </w:pPr>
            <w:r w:rsidRPr="00531C56">
              <w:rPr>
                <w:szCs w:val="24"/>
              </w:rPr>
              <w:t>03</w:t>
            </w:r>
          </w:p>
        </w:tc>
        <w:tc>
          <w:tcPr>
            <w:tcW w:w="1154" w:type="dxa"/>
            <w:gridSpan w:val="5"/>
            <w:shd w:val="clear" w:color="auto" w:fill="FFCCFF"/>
            <w:vAlign w:val="center"/>
          </w:tcPr>
          <w:p w:rsidR="00765CA7" w:rsidRPr="00531C56" w:rsidRDefault="00765CA7" w:rsidP="00765CA7">
            <w:pPr>
              <w:rPr>
                <w:szCs w:val="24"/>
              </w:rPr>
            </w:pPr>
            <w:r w:rsidRPr="00531C56">
              <w:rPr>
                <w:szCs w:val="24"/>
              </w:rPr>
              <w:t>2007</w:t>
            </w:r>
          </w:p>
        </w:tc>
        <w:tc>
          <w:tcPr>
            <w:tcW w:w="7629" w:type="dxa"/>
            <w:shd w:val="clear" w:color="auto" w:fill="FFCCFF"/>
            <w:vAlign w:val="center"/>
          </w:tcPr>
          <w:p w:rsidR="00B41B28" w:rsidRPr="002F25C9" w:rsidRDefault="00765CA7" w:rsidP="00B96241">
            <w:pPr>
              <w:tabs>
                <w:tab w:val="left" w:pos="9834"/>
                <w:tab w:val="left" w:pos="9884"/>
              </w:tabs>
              <w:jc w:val="both"/>
              <w:rPr>
                <w:szCs w:val="24"/>
              </w:rPr>
            </w:pPr>
            <w:r w:rsidRPr="00531C56">
              <w:rPr>
                <w:szCs w:val="24"/>
              </w:rPr>
              <w:t>Por medio de la cual se reglamentan los estímulos laborales para los empleados de la Fundación Universitaria Luis Amigó.</w:t>
            </w:r>
            <w:r>
              <w:rPr>
                <w:szCs w:val="24"/>
              </w:rPr>
              <w:t xml:space="preserve"> </w:t>
            </w:r>
            <w:r w:rsidRPr="00B42D9A">
              <w:rPr>
                <w:b/>
                <w:sz w:val="22"/>
              </w:rPr>
              <w:t>INAPLICABLE, VIGENTE LA RESOLUCIÓN RECTORAL N°13 DEL 12 DE MARZO DE 2013</w:t>
            </w:r>
          </w:p>
        </w:tc>
      </w:tr>
      <w:tr w:rsidR="0081244F" w:rsidRPr="00531C56" w:rsidTr="00BC3696">
        <w:trPr>
          <w:gridBefore w:val="1"/>
          <w:gridAfter w:val="1"/>
          <w:wBefore w:w="5" w:type="dxa"/>
          <w:wAfter w:w="43" w:type="dxa"/>
          <w:tblCellSpacing w:w="20" w:type="dxa"/>
        </w:trPr>
        <w:tc>
          <w:tcPr>
            <w:tcW w:w="1043" w:type="dxa"/>
            <w:gridSpan w:val="3"/>
            <w:tcBorders>
              <w:top w:val="outset" w:sz="8" w:space="0" w:color="auto"/>
              <w:left w:val="outset" w:sz="8" w:space="0" w:color="auto"/>
              <w:bottom w:val="outset" w:sz="8" w:space="0" w:color="auto"/>
              <w:right w:val="outset" w:sz="8" w:space="0" w:color="auto"/>
            </w:tcBorders>
            <w:shd w:val="clear" w:color="auto" w:fill="FFCCFF"/>
            <w:vAlign w:val="center"/>
          </w:tcPr>
          <w:p w:rsidR="00765CA7" w:rsidRPr="00531C56" w:rsidRDefault="00765CA7" w:rsidP="00765CA7">
            <w:pPr>
              <w:rPr>
                <w:szCs w:val="24"/>
              </w:rPr>
            </w:pPr>
            <w:r w:rsidRPr="00531C56">
              <w:rPr>
                <w:szCs w:val="24"/>
              </w:rPr>
              <w:t>13</w:t>
            </w:r>
          </w:p>
        </w:tc>
        <w:tc>
          <w:tcPr>
            <w:tcW w:w="565" w:type="dxa"/>
            <w:tcBorders>
              <w:top w:val="outset" w:sz="8" w:space="0" w:color="auto"/>
              <w:left w:val="outset" w:sz="8" w:space="0" w:color="auto"/>
              <w:bottom w:val="outset" w:sz="8" w:space="0" w:color="auto"/>
              <w:right w:val="outset" w:sz="8" w:space="0" w:color="auto"/>
            </w:tcBorders>
            <w:shd w:val="clear" w:color="auto" w:fill="FFCCFF"/>
            <w:vAlign w:val="center"/>
          </w:tcPr>
          <w:p w:rsidR="00765CA7" w:rsidRPr="00531C56" w:rsidRDefault="00765CA7" w:rsidP="00765CA7">
            <w:pPr>
              <w:rPr>
                <w:szCs w:val="24"/>
              </w:rPr>
            </w:pPr>
            <w:r w:rsidRPr="00531C56">
              <w:rPr>
                <w:szCs w:val="24"/>
              </w:rPr>
              <w:t>14</w:t>
            </w:r>
          </w:p>
        </w:tc>
        <w:tc>
          <w:tcPr>
            <w:tcW w:w="1441" w:type="dxa"/>
            <w:gridSpan w:val="7"/>
            <w:tcBorders>
              <w:top w:val="outset" w:sz="8" w:space="0" w:color="auto"/>
              <w:left w:val="outset" w:sz="8" w:space="0" w:color="auto"/>
              <w:bottom w:val="outset" w:sz="8" w:space="0" w:color="auto"/>
              <w:right w:val="outset" w:sz="8" w:space="0" w:color="auto"/>
            </w:tcBorders>
            <w:shd w:val="clear" w:color="auto" w:fill="FFCCFF"/>
            <w:vAlign w:val="center"/>
          </w:tcPr>
          <w:p w:rsidR="00765CA7" w:rsidRPr="00531C56" w:rsidRDefault="00765CA7" w:rsidP="00765CA7">
            <w:pPr>
              <w:rPr>
                <w:szCs w:val="24"/>
              </w:rPr>
            </w:pPr>
            <w:r w:rsidRPr="00531C56">
              <w:rPr>
                <w:szCs w:val="24"/>
              </w:rPr>
              <w:t>03</w:t>
            </w:r>
          </w:p>
        </w:tc>
        <w:tc>
          <w:tcPr>
            <w:tcW w:w="1154" w:type="dxa"/>
            <w:gridSpan w:val="5"/>
            <w:tcBorders>
              <w:top w:val="outset" w:sz="8" w:space="0" w:color="auto"/>
              <w:left w:val="outset" w:sz="8" w:space="0" w:color="auto"/>
              <w:bottom w:val="outset" w:sz="8" w:space="0" w:color="auto"/>
              <w:right w:val="outset" w:sz="8" w:space="0" w:color="auto"/>
            </w:tcBorders>
            <w:shd w:val="clear" w:color="auto" w:fill="FFCCFF"/>
            <w:vAlign w:val="center"/>
          </w:tcPr>
          <w:p w:rsidR="00765CA7" w:rsidRPr="00531C56" w:rsidRDefault="00765CA7" w:rsidP="00765CA7">
            <w:pPr>
              <w:rPr>
                <w:szCs w:val="24"/>
              </w:rPr>
            </w:pPr>
            <w:r w:rsidRPr="00531C56">
              <w:rPr>
                <w:szCs w:val="24"/>
              </w:rPr>
              <w:t>2007</w:t>
            </w:r>
          </w:p>
        </w:tc>
        <w:tc>
          <w:tcPr>
            <w:tcW w:w="7629" w:type="dxa"/>
            <w:tcBorders>
              <w:top w:val="outset" w:sz="8" w:space="0" w:color="auto"/>
              <w:left w:val="outset" w:sz="8" w:space="0" w:color="auto"/>
              <w:bottom w:val="outset" w:sz="8" w:space="0" w:color="auto"/>
              <w:right w:val="outset" w:sz="8" w:space="0" w:color="auto"/>
            </w:tcBorders>
            <w:shd w:val="clear" w:color="auto" w:fill="FFCCFF"/>
            <w:vAlign w:val="center"/>
          </w:tcPr>
          <w:p w:rsidR="00765CA7" w:rsidRPr="00A655FB" w:rsidRDefault="00765CA7" w:rsidP="00765CA7">
            <w:pPr>
              <w:tabs>
                <w:tab w:val="left" w:pos="9834"/>
                <w:tab w:val="left" w:pos="9884"/>
              </w:tabs>
              <w:jc w:val="both"/>
              <w:rPr>
                <w:b/>
                <w:szCs w:val="24"/>
              </w:rPr>
            </w:pPr>
            <w:r w:rsidRPr="00531C56">
              <w:rPr>
                <w:szCs w:val="24"/>
              </w:rPr>
              <w:t>Por medio de la cual se fijan las tarifas del Centro de Desarrollo Humano de la Fundación Universitaria Luis Amigó para los usuarios que demandan servicios, y para los profesionales vinculados por evento que presten esos servicios durante el año 2007.</w:t>
            </w:r>
            <w:r>
              <w:rPr>
                <w:szCs w:val="24"/>
              </w:rPr>
              <w:t xml:space="preserve"> </w:t>
            </w:r>
            <w:r w:rsidRPr="00A655FB">
              <w:rPr>
                <w:b/>
                <w:szCs w:val="24"/>
              </w:rPr>
              <w:t>INAPLICABLE NO EXISTE CENTRO DE DESARROLLO HUMANO.</w:t>
            </w:r>
          </w:p>
        </w:tc>
      </w:tr>
      <w:tr w:rsidR="0081244F" w:rsidRPr="00531C56" w:rsidTr="00BC3696">
        <w:trPr>
          <w:gridBefore w:val="1"/>
          <w:gridAfter w:val="1"/>
          <w:wBefore w:w="5" w:type="dxa"/>
          <w:wAfter w:w="43" w:type="dxa"/>
          <w:tblCellSpacing w:w="20" w:type="dxa"/>
        </w:trPr>
        <w:tc>
          <w:tcPr>
            <w:tcW w:w="1043" w:type="dxa"/>
            <w:gridSpan w:val="3"/>
            <w:tcBorders>
              <w:top w:val="outset" w:sz="8" w:space="0" w:color="auto"/>
              <w:left w:val="outset" w:sz="8" w:space="0" w:color="auto"/>
              <w:bottom w:val="outset" w:sz="8" w:space="0" w:color="auto"/>
              <w:right w:val="outset" w:sz="8" w:space="0" w:color="auto"/>
            </w:tcBorders>
            <w:shd w:val="clear" w:color="auto" w:fill="FFCCFF"/>
            <w:vAlign w:val="center"/>
          </w:tcPr>
          <w:p w:rsidR="00B41B28" w:rsidRPr="00531C56" w:rsidRDefault="00B41B28" w:rsidP="00B41B28">
            <w:pPr>
              <w:rPr>
                <w:szCs w:val="24"/>
              </w:rPr>
            </w:pPr>
            <w:r w:rsidRPr="00531C56">
              <w:rPr>
                <w:szCs w:val="24"/>
              </w:rPr>
              <w:t>16</w:t>
            </w:r>
          </w:p>
        </w:tc>
        <w:tc>
          <w:tcPr>
            <w:tcW w:w="565" w:type="dxa"/>
            <w:tcBorders>
              <w:top w:val="outset" w:sz="8" w:space="0" w:color="auto"/>
              <w:left w:val="outset" w:sz="8" w:space="0" w:color="auto"/>
              <w:bottom w:val="outset" w:sz="8" w:space="0" w:color="auto"/>
              <w:right w:val="outset" w:sz="8" w:space="0" w:color="auto"/>
            </w:tcBorders>
            <w:shd w:val="clear" w:color="auto" w:fill="FFCCFF"/>
            <w:vAlign w:val="center"/>
          </w:tcPr>
          <w:p w:rsidR="00B41B28" w:rsidRPr="00531C56" w:rsidRDefault="00B41B28" w:rsidP="00B41B28">
            <w:pPr>
              <w:rPr>
                <w:szCs w:val="24"/>
              </w:rPr>
            </w:pPr>
            <w:r w:rsidRPr="00531C56">
              <w:rPr>
                <w:szCs w:val="24"/>
              </w:rPr>
              <w:t>27</w:t>
            </w:r>
          </w:p>
        </w:tc>
        <w:tc>
          <w:tcPr>
            <w:tcW w:w="1441" w:type="dxa"/>
            <w:gridSpan w:val="7"/>
            <w:tcBorders>
              <w:top w:val="outset" w:sz="8" w:space="0" w:color="auto"/>
              <w:left w:val="outset" w:sz="8" w:space="0" w:color="auto"/>
              <w:bottom w:val="outset" w:sz="8" w:space="0" w:color="auto"/>
              <w:right w:val="outset" w:sz="8" w:space="0" w:color="auto"/>
            </w:tcBorders>
            <w:shd w:val="clear" w:color="auto" w:fill="FFCCFF"/>
            <w:vAlign w:val="center"/>
          </w:tcPr>
          <w:p w:rsidR="00B41B28" w:rsidRPr="00531C56" w:rsidRDefault="00B41B28" w:rsidP="00B41B28">
            <w:pPr>
              <w:rPr>
                <w:szCs w:val="24"/>
              </w:rPr>
            </w:pPr>
            <w:r w:rsidRPr="00531C56">
              <w:rPr>
                <w:szCs w:val="24"/>
              </w:rPr>
              <w:t>03</w:t>
            </w:r>
          </w:p>
        </w:tc>
        <w:tc>
          <w:tcPr>
            <w:tcW w:w="1154" w:type="dxa"/>
            <w:gridSpan w:val="5"/>
            <w:tcBorders>
              <w:top w:val="outset" w:sz="8" w:space="0" w:color="auto"/>
              <w:left w:val="outset" w:sz="8" w:space="0" w:color="auto"/>
              <w:bottom w:val="outset" w:sz="8" w:space="0" w:color="auto"/>
              <w:right w:val="outset" w:sz="8" w:space="0" w:color="auto"/>
            </w:tcBorders>
            <w:shd w:val="clear" w:color="auto" w:fill="FFCCFF"/>
            <w:vAlign w:val="center"/>
          </w:tcPr>
          <w:p w:rsidR="00B41B28" w:rsidRPr="00531C56" w:rsidRDefault="00B41B28" w:rsidP="00B41B28">
            <w:pPr>
              <w:rPr>
                <w:szCs w:val="24"/>
              </w:rPr>
            </w:pPr>
            <w:r w:rsidRPr="00531C56">
              <w:rPr>
                <w:szCs w:val="24"/>
              </w:rPr>
              <w:t>2007</w:t>
            </w:r>
          </w:p>
        </w:tc>
        <w:tc>
          <w:tcPr>
            <w:tcW w:w="7629" w:type="dxa"/>
            <w:tcBorders>
              <w:top w:val="outset" w:sz="8" w:space="0" w:color="auto"/>
              <w:left w:val="outset" w:sz="8" w:space="0" w:color="auto"/>
              <w:bottom w:val="outset" w:sz="8" w:space="0" w:color="auto"/>
              <w:right w:val="outset" w:sz="8" w:space="0" w:color="auto"/>
            </w:tcBorders>
            <w:shd w:val="clear" w:color="auto" w:fill="FFCCFF"/>
            <w:vAlign w:val="center"/>
          </w:tcPr>
          <w:p w:rsidR="00B41B28" w:rsidRPr="002F25C9" w:rsidRDefault="00B41B28" w:rsidP="00B41B28">
            <w:pPr>
              <w:jc w:val="both"/>
              <w:rPr>
                <w:b/>
                <w:szCs w:val="24"/>
              </w:rPr>
            </w:pPr>
            <w:r w:rsidRPr="00531C56">
              <w:rPr>
                <w:szCs w:val="24"/>
              </w:rPr>
              <w:t>Por medio de la cual se conforma el Comité Editorial de la Revista FUNLAM.</w:t>
            </w:r>
            <w:r>
              <w:rPr>
                <w:szCs w:val="24"/>
              </w:rPr>
              <w:t xml:space="preserve"> </w:t>
            </w:r>
            <w:r w:rsidRPr="00A655FB">
              <w:rPr>
                <w:b/>
                <w:szCs w:val="24"/>
              </w:rPr>
              <w:t>INAPLICABLE. VIGENTE ACUERDO SUPERIO</w:t>
            </w:r>
            <w:r>
              <w:rPr>
                <w:b/>
                <w:szCs w:val="24"/>
              </w:rPr>
              <w:t>R N°07 DEL 2 DE OCTUBRE DE 2012</w:t>
            </w:r>
          </w:p>
        </w:tc>
      </w:tr>
      <w:tr w:rsidR="0081244F" w:rsidRPr="00531C56" w:rsidTr="00BC3696">
        <w:trPr>
          <w:gridBefore w:val="1"/>
          <w:gridAfter w:val="1"/>
          <w:wBefore w:w="5" w:type="dxa"/>
          <w:wAfter w:w="43" w:type="dxa"/>
          <w:tblCellSpacing w:w="20" w:type="dxa"/>
        </w:trPr>
        <w:tc>
          <w:tcPr>
            <w:tcW w:w="1043" w:type="dxa"/>
            <w:gridSpan w:val="3"/>
            <w:tcBorders>
              <w:top w:val="outset" w:sz="8" w:space="0" w:color="auto"/>
              <w:left w:val="outset" w:sz="8" w:space="0" w:color="auto"/>
              <w:bottom w:val="outset" w:sz="8" w:space="0" w:color="auto"/>
              <w:right w:val="outset" w:sz="8" w:space="0" w:color="auto"/>
            </w:tcBorders>
            <w:shd w:val="clear" w:color="auto" w:fill="FFCCFF"/>
            <w:vAlign w:val="center"/>
          </w:tcPr>
          <w:p w:rsidR="00B41B28" w:rsidRPr="00531C56" w:rsidRDefault="00B41B28" w:rsidP="00B41B28">
            <w:pPr>
              <w:rPr>
                <w:szCs w:val="24"/>
              </w:rPr>
            </w:pPr>
            <w:r w:rsidRPr="00531C56">
              <w:rPr>
                <w:szCs w:val="24"/>
              </w:rPr>
              <w:t>22</w:t>
            </w:r>
          </w:p>
        </w:tc>
        <w:tc>
          <w:tcPr>
            <w:tcW w:w="565" w:type="dxa"/>
            <w:tcBorders>
              <w:top w:val="outset" w:sz="8" w:space="0" w:color="auto"/>
              <w:left w:val="outset" w:sz="8" w:space="0" w:color="auto"/>
              <w:bottom w:val="outset" w:sz="8" w:space="0" w:color="auto"/>
              <w:right w:val="outset" w:sz="8" w:space="0" w:color="auto"/>
            </w:tcBorders>
            <w:shd w:val="clear" w:color="auto" w:fill="FFCCFF"/>
            <w:vAlign w:val="center"/>
          </w:tcPr>
          <w:p w:rsidR="00B41B28" w:rsidRPr="00531C56" w:rsidRDefault="00B41B28" w:rsidP="00B41B28">
            <w:pPr>
              <w:rPr>
                <w:szCs w:val="24"/>
              </w:rPr>
            </w:pPr>
            <w:r w:rsidRPr="00531C56">
              <w:rPr>
                <w:szCs w:val="24"/>
              </w:rPr>
              <w:t>14</w:t>
            </w:r>
          </w:p>
        </w:tc>
        <w:tc>
          <w:tcPr>
            <w:tcW w:w="1441" w:type="dxa"/>
            <w:gridSpan w:val="7"/>
            <w:tcBorders>
              <w:top w:val="outset" w:sz="8" w:space="0" w:color="auto"/>
              <w:left w:val="outset" w:sz="8" w:space="0" w:color="auto"/>
              <w:bottom w:val="outset" w:sz="8" w:space="0" w:color="auto"/>
              <w:right w:val="outset" w:sz="8" w:space="0" w:color="auto"/>
            </w:tcBorders>
            <w:shd w:val="clear" w:color="auto" w:fill="FFCCFF"/>
            <w:vAlign w:val="center"/>
          </w:tcPr>
          <w:p w:rsidR="00B41B28" w:rsidRPr="00531C56" w:rsidRDefault="00B41B28" w:rsidP="00B41B28">
            <w:pPr>
              <w:rPr>
                <w:szCs w:val="24"/>
              </w:rPr>
            </w:pPr>
            <w:r w:rsidRPr="00531C56">
              <w:rPr>
                <w:szCs w:val="24"/>
              </w:rPr>
              <w:t>05</w:t>
            </w:r>
          </w:p>
        </w:tc>
        <w:tc>
          <w:tcPr>
            <w:tcW w:w="1154" w:type="dxa"/>
            <w:gridSpan w:val="5"/>
            <w:tcBorders>
              <w:top w:val="outset" w:sz="8" w:space="0" w:color="auto"/>
              <w:left w:val="outset" w:sz="8" w:space="0" w:color="auto"/>
              <w:bottom w:val="outset" w:sz="8" w:space="0" w:color="auto"/>
              <w:right w:val="outset" w:sz="8" w:space="0" w:color="auto"/>
            </w:tcBorders>
            <w:shd w:val="clear" w:color="auto" w:fill="FFCCFF"/>
            <w:vAlign w:val="center"/>
          </w:tcPr>
          <w:p w:rsidR="00B41B28" w:rsidRPr="00531C56" w:rsidRDefault="00B41B28" w:rsidP="00B41B28">
            <w:pPr>
              <w:rPr>
                <w:szCs w:val="24"/>
              </w:rPr>
            </w:pPr>
            <w:r w:rsidRPr="00531C56">
              <w:rPr>
                <w:szCs w:val="24"/>
              </w:rPr>
              <w:t>2007</w:t>
            </w:r>
          </w:p>
        </w:tc>
        <w:tc>
          <w:tcPr>
            <w:tcW w:w="7629" w:type="dxa"/>
            <w:tcBorders>
              <w:top w:val="outset" w:sz="8" w:space="0" w:color="auto"/>
              <w:left w:val="outset" w:sz="8" w:space="0" w:color="auto"/>
              <w:bottom w:val="outset" w:sz="8" w:space="0" w:color="auto"/>
              <w:right w:val="outset" w:sz="8" w:space="0" w:color="auto"/>
            </w:tcBorders>
            <w:shd w:val="clear" w:color="auto" w:fill="FFCCFF"/>
            <w:vAlign w:val="center"/>
          </w:tcPr>
          <w:p w:rsidR="00B41B28" w:rsidRPr="002F25C9" w:rsidRDefault="00B41B28" w:rsidP="00B41B28">
            <w:pPr>
              <w:jc w:val="both"/>
              <w:rPr>
                <w:b/>
                <w:szCs w:val="24"/>
              </w:rPr>
            </w:pPr>
            <w:r w:rsidRPr="00531C56">
              <w:rPr>
                <w:szCs w:val="24"/>
              </w:rPr>
              <w:t>Por medio de la cual se modifica parcialmente la Resolución No. 12 del 14 de mayo de 2007 de la Fundación Universitaria Luis Amigó, relativa a estímulos laborales.</w:t>
            </w:r>
            <w:r>
              <w:rPr>
                <w:szCs w:val="24"/>
              </w:rPr>
              <w:t xml:space="preserve"> </w:t>
            </w:r>
            <w:r w:rsidRPr="00A655FB">
              <w:rPr>
                <w:b/>
                <w:szCs w:val="24"/>
              </w:rPr>
              <w:t>INAPLICABLE. VIGENTE LA RESOLUCIÓN RECTOR</w:t>
            </w:r>
            <w:r>
              <w:rPr>
                <w:b/>
                <w:szCs w:val="24"/>
              </w:rPr>
              <w:t>AL N°13 DEL 12 DE MARZO DE 2013</w:t>
            </w:r>
          </w:p>
        </w:tc>
      </w:tr>
      <w:tr w:rsidR="0081244F" w:rsidRPr="00531C56" w:rsidTr="00BC3696">
        <w:trPr>
          <w:gridBefore w:val="1"/>
          <w:wBefore w:w="5" w:type="dxa"/>
          <w:tblCellSpacing w:w="20" w:type="dxa"/>
        </w:trPr>
        <w:tc>
          <w:tcPr>
            <w:tcW w:w="1043" w:type="dxa"/>
            <w:gridSpan w:val="3"/>
            <w:tcBorders>
              <w:top w:val="outset" w:sz="8" w:space="0" w:color="auto"/>
              <w:left w:val="outset" w:sz="8" w:space="0" w:color="auto"/>
              <w:bottom w:val="outset" w:sz="8" w:space="0" w:color="auto"/>
              <w:right w:val="outset" w:sz="8" w:space="0" w:color="auto"/>
            </w:tcBorders>
            <w:shd w:val="clear" w:color="auto" w:fill="FFCCFF"/>
            <w:vAlign w:val="center"/>
          </w:tcPr>
          <w:p w:rsidR="00B41B28" w:rsidRPr="00531C56" w:rsidRDefault="00B41B28" w:rsidP="00B41B28">
            <w:pPr>
              <w:rPr>
                <w:szCs w:val="24"/>
              </w:rPr>
            </w:pPr>
            <w:r w:rsidRPr="00531C56">
              <w:rPr>
                <w:szCs w:val="24"/>
              </w:rPr>
              <w:t>27</w:t>
            </w:r>
          </w:p>
        </w:tc>
        <w:tc>
          <w:tcPr>
            <w:tcW w:w="859" w:type="dxa"/>
            <w:gridSpan w:val="5"/>
            <w:tcBorders>
              <w:top w:val="outset" w:sz="8" w:space="0" w:color="auto"/>
              <w:left w:val="outset" w:sz="8" w:space="0" w:color="auto"/>
              <w:bottom w:val="outset" w:sz="8" w:space="0" w:color="auto"/>
              <w:right w:val="outset" w:sz="8" w:space="0" w:color="auto"/>
            </w:tcBorders>
            <w:shd w:val="clear" w:color="auto" w:fill="FFCCFF"/>
            <w:vAlign w:val="center"/>
          </w:tcPr>
          <w:p w:rsidR="00B41B28" w:rsidRPr="00531C56" w:rsidRDefault="00B41B28" w:rsidP="00B41B28">
            <w:pPr>
              <w:rPr>
                <w:szCs w:val="24"/>
              </w:rPr>
            </w:pPr>
            <w:r w:rsidRPr="00531C56">
              <w:rPr>
                <w:szCs w:val="24"/>
              </w:rPr>
              <w:t>17</w:t>
            </w:r>
          </w:p>
        </w:tc>
        <w:tc>
          <w:tcPr>
            <w:tcW w:w="1147" w:type="dxa"/>
            <w:gridSpan w:val="3"/>
            <w:tcBorders>
              <w:top w:val="outset" w:sz="8" w:space="0" w:color="auto"/>
              <w:left w:val="outset" w:sz="8" w:space="0" w:color="auto"/>
              <w:bottom w:val="outset" w:sz="8" w:space="0" w:color="auto"/>
              <w:right w:val="outset" w:sz="8" w:space="0" w:color="auto"/>
            </w:tcBorders>
            <w:shd w:val="clear" w:color="auto" w:fill="FFCCFF"/>
            <w:vAlign w:val="center"/>
          </w:tcPr>
          <w:p w:rsidR="00B41B28" w:rsidRPr="00531C56" w:rsidRDefault="00B41B28" w:rsidP="00B41B28">
            <w:pPr>
              <w:rPr>
                <w:szCs w:val="24"/>
              </w:rPr>
            </w:pPr>
            <w:r w:rsidRPr="00531C56">
              <w:rPr>
                <w:szCs w:val="24"/>
              </w:rPr>
              <w:t>08</w:t>
            </w:r>
          </w:p>
        </w:tc>
        <w:tc>
          <w:tcPr>
            <w:tcW w:w="1154" w:type="dxa"/>
            <w:gridSpan w:val="5"/>
            <w:tcBorders>
              <w:top w:val="outset" w:sz="8" w:space="0" w:color="auto"/>
              <w:left w:val="outset" w:sz="8" w:space="0" w:color="auto"/>
              <w:bottom w:val="outset" w:sz="8" w:space="0" w:color="auto"/>
              <w:right w:val="outset" w:sz="8" w:space="0" w:color="auto"/>
            </w:tcBorders>
            <w:shd w:val="clear" w:color="auto" w:fill="FFCCFF"/>
            <w:vAlign w:val="center"/>
          </w:tcPr>
          <w:p w:rsidR="00B41B28" w:rsidRPr="00531C56" w:rsidRDefault="00B41B28" w:rsidP="00B41B28">
            <w:pPr>
              <w:rPr>
                <w:szCs w:val="24"/>
              </w:rPr>
            </w:pPr>
            <w:r w:rsidRPr="00531C56">
              <w:rPr>
                <w:szCs w:val="24"/>
              </w:rPr>
              <w:t>2007</w:t>
            </w:r>
          </w:p>
        </w:tc>
        <w:tc>
          <w:tcPr>
            <w:tcW w:w="7712" w:type="dxa"/>
            <w:gridSpan w:val="2"/>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B41B28" w:rsidP="00681614">
            <w:pPr>
              <w:tabs>
                <w:tab w:val="left" w:pos="9976"/>
              </w:tabs>
              <w:jc w:val="both"/>
              <w:rPr>
                <w:szCs w:val="24"/>
              </w:rPr>
            </w:pPr>
            <w:r w:rsidRPr="00531C56">
              <w:rPr>
                <w:szCs w:val="24"/>
              </w:rPr>
              <w:t>Por medio de la cual se designan los Representantes Principales y Suplentes ante el Comité Paritario de Salud Ocupacional de la Fundación Universitaria Luis Amigó por parte del Empleador.</w:t>
            </w:r>
            <w:r>
              <w:rPr>
                <w:szCs w:val="24"/>
              </w:rPr>
              <w:t xml:space="preserve"> </w:t>
            </w:r>
            <w:r>
              <w:rPr>
                <w:b/>
                <w:szCs w:val="24"/>
              </w:rPr>
              <w:t>INAPLICABLE. SE RENUEVA EN LOS TÉRMINOS DE LEY</w:t>
            </w:r>
          </w:p>
        </w:tc>
      </w:tr>
      <w:tr w:rsidR="0081244F" w:rsidRPr="00531C56" w:rsidTr="00BC3696">
        <w:trPr>
          <w:gridBefore w:val="1"/>
          <w:wBefore w:w="5" w:type="dxa"/>
          <w:tblCellSpacing w:w="20" w:type="dxa"/>
        </w:trPr>
        <w:tc>
          <w:tcPr>
            <w:tcW w:w="1043" w:type="dxa"/>
            <w:gridSpan w:val="3"/>
            <w:tcBorders>
              <w:top w:val="outset" w:sz="8" w:space="0" w:color="auto"/>
              <w:left w:val="outset" w:sz="8" w:space="0" w:color="auto"/>
              <w:bottom w:val="outset" w:sz="8" w:space="0" w:color="auto"/>
              <w:right w:val="outset" w:sz="8" w:space="0" w:color="auto"/>
            </w:tcBorders>
            <w:shd w:val="clear" w:color="auto" w:fill="05D0EB"/>
          </w:tcPr>
          <w:p w:rsidR="003C177B" w:rsidRPr="00531C56" w:rsidRDefault="003C177B" w:rsidP="003C177B">
            <w:pPr>
              <w:rPr>
                <w:b/>
                <w:szCs w:val="24"/>
              </w:rPr>
            </w:pPr>
            <w:r w:rsidRPr="00531C56">
              <w:rPr>
                <w:b/>
                <w:szCs w:val="24"/>
              </w:rPr>
              <w:t>NRO.</w:t>
            </w:r>
          </w:p>
        </w:tc>
        <w:tc>
          <w:tcPr>
            <w:tcW w:w="859" w:type="dxa"/>
            <w:gridSpan w:val="5"/>
            <w:tcBorders>
              <w:top w:val="outset" w:sz="8" w:space="0" w:color="auto"/>
              <w:left w:val="outset" w:sz="8" w:space="0" w:color="auto"/>
              <w:bottom w:val="outset" w:sz="8" w:space="0" w:color="auto"/>
              <w:right w:val="outset" w:sz="8" w:space="0" w:color="auto"/>
            </w:tcBorders>
            <w:shd w:val="clear" w:color="auto" w:fill="05D0EB"/>
          </w:tcPr>
          <w:p w:rsidR="003C177B" w:rsidRPr="00531C56" w:rsidRDefault="003C177B" w:rsidP="003C177B">
            <w:pPr>
              <w:rPr>
                <w:b/>
                <w:szCs w:val="24"/>
              </w:rPr>
            </w:pPr>
            <w:r w:rsidRPr="00531C56">
              <w:rPr>
                <w:b/>
                <w:szCs w:val="24"/>
              </w:rPr>
              <w:t>DÍA</w:t>
            </w:r>
          </w:p>
        </w:tc>
        <w:tc>
          <w:tcPr>
            <w:tcW w:w="1147" w:type="dxa"/>
            <w:gridSpan w:val="3"/>
            <w:tcBorders>
              <w:top w:val="outset" w:sz="8" w:space="0" w:color="auto"/>
              <w:left w:val="outset" w:sz="8" w:space="0" w:color="auto"/>
              <w:bottom w:val="outset" w:sz="8" w:space="0" w:color="auto"/>
              <w:right w:val="outset" w:sz="8" w:space="0" w:color="auto"/>
            </w:tcBorders>
            <w:shd w:val="clear" w:color="auto" w:fill="05D0EB"/>
          </w:tcPr>
          <w:p w:rsidR="003C177B" w:rsidRPr="00531C56" w:rsidRDefault="003C177B" w:rsidP="003C177B">
            <w:pPr>
              <w:rPr>
                <w:b/>
                <w:szCs w:val="24"/>
              </w:rPr>
            </w:pPr>
            <w:r w:rsidRPr="00531C56">
              <w:rPr>
                <w:b/>
                <w:szCs w:val="24"/>
              </w:rPr>
              <w:t>MES</w:t>
            </w:r>
          </w:p>
        </w:tc>
        <w:tc>
          <w:tcPr>
            <w:tcW w:w="1154" w:type="dxa"/>
            <w:gridSpan w:val="5"/>
            <w:tcBorders>
              <w:top w:val="outset" w:sz="8" w:space="0" w:color="auto"/>
              <w:left w:val="outset" w:sz="8" w:space="0" w:color="auto"/>
              <w:bottom w:val="outset" w:sz="8" w:space="0" w:color="auto"/>
              <w:right w:val="outset" w:sz="8" w:space="0" w:color="auto"/>
            </w:tcBorders>
            <w:shd w:val="clear" w:color="auto" w:fill="05D0EB"/>
          </w:tcPr>
          <w:p w:rsidR="003C177B" w:rsidRPr="00531C56" w:rsidRDefault="003C177B" w:rsidP="003C177B">
            <w:pPr>
              <w:rPr>
                <w:b/>
                <w:szCs w:val="24"/>
              </w:rPr>
            </w:pPr>
            <w:r w:rsidRPr="00531C56">
              <w:rPr>
                <w:b/>
                <w:szCs w:val="24"/>
              </w:rPr>
              <w:t>AÑO</w:t>
            </w:r>
          </w:p>
        </w:tc>
        <w:tc>
          <w:tcPr>
            <w:tcW w:w="7712" w:type="dxa"/>
            <w:gridSpan w:val="2"/>
            <w:tcBorders>
              <w:top w:val="outset" w:sz="8" w:space="0" w:color="auto"/>
              <w:left w:val="outset" w:sz="8" w:space="0" w:color="auto"/>
              <w:bottom w:val="outset" w:sz="8" w:space="0" w:color="auto"/>
              <w:right w:val="outset" w:sz="8" w:space="0" w:color="auto"/>
            </w:tcBorders>
            <w:shd w:val="clear" w:color="auto" w:fill="05D0EB"/>
          </w:tcPr>
          <w:p w:rsidR="003C177B" w:rsidRPr="00531C56" w:rsidRDefault="003C177B" w:rsidP="003C177B">
            <w:pPr>
              <w:rPr>
                <w:b/>
                <w:szCs w:val="24"/>
              </w:rPr>
            </w:pPr>
            <w:r w:rsidRPr="00531C56">
              <w:rPr>
                <w:b/>
                <w:szCs w:val="24"/>
              </w:rPr>
              <w:t>ASUNTO</w:t>
            </w:r>
          </w:p>
        </w:tc>
      </w:tr>
      <w:tr w:rsidR="0081244F" w:rsidRPr="00531C56" w:rsidTr="00BC3696">
        <w:trPr>
          <w:gridBefore w:val="1"/>
          <w:wBefore w:w="5" w:type="dxa"/>
          <w:tblCellSpacing w:w="20" w:type="dxa"/>
        </w:trPr>
        <w:tc>
          <w:tcPr>
            <w:tcW w:w="1043" w:type="dxa"/>
            <w:gridSpan w:val="3"/>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29</w:t>
            </w:r>
          </w:p>
        </w:tc>
        <w:tc>
          <w:tcPr>
            <w:tcW w:w="859" w:type="dxa"/>
            <w:gridSpan w:val="5"/>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12</w:t>
            </w:r>
          </w:p>
        </w:tc>
        <w:tc>
          <w:tcPr>
            <w:tcW w:w="1147" w:type="dxa"/>
            <w:gridSpan w:val="3"/>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09</w:t>
            </w:r>
          </w:p>
        </w:tc>
        <w:tc>
          <w:tcPr>
            <w:tcW w:w="1154" w:type="dxa"/>
            <w:gridSpan w:val="5"/>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2007</w:t>
            </w:r>
          </w:p>
        </w:tc>
        <w:tc>
          <w:tcPr>
            <w:tcW w:w="7712" w:type="dxa"/>
            <w:gridSpan w:val="2"/>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tabs>
                <w:tab w:val="left" w:pos="9692"/>
              </w:tabs>
              <w:jc w:val="both"/>
              <w:rPr>
                <w:szCs w:val="24"/>
              </w:rPr>
            </w:pPr>
            <w:r w:rsidRPr="00531C56">
              <w:rPr>
                <w:szCs w:val="24"/>
              </w:rPr>
              <w:t>Por medio de la cual se determinan aspectos pecuniarios respecto de eventos de evaluación de suficiencia para pregrados y postgrados.</w:t>
            </w:r>
            <w:r>
              <w:rPr>
                <w:szCs w:val="24"/>
              </w:rPr>
              <w:t xml:space="preserve"> </w:t>
            </w:r>
            <w:r w:rsidRPr="0007005D">
              <w:rPr>
                <w:b/>
                <w:sz w:val="22"/>
              </w:rPr>
              <w:t>INAPLICABLE. VIGENTE EL ACUERDO SUPERIOR N°07 DEL 31 DE MAYO DE 2011, ART. 80</w:t>
            </w:r>
            <w:r w:rsidRPr="0007005D">
              <w:rPr>
                <w:sz w:val="22"/>
              </w:rPr>
              <w:t xml:space="preserve">. </w:t>
            </w:r>
            <w:r w:rsidRPr="0007005D">
              <w:rPr>
                <w:b/>
                <w:sz w:val="22"/>
              </w:rPr>
              <w:t>Y ACUERDO SUPERIOR N°03 DEL 5 DE FEBRERO DE 2013, ART. 9, PARAGRAFO 4.</w:t>
            </w:r>
          </w:p>
        </w:tc>
      </w:tr>
      <w:tr w:rsidR="0081244F" w:rsidRPr="00531C56" w:rsidTr="00BC3696">
        <w:trPr>
          <w:gridBefore w:val="1"/>
          <w:wBefore w:w="5" w:type="dxa"/>
          <w:tblCellSpacing w:w="20" w:type="dxa"/>
        </w:trPr>
        <w:tc>
          <w:tcPr>
            <w:tcW w:w="1043" w:type="dxa"/>
            <w:gridSpan w:val="3"/>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lastRenderedPageBreak/>
              <w:t>35</w:t>
            </w:r>
          </w:p>
        </w:tc>
        <w:tc>
          <w:tcPr>
            <w:tcW w:w="859" w:type="dxa"/>
            <w:gridSpan w:val="5"/>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19</w:t>
            </w:r>
          </w:p>
        </w:tc>
        <w:tc>
          <w:tcPr>
            <w:tcW w:w="1147" w:type="dxa"/>
            <w:gridSpan w:val="3"/>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11</w:t>
            </w:r>
          </w:p>
        </w:tc>
        <w:tc>
          <w:tcPr>
            <w:tcW w:w="1154" w:type="dxa"/>
            <w:gridSpan w:val="5"/>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2007</w:t>
            </w:r>
          </w:p>
        </w:tc>
        <w:tc>
          <w:tcPr>
            <w:tcW w:w="7712" w:type="dxa"/>
            <w:gridSpan w:val="2"/>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A655FB" w:rsidRDefault="003C177B" w:rsidP="003C177B">
            <w:pPr>
              <w:tabs>
                <w:tab w:val="left" w:pos="9692"/>
              </w:tabs>
              <w:jc w:val="both"/>
              <w:rPr>
                <w:szCs w:val="24"/>
              </w:rPr>
            </w:pPr>
            <w:r w:rsidRPr="00531C56">
              <w:rPr>
                <w:szCs w:val="24"/>
              </w:rPr>
              <w:t xml:space="preserve">Por medio de la cual se determinan aspectos pecuniarios respecto de los cursos </w:t>
            </w:r>
            <w:proofErr w:type="spellStart"/>
            <w:r w:rsidRPr="00531C56">
              <w:rPr>
                <w:szCs w:val="24"/>
              </w:rPr>
              <w:t>intersemestrales</w:t>
            </w:r>
            <w:proofErr w:type="spellEnd"/>
            <w:r w:rsidRPr="00531C56">
              <w:rPr>
                <w:szCs w:val="24"/>
              </w:rPr>
              <w:t xml:space="preserve"> o de vacaciones.</w:t>
            </w:r>
            <w:r>
              <w:rPr>
                <w:szCs w:val="24"/>
              </w:rPr>
              <w:t xml:space="preserve"> </w:t>
            </w:r>
            <w:r w:rsidRPr="0007005D">
              <w:rPr>
                <w:b/>
                <w:sz w:val="22"/>
              </w:rPr>
              <w:t>INAPLICABLE. VIGENTE LA</w:t>
            </w:r>
            <w:r w:rsidRPr="0007005D">
              <w:rPr>
                <w:sz w:val="22"/>
              </w:rPr>
              <w:t xml:space="preserve"> </w:t>
            </w:r>
            <w:r w:rsidRPr="0007005D">
              <w:rPr>
                <w:b/>
                <w:sz w:val="22"/>
              </w:rPr>
              <w:t>RESOLUCIÓN No. 42 DEL 28 DE NOVIEMBRE DE 2008.</w:t>
            </w:r>
          </w:p>
        </w:tc>
      </w:tr>
      <w:tr w:rsidR="0081244F" w:rsidRPr="00531C56" w:rsidTr="00BC3696">
        <w:trPr>
          <w:gridBefore w:val="1"/>
          <w:wBefore w:w="5" w:type="dxa"/>
          <w:tblCellSpacing w:w="20" w:type="dxa"/>
        </w:trPr>
        <w:tc>
          <w:tcPr>
            <w:tcW w:w="1043" w:type="dxa"/>
            <w:gridSpan w:val="3"/>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36</w:t>
            </w:r>
          </w:p>
        </w:tc>
        <w:tc>
          <w:tcPr>
            <w:tcW w:w="859" w:type="dxa"/>
            <w:gridSpan w:val="5"/>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19</w:t>
            </w:r>
          </w:p>
        </w:tc>
        <w:tc>
          <w:tcPr>
            <w:tcW w:w="1147" w:type="dxa"/>
            <w:gridSpan w:val="3"/>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11</w:t>
            </w:r>
          </w:p>
        </w:tc>
        <w:tc>
          <w:tcPr>
            <w:tcW w:w="1154" w:type="dxa"/>
            <w:gridSpan w:val="5"/>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2007</w:t>
            </w:r>
          </w:p>
        </w:tc>
        <w:tc>
          <w:tcPr>
            <w:tcW w:w="7712" w:type="dxa"/>
            <w:gridSpan w:val="2"/>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tabs>
                <w:tab w:val="left" w:pos="9692"/>
              </w:tabs>
              <w:jc w:val="both"/>
              <w:rPr>
                <w:szCs w:val="24"/>
              </w:rPr>
            </w:pPr>
            <w:r w:rsidRPr="00531C56">
              <w:rPr>
                <w:szCs w:val="24"/>
              </w:rPr>
              <w:t>Por medio de la cual se determina el incremento del valor de las matrículas del año académico 2008.</w:t>
            </w:r>
            <w:r>
              <w:rPr>
                <w:szCs w:val="24"/>
              </w:rPr>
              <w:t xml:space="preserve"> </w:t>
            </w:r>
            <w:r w:rsidRPr="00470A1C">
              <w:rPr>
                <w:b/>
                <w:szCs w:val="24"/>
              </w:rPr>
              <w:t>INAPLICABLE SE ACTUALIZA ANUALMENTE</w:t>
            </w:r>
          </w:p>
        </w:tc>
      </w:tr>
      <w:tr w:rsidR="0081244F" w:rsidRPr="00531C56" w:rsidTr="00BC3696">
        <w:trPr>
          <w:gridBefore w:val="1"/>
          <w:wBefore w:w="5" w:type="dxa"/>
          <w:tblCellSpacing w:w="20" w:type="dxa"/>
        </w:trPr>
        <w:tc>
          <w:tcPr>
            <w:tcW w:w="963" w:type="dxa"/>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38</w:t>
            </w:r>
          </w:p>
        </w:tc>
        <w:tc>
          <w:tcPr>
            <w:tcW w:w="939" w:type="dxa"/>
            <w:gridSpan w:val="7"/>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22</w:t>
            </w:r>
          </w:p>
        </w:tc>
        <w:tc>
          <w:tcPr>
            <w:tcW w:w="1147" w:type="dxa"/>
            <w:gridSpan w:val="3"/>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11</w:t>
            </w:r>
          </w:p>
        </w:tc>
        <w:tc>
          <w:tcPr>
            <w:tcW w:w="1034" w:type="dxa"/>
            <w:gridSpan w:val="3"/>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2007</w:t>
            </w:r>
          </w:p>
        </w:tc>
        <w:tc>
          <w:tcPr>
            <w:tcW w:w="7832" w:type="dxa"/>
            <w:gridSpan w:val="4"/>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tabs>
                <w:tab w:val="left" w:pos="9692"/>
              </w:tabs>
              <w:jc w:val="both"/>
              <w:rPr>
                <w:szCs w:val="24"/>
              </w:rPr>
            </w:pPr>
            <w:r w:rsidRPr="00531C56">
              <w:rPr>
                <w:szCs w:val="24"/>
              </w:rPr>
              <w:t>Por medio de la cual se crea la línea “Sujeto, Desarrollo y Contextos de Exclusión” en la Fundación Universitaria Luis Amigó.</w:t>
            </w:r>
            <w:r>
              <w:rPr>
                <w:szCs w:val="24"/>
              </w:rPr>
              <w:t xml:space="preserve"> </w:t>
            </w:r>
            <w:r w:rsidRPr="00A655FB">
              <w:rPr>
                <w:b/>
                <w:szCs w:val="24"/>
              </w:rPr>
              <w:t>INAPLICABLE. VIGENTE EL ACUERDO ACADÉMICO N°05 DEL 14 DE AGOSTO DE 2012.</w:t>
            </w:r>
          </w:p>
        </w:tc>
      </w:tr>
      <w:tr w:rsidR="0081244F" w:rsidRPr="00531C56" w:rsidTr="00BC3696">
        <w:trPr>
          <w:gridBefore w:val="1"/>
          <w:wBefore w:w="5" w:type="dxa"/>
          <w:tblCellSpacing w:w="20" w:type="dxa"/>
        </w:trPr>
        <w:tc>
          <w:tcPr>
            <w:tcW w:w="1003" w:type="dxa"/>
            <w:gridSpan w:val="2"/>
            <w:tcBorders>
              <w:top w:val="outset" w:sz="8" w:space="0" w:color="auto"/>
              <w:left w:val="outset" w:sz="8" w:space="0" w:color="auto"/>
              <w:bottom w:val="outset" w:sz="8" w:space="0" w:color="auto"/>
              <w:right w:val="outset" w:sz="8" w:space="0" w:color="auto"/>
            </w:tcBorders>
            <w:shd w:val="clear" w:color="auto" w:fill="66FF66"/>
            <w:vAlign w:val="center"/>
          </w:tcPr>
          <w:p w:rsidR="003C177B" w:rsidRPr="00531C56" w:rsidRDefault="003C177B" w:rsidP="003C177B">
            <w:pPr>
              <w:rPr>
                <w:szCs w:val="24"/>
              </w:rPr>
            </w:pPr>
            <w:r w:rsidRPr="00531C56">
              <w:rPr>
                <w:szCs w:val="24"/>
              </w:rPr>
              <w:t>39</w:t>
            </w:r>
          </w:p>
        </w:tc>
        <w:tc>
          <w:tcPr>
            <w:tcW w:w="713" w:type="dxa"/>
            <w:gridSpan w:val="4"/>
            <w:tcBorders>
              <w:top w:val="outset" w:sz="8" w:space="0" w:color="auto"/>
              <w:left w:val="outset" w:sz="8" w:space="0" w:color="auto"/>
              <w:bottom w:val="outset" w:sz="8" w:space="0" w:color="auto"/>
              <w:right w:val="outset" w:sz="8" w:space="0" w:color="auto"/>
            </w:tcBorders>
            <w:shd w:val="clear" w:color="auto" w:fill="66FF66"/>
            <w:vAlign w:val="center"/>
          </w:tcPr>
          <w:p w:rsidR="003C177B" w:rsidRPr="00531C56" w:rsidRDefault="003C177B" w:rsidP="003C177B">
            <w:pPr>
              <w:rPr>
                <w:szCs w:val="24"/>
              </w:rPr>
            </w:pPr>
            <w:r w:rsidRPr="00531C56">
              <w:rPr>
                <w:szCs w:val="24"/>
              </w:rPr>
              <w:t>22</w:t>
            </w:r>
          </w:p>
        </w:tc>
        <w:tc>
          <w:tcPr>
            <w:tcW w:w="1333" w:type="dxa"/>
            <w:gridSpan w:val="5"/>
            <w:tcBorders>
              <w:top w:val="outset" w:sz="8" w:space="0" w:color="auto"/>
              <w:left w:val="outset" w:sz="8" w:space="0" w:color="auto"/>
              <w:bottom w:val="outset" w:sz="8" w:space="0" w:color="auto"/>
              <w:right w:val="outset" w:sz="8" w:space="0" w:color="auto"/>
            </w:tcBorders>
            <w:shd w:val="clear" w:color="auto" w:fill="66FF66"/>
            <w:vAlign w:val="center"/>
          </w:tcPr>
          <w:p w:rsidR="003C177B" w:rsidRPr="00531C56" w:rsidRDefault="003C177B" w:rsidP="003C177B">
            <w:pPr>
              <w:rPr>
                <w:szCs w:val="24"/>
              </w:rPr>
            </w:pPr>
            <w:r w:rsidRPr="00531C56">
              <w:rPr>
                <w:szCs w:val="24"/>
              </w:rPr>
              <w:t>11</w:t>
            </w:r>
          </w:p>
        </w:tc>
        <w:tc>
          <w:tcPr>
            <w:tcW w:w="1154" w:type="dxa"/>
            <w:gridSpan w:val="5"/>
            <w:tcBorders>
              <w:top w:val="outset" w:sz="8" w:space="0" w:color="auto"/>
              <w:left w:val="outset" w:sz="8" w:space="0" w:color="auto"/>
              <w:bottom w:val="outset" w:sz="8" w:space="0" w:color="auto"/>
              <w:right w:val="outset" w:sz="8" w:space="0" w:color="auto"/>
            </w:tcBorders>
            <w:shd w:val="clear" w:color="auto" w:fill="66FF66"/>
            <w:vAlign w:val="center"/>
          </w:tcPr>
          <w:p w:rsidR="003C177B" w:rsidRPr="00531C56" w:rsidRDefault="003C177B" w:rsidP="003C177B">
            <w:pPr>
              <w:rPr>
                <w:szCs w:val="24"/>
              </w:rPr>
            </w:pPr>
            <w:r w:rsidRPr="00531C56">
              <w:rPr>
                <w:szCs w:val="24"/>
              </w:rPr>
              <w:t>2007</w:t>
            </w:r>
          </w:p>
        </w:tc>
        <w:tc>
          <w:tcPr>
            <w:tcW w:w="7712" w:type="dxa"/>
            <w:gridSpan w:val="2"/>
            <w:tcBorders>
              <w:top w:val="outset" w:sz="8" w:space="0" w:color="auto"/>
              <w:left w:val="outset" w:sz="8" w:space="0" w:color="auto"/>
              <w:bottom w:val="outset" w:sz="8" w:space="0" w:color="auto"/>
              <w:right w:val="outset" w:sz="8" w:space="0" w:color="auto"/>
            </w:tcBorders>
            <w:shd w:val="clear" w:color="auto" w:fill="66FF66"/>
            <w:vAlign w:val="center"/>
          </w:tcPr>
          <w:p w:rsidR="003C177B" w:rsidRPr="00A655FB" w:rsidRDefault="003C177B" w:rsidP="003C177B">
            <w:pPr>
              <w:tabs>
                <w:tab w:val="left" w:pos="9692"/>
              </w:tabs>
              <w:jc w:val="both"/>
              <w:rPr>
                <w:b/>
                <w:szCs w:val="24"/>
              </w:rPr>
            </w:pPr>
            <w:r w:rsidRPr="00531C56">
              <w:rPr>
                <w:szCs w:val="24"/>
              </w:rPr>
              <w:t>Por medio de la cual se modifica la Resolución No. 01 del 25 de enero de 2001, la cual reglamenta el uso y préstamo de los recursos didácticos del actual Departamento de Tecnología de la Fundación Universitaria Luis Amigó.</w:t>
            </w:r>
            <w:r>
              <w:rPr>
                <w:szCs w:val="24"/>
              </w:rPr>
              <w:t xml:space="preserve"> </w:t>
            </w:r>
            <w:r>
              <w:rPr>
                <w:b/>
                <w:szCs w:val="24"/>
              </w:rPr>
              <w:t>VIGENTE.</w:t>
            </w:r>
          </w:p>
        </w:tc>
      </w:tr>
      <w:tr w:rsidR="0081244F" w:rsidRPr="00531C56" w:rsidTr="00BC3696">
        <w:trPr>
          <w:gridBefore w:val="1"/>
          <w:wBefore w:w="5" w:type="dxa"/>
          <w:tblCellSpacing w:w="20" w:type="dxa"/>
        </w:trPr>
        <w:tc>
          <w:tcPr>
            <w:tcW w:w="1003" w:type="dxa"/>
            <w:gridSpan w:val="2"/>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40</w:t>
            </w:r>
          </w:p>
        </w:tc>
        <w:tc>
          <w:tcPr>
            <w:tcW w:w="713" w:type="dxa"/>
            <w:gridSpan w:val="4"/>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22</w:t>
            </w:r>
          </w:p>
        </w:tc>
        <w:tc>
          <w:tcPr>
            <w:tcW w:w="1333" w:type="dxa"/>
            <w:gridSpan w:val="5"/>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11</w:t>
            </w:r>
          </w:p>
        </w:tc>
        <w:tc>
          <w:tcPr>
            <w:tcW w:w="1154" w:type="dxa"/>
            <w:gridSpan w:val="5"/>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2007</w:t>
            </w:r>
          </w:p>
        </w:tc>
        <w:tc>
          <w:tcPr>
            <w:tcW w:w="7712" w:type="dxa"/>
            <w:gridSpan w:val="2"/>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tabs>
                <w:tab w:val="left" w:pos="9692"/>
              </w:tabs>
              <w:jc w:val="both"/>
              <w:rPr>
                <w:szCs w:val="24"/>
              </w:rPr>
            </w:pPr>
            <w:r w:rsidRPr="00531C56">
              <w:rPr>
                <w:szCs w:val="24"/>
              </w:rPr>
              <w:t>Por medio de la cual se fijan los precios de los servicios de Bienestar Universitario para el año 2008.</w:t>
            </w:r>
            <w:r>
              <w:rPr>
                <w:szCs w:val="24"/>
              </w:rPr>
              <w:t xml:space="preserve"> </w:t>
            </w:r>
            <w:r w:rsidRPr="00470A1C">
              <w:rPr>
                <w:b/>
                <w:szCs w:val="24"/>
              </w:rPr>
              <w:t>INAPLICABLE SE ACTUALIZA ANUALMENTE</w:t>
            </w:r>
          </w:p>
        </w:tc>
      </w:tr>
      <w:tr w:rsidR="0081244F" w:rsidRPr="00531C56" w:rsidTr="00BC3696">
        <w:trPr>
          <w:gridBefore w:val="1"/>
          <w:wBefore w:w="5" w:type="dxa"/>
          <w:tblCellSpacing w:w="20" w:type="dxa"/>
        </w:trPr>
        <w:tc>
          <w:tcPr>
            <w:tcW w:w="1003" w:type="dxa"/>
            <w:gridSpan w:val="2"/>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41</w:t>
            </w:r>
          </w:p>
        </w:tc>
        <w:tc>
          <w:tcPr>
            <w:tcW w:w="713" w:type="dxa"/>
            <w:gridSpan w:val="4"/>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28</w:t>
            </w:r>
          </w:p>
        </w:tc>
        <w:tc>
          <w:tcPr>
            <w:tcW w:w="1333" w:type="dxa"/>
            <w:gridSpan w:val="5"/>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11</w:t>
            </w:r>
          </w:p>
        </w:tc>
        <w:tc>
          <w:tcPr>
            <w:tcW w:w="1154" w:type="dxa"/>
            <w:gridSpan w:val="5"/>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2007</w:t>
            </w:r>
          </w:p>
        </w:tc>
        <w:tc>
          <w:tcPr>
            <w:tcW w:w="7712" w:type="dxa"/>
            <w:gridSpan w:val="2"/>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A655FB" w:rsidRDefault="003C177B" w:rsidP="003C177B">
            <w:pPr>
              <w:tabs>
                <w:tab w:val="left" w:pos="9692"/>
              </w:tabs>
              <w:jc w:val="both"/>
              <w:rPr>
                <w:szCs w:val="24"/>
              </w:rPr>
            </w:pPr>
            <w:r w:rsidRPr="00531C56">
              <w:rPr>
                <w:szCs w:val="24"/>
              </w:rPr>
              <w:t>Por medio de la cual se aprueban las políticas para la prestación de servicios de proyección social.</w:t>
            </w:r>
            <w:r>
              <w:rPr>
                <w:szCs w:val="24"/>
              </w:rPr>
              <w:t xml:space="preserve"> </w:t>
            </w:r>
            <w:r w:rsidRPr="003C40E3">
              <w:rPr>
                <w:b/>
                <w:szCs w:val="24"/>
              </w:rPr>
              <w:t>INAPLICABLE. VIGENTE LA RESOLUCIÓN RECTORAL No. 06 DEL 06 DE FEBRERO DE 2012.</w:t>
            </w:r>
          </w:p>
        </w:tc>
      </w:tr>
      <w:tr w:rsidR="0081244F" w:rsidRPr="00531C56" w:rsidTr="00BC3696">
        <w:trPr>
          <w:gridBefore w:val="1"/>
          <w:wBefore w:w="5" w:type="dxa"/>
          <w:tblCellSpacing w:w="20" w:type="dxa"/>
        </w:trPr>
        <w:tc>
          <w:tcPr>
            <w:tcW w:w="1003" w:type="dxa"/>
            <w:gridSpan w:val="2"/>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42</w:t>
            </w:r>
          </w:p>
        </w:tc>
        <w:tc>
          <w:tcPr>
            <w:tcW w:w="713" w:type="dxa"/>
            <w:gridSpan w:val="4"/>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28</w:t>
            </w:r>
          </w:p>
        </w:tc>
        <w:tc>
          <w:tcPr>
            <w:tcW w:w="1333" w:type="dxa"/>
            <w:gridSpan w:val="5"/>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11</w:t>
            </w:r>
          </w:p>
        </w:tc>
        <w:tc>
          <w:tcPr>
            <w:tcW w:w="1154" w:type="dxa"/>
            <w:gridSpan w:val="5"/>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2007</w:t>
            </w:r>
          </w:p>
        </w:tc>
        <w:tc>
          <w:tcPr>
            <w:tcW w:w="7712" w:type="dxa"/>
            <w:gridSpan w:val="2"/>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tabs>
                <w:tab w:val="left" w:pos="9692"/>
              </w:tabs>
              <w:jc w:val="both"/>
              <w:rPr>
                <w:szCs w:val="24"/>
              </w:rPr>
            </w:pPr>
            <w:r w:rsidRPr="00531C56">
              <w:rPr>
                <w:szCs w:val="24"/>
              </w:rPr>
              <w:t xml:space="preserve">Por medio de la cual se reglamentan los cursos </w:t>
            </w:r>
            <w:proofErr w:type="spellStart"/>
            <w:r w:rsidRPr="00531C56">
              <w:rPr>
                <w:szCs w:val="24"/>
              </w:rPr>
              <w:t>intersemestrales</w:t>
            </w:r>
            <w:proofErr w:type="spellEnd"/>
            <w:r w:rsidRPr="00531C56">
              <w:rPr>
                <w:szCs w:val="24"/>
              </w:rPr>
              <w:t xml:space="preserve"> en la Fundación Universitaria Luis Amigó.</w:t>
            </w:r>
            <w:r>
              <w:rPr>
                <w:szCs w:val="24"/>
              </w:rPr>
              <w:t xml:space="preserve"> </w:t>
            </w:r>
            <w:r w:rsidRPr="00C17AE7">
              <w:rPr>
                <w:b/>
                <w:szCs w:val="24"/>
              </w:rPr>
              <w:t xml:space="preserve">INAPLICABLE. VIGENTE </w:t>
            </w:r>
            <w:r w:rsidRPr="003C40E3">
              <w:rPr>
                <w:b/>
                <w:szCs w:val="24"/>
              </w:rPr>
              <w:t>LA RESOLUCIÓN RECTORAL No. 01 DEL 20 DE ENERO DE 2005 Y EL ACUERDO SUPERIOR N°03 DEL 5 DE FEBRERO DE 2013.</w:t>
            </w:r>
            <w:r w:rsidR="001750D7">
              <w:rPr>
                <w:b/>
                <w:szCs w:val="24"/>
              </w:rPr>
              <w:t xml:space="preserve"> </w:t>
            </w:r>
            <w:r w:rsidR="001750D7">
              <w:rPr>
                <w:rFonts w:cs="Arial"/>
                <w:b/>
                <w:bCs/>
                <w:szCs w:val="24"/>
              </w:rPr>
              <w:t>DEROGADA MEDIANTE RESOLUCIÓN RECTORAL No. 18 DEL 26 DE MAYO DE 2017</w:t>
            </w:r>
          </w:p>
        </w:tc>
      </w:tr>
      <w:tr w:rsidR="0081244F" w:rsidRPr="00531C56" w:rsidTr="00BC3696">
        <w:trPr>
          <w:gridBefore w:val="1"/>
          <w:wBefore w:w="5" w:type="dxa"/>
          <w:tblCellSpacing w:w="20" w:type="dxa"/>
        </w:trPr>
        <w:tc>
          <w:tcPr>
            <w:tcW w:w="1003" w:type="dxa"/>
            <w:gridSpan w:val="2"/>
            <w:tcBorders>
              <w:top w:val="outset" w:sz="8" w:space="0" w:color="auto"/>
              <w:left w:val="outset" w:sz="8" w:space="0" w:color="auto"/>
              <w:bottom w:val="outset" w:sz="8" w:space="0" w:color="auto"/>
              <w:right w:val="outset" w:sz="8" w:space="0" w:color="auto"/>
            </w:tcBorders>
            <w:shd w:val="clear" w:color="auto" w:fill="66FF66"/>
            <w:vAlign w:val="center"/>
          </w:tcPr>
          <w:p w:rsidR="003C177B" w:rsidRPr="00531C56" w:rsidRDefault="003C177B" w:rsidP="003C177B">
            <w:pPr>
              <w:rPr>
                <w:szCs w:val="24"/>
              </w:rPr>
            </w:pPr>
            <w:r w:rsidRPr="00531C56">
              <w:rPr>
                <w:szCs w:val="24"/>
              </w:rPr>
              <w:t>43</w:t>
            </w:r>
          </w:p>
        </w:tc>
        <w:tc>
          <w:tcPr>
            <w:tcW w:w="713" w:type="dxa"/>
            <w:gridSpan w:val="4"/>
            <w:tcBorders>
              <w:top w:val="outset" w:sz="8" w:space="0" w:color="auto"/>
              <w:left w:val="outset" w:sz="8" w:space="0" w:color="auto"/>
              <w:bottom w:val="outset" w:sz="8" w:space="0" w:color="auto"/>
              <w:right w:val="outset" w:sz="8" w:space="0" w:color="auto"/>
            </w:tcBorders>
            <w:shd w:val="clear" w:color="auto" w:fill="66FF66"/>
            <w:vAlign w:val="center"/>
          </w:tcPr>
          <w:p w:rsidR="003C177B" w:rsidRPr="00531C56" w:rsidRDefault="003C177B" w:rsidP="003C177B">
            <w:pPr>
              <w:rPr>
                <w:szCs w:val="24"/>
              </w:rPr>
            </w:pPr>
            <w:r w:rsidRPr="00531C56">
              <w:rPr>
                <w:szCs w:val="24"/>
              </w:rPr>
              <w:t>05</w:t>
            </w:r>
          </w:p>
        </w:tc>
        <w:tc>
          <w:tcPr>
            <w:tcW w:w="1333" w:type="dxa"/>
            <w:gridSpan w:val="5"/>
            <w:tcBorders>
              <w:top w:val="outset" w:sz="8" w:space="0" w:color="auto"/>
              <w:left w:val="outset" w:sz="8" w:space="0" w:color="auto"/>
              <w:bottom w:val="outset" w:sz="8" w:space="0" w:color="auto"/>
              <w:right w:val="outset" w:sz="8" w:space="0" w:color="auto"/>
            </w:tcBorders>
            <w:shd w:val="clear" w:color="auto" w:fill="66FF66"/>
            <w:vAlign w:val="center"/>
          </w:tcPr>
          <w:p w:rsidR="003C177B" w:rsidRPr="00531C56" w:rsidRDefault="003C177B" w:rsidP="003C177B">
            <w:pPr>
              <w:rPr>
                <w:szCs w:val="24"/>
              </w:rPr>
            </w:pPr>
            <w:r w:rsidRPr="00531C56">
              <w:rPr>
                <w:szCs w:val="24"/>
              </w:rPr>
              <w:t>12</w:t>
            </w:r>
          </w:p>
        </w:tc>
        <w:tc>
          <w:tcPr>
            <w:tcW w:w="1154" w:type="dxa"/>
            <w:gridSpan w:val="5"/>
            <w:tcBorders>
              <w:top w:val="outset" w:sz="8" w:space="0" w:color="auto"/>
              <w:left w:val="outset" w:sz="8" w:space="0" w:color="auto"/>
              <w:bottom w:val="outset" w:sz="8" w:space="0" w:color="auto"/>
              <w:right w:val="outset" w:sz="8" w:space="0" w:color="auto"/>
            </w:tcBorders>
            <w:shd w:val="clear" w:color="auto" w:fill="66FF66"/>
            <w:vAlign w:val="center"/>
          </w:tcPr>
          <w:p w:rsidR="003C177B" w:rsidRPr="00531C56" w:rsidRDefault="003C177B" w:rsidP="003C177B">
            <w:pPr>
              <w:rPr>
                <w:szCs w:val="24"/>
              </w:rPr>
            </w:pPr>
            <w:r w:rsidRPr="00531C56">
              <w:rPr>
                <w:szCs w:val="24"/>
              </w:rPr>
              <w:t>2007</w:t>
            </w:r>
          </w:p>
        </w:tc>
        <w:tc>
          <w:tcPr>
            <w:tcW w:w="7712" w:type="dxa"/>
            <w:gridSpan w:val="2"/>
            <w:tcBorders>
              <w:top w:val="outset" w:sz="8" w:space="0" w:color="auto"/>
              <w:left w:val="outset" w:sz="8" w:space="0" w:color="auto"/>
              <w:bottom w:val="outset" w:sz="8" w:space="0" w:color="auto"/>
              <w:right w:val="outset" w:sz="8" w:space="0" w:color="auto"/>
            </w:tcBorders>
            <w:shd w:val="clear" w:color="auto" w:fill="66FF66"/>
            <w:vAlign w:val="center"/>
          </w:tcPr>
          <w:p w:rsidR="003C177B" w:rsidRPr="00C17AE7" w:rsidRDefault="003C177B" w:rsidP="003C177B">
            <w:pPr>
              <w:jc w:val="both"/>
              <w:rPr>
                <w:b/>
                <w:szCs w:val="24"/>
              </w:rPr>
            </w:pPr>
            <w:r w:rsidRPr="00531C56">
              <w:rPr>
                <w:rFonts w:cs="Arial"/>
                <w:szCs w:val="24"/>
                <w:lang w:val="es-MX"/>
              </w:rPr>
              <w:t xml:space="preserve">Por medio de la cual se fija el procedimiento Institucional para dar cumplimiento a la Sentencia C-654 de 2007 relativa a los derechos pecuniarios que por razones académicas pueden exigir las instituciones </w:t>
            </w:r>
            <w:r w:rsidRPr="00531C56">
              <w:rPr>
                <w:rFonts w:cs="Arial"/>
                <w:szCs w:val="24"/>
                <w:lang w:val="es-MX"/>
              </w:rPr>
              <w:lastRenderedPageBreak/>
              <w:t>de educación superior conforme al literal e, Derechos de grado, del Artículo 122 de la Ley 30 de enero 23 de 1992 y su parágrafo 1 referente a garantizar la atención en el servicio médico asistencial.</w:t>
            </w:r>
            <w:r>
              <w:rPr>
                <w:rFonts w:cs="Arial"/>
                <w:szCs w:val="24"/>
                <w:lang w:val="es-MX"/>
              </w:rPr>
              <w:t xml:space="preserve"> </w:t>
            </w:r>
            <w:r>
              <w:rPr>
                <w:rFonts w:cs="Arial"/>
                <w:b/>
                <w:szCs w:val="24"/>
                <w:lang w:val="es-MX"/>
              </w:rPr>
              <w:t>VIGENTE</w:t>
            </w:r>
          </w:p>
        </w:tc>
      </w:tr>
      <w:tr w:rsidR="0081244F" w:rsidRPr="00531C56" w:rsidTr="00BC3696">
        <w:trPr>
          <w:gridBefore w:val="1"/>
          <w:wBefore w:w="5" w:type="dxa"/>
          <w:tblCellSpacing w:w="20" w:type="dxa"/>
        </w:trPr>
        <w:tc>
          <w:tcPr>
            <w:tcW w:w="1003" w:type="dxa"/>
            <w:gridSpan w:val="2"/>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lastRenderedPageBreak/>
              <w:t>01</w:t>
            </w:r>
          </w:p>
        </w:tc>
        <w:tc>
          <w:tcPr>
            <w:tcW w:w="713" w:type="dxa"/>
            <w:gridSpan w:val="4"/>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15</w:t>
            </w:r>
          </w:p>
        </w:tc>
        <w:tc>
          <w:tcPr>
            <w:tcW w:w="1333" w:type="dxa"/>
            <w:gridSpan w:val="5"/>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01</w:t>
            </w:r>
          </w:p>
        </w:tc>
        <w:tc>
          <w:tcPr>
            <w:tcW w:w="1154" w:type="dxa"/>
            <w:gridSpan w:val="5"/>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2008</w:t>
            </w:r>
          </w:p>
        </w:tc>
        <w:tc>
          <w:tcPr>
            <w:tcW w:w="7712" w:type="dxa"/>
            <w:gridSpan w:val="2"/>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tabs>
                <w:tab w:val="left" w:pos="9884"/>
              </w:tabs>
              <w:jc w:val="both"/>
              <w:rPr>
                <w:szCs w:val="24"/>
              </w:rPr>
            </w:pPr>
            <w:r w:rsidRPr="00531C56">
              <w:rPr>
                <w:szCs w:val="24"/>
              </w:rPr>
              <w:t>Por medio de la cual fijan las tablas de remuneración para el año 2008 para los docentes de hora cátedra de tecnologías, de pregrado y de postgrado y para los docentes de tiempo completo de pregrado y tecnologías.</w:t>
            </w:r>
            <w:r>
              <w:rPr>
                <w:szCs w:val="24"/>
              </w:rPr>
              <w:t xml:space="preserve"> </w:t>
            </w:r>
            <w:r w:rsidRPr="00470A1C">
              <w:rPr>
                <w:b/>
                <w:szCs w:val="24"/>
              </w:rPr>
              <w:t>INAPLICABLE SE ACTUALIZA ANUALMENTE</w:t>
            </w:r>
          </w:p>
        </w:tc>
      </w:tr>
      <w:tr w:rsidR="0081244F" w:rsidRPr="00531C56" w:rsidTr="00BC3696">
        <w:trPr>
          <w:gridBefore w:val="1"/>
          <w:wBefore w:w="5" w:type="dxa"/>
          <w:tblCellSpacing w:w="20" w:type="dxa"/>
        </w:trPr>
        <w:tc>
          <w:tcPr>
            <w:tcW w:w="1003" w:type="dxa"/>
            <w:gridSpan w:val="2"/>
            <w:tcBorders>
              <w:top w:val="outset" w:sz="8" w:space="0" w:color="auto"/>
              <w:left w:val="outset" w:sz="8" w:space="0" w:color="auto"/>
              <w:bottom w:val="outset" w:sz="8" w:space="0" w:color="auto"/>
              <w:right w:val="outset" w:sz="8" w:space="0" w:color="auto"/>
            </w:tcBorders>
            <w:shd w:val="clear" w:color="auto" w:fill="00FFFF"/>
          </w:tcPr>
          <w:p w:rsidR="003C177B" w:rsidRPr="00531C56" w:rsidRDefault="003C177B" w:rsidP="003C177B">
            <w:pPr>
              <w:rPr>
                <w:b/>
                <w:szCs w:val="24"/>
              </w:rPr>
            </w:pPr>
            <w:r w:rsidRPr="00531C56">
              <w:rPr>
                <w:b/>
                <w:szCs w:val="24"/>
              </w:rPr>
              <w:t>NRO.</w:t>
            </w:r>
          </w:p>
        </w:tc>
        <w:tc>
          <w:tcPr>
            <w:tcW w:w="713" w:type="dxa"/>
            <w:gridSpan w:val="4"/>
            <w:tcBorders>
              <w:top w:val="outset" w:sz="8" w:space="0" w:color="auto"/>
              <w:left w:val="outset" w:sz="8" w:space="0" w:color="auto"/>
              <w:bottom w:val="outset" w:sz="8" w:space="0" w:color="auto"/>
              <w:right w:val="outset" w:sz="8" w:space="0" w:color="auto"/>
            </w:tcBorders>
            <w:shd w:val="clear" w:color="auto" w:fill="00FFFF"/>
          </w:tcPr>
          <w:p w:rsidR="003C177B" w:rsidRPr="00531C56" w:rsidRDefault="003C177B" w:rsidP="003C177B">
            <w:pPr>
              <w:rPr>
                <w:b/>
                <w:szCs w:val="24"/>
              </w:rPr>
            </w:pPr>
            <w:r w:rsidRPr="00531C56">
              <w:rPr>
                <w:b/>
                <w:szCs w:val="24"/>
              </w:rPr>
              <w:t>DÍA</w:t>
            </w:r>
          </w:p>
        </w:tc>
        <w:tc>
          <w:tcPr>
            <w:tcW w:w="1333" w:type="dxa"/>
            <w:gridSpan w:val="5"/>
            <w:tcBorders>
              <w:top w:val="outset" w:sz="8" w:space="0" w:color="auto"/>
              <w:left w:val="outset" w:sz="8" w:space="0" w:color="auto"/>
              <w:bottom w:val="outset" w:sz="8" w:space="0" w:color="auto"/>
              <w:right w:val="outset" w:sz="8" w:space="0" w:color="auto"/>
            </w:tcBorders>
            <w:shd w:val="clear" w:color="auto" w:fill="00FFFF"/>
          </w:tcPr>
          <w:p w:rsidR="003C177B" w:rsidRPr="00531C56" w:rsidRDefault="003C177B" w:rsidP="003C177B">
            <w:pPr>
              <w:rPr>
                <w:b/>
                <w:szCs w:val="24"/>
              </w:rPr>
            </w:pPr>
            <w:r w:rsidRPr="00531C56">
              <w:rPr>
                <w:b/>
                <w:szCs w:val="24"/>
              </w:rPr>
              <w:t>MES</w:t>
            </w:r>
          </w:p>
        </w:tc>
        <w:tc>
          <w:tcPr>
            <w:tcW w:w="1154" w:type="dxa"/>
            <w:gridSpan w:val="5"/>
            <w:tcBorders>
              <w:top w:val="outset" w:sz="8" w:space="0" w:color="auto"/>
              <w:left w:val="outset" w:sz="8" w:space="0" w:color="auto"/>
              <w:bottom w:val="outset" w:sz="8" w:space="0" w:color="auto"/>
              <w:right w:val="outset" w:sz="8" w:space="0" w:color="auto"/>
            </w:tcBorders>
            <w:shd w:val="clear" w:color="auto" w:fill="00FFFF"/>
          </w:tcPr>
          <w:p w:rsidR="003C177B" w:rsidRPr="00531C56" w:rsidRDefault="003C177B" w:rsidP="003C177B">
            <w:pPr>
              <w:rPr>
                <w:b/>
                <w:szCs w:val="24"/>
              </w:rPr>
            </w:pPr>
            <w:r w:rsidRPr="00531C56">
              <w:rPr>
                <w:b/>
                <w:szCs w:val="24"/>
              </w:rPr>
              <w:t>AÑO</w:t>
            </w:r>
          </w:p>
        </w:tc>
        <w:tc>
          <w:tcPr>
            <w:tcW w:w="7712" w:type="dxa"/>
            <w:gridSpan w:val="2"/>
            <w:tcBorders>
              <w:top w:val="outset" w:sz="8" w:space="0" w:color="auto"/>
              <w:left w:val="outset" w:sz="8" w:space="0" w:color="auto"/>
              <w:bottom w:val="outset" w:sz="8" w:space="0" w:color="auto"/>
              <w:right w:val="outset" w:sz="8" w:space="0" w:color="auto"/>
            </w:tcBorders>
            <w:shd w:val="clear" w:color="auto" w:fill="00FFFF"/>
          </w:tcPr>
          <w:p w:rsidR="003C177B" w:rsidRPr="00531C56" w:rsidRDefault="003C177B" w:rsidP="003C177B">
            <w:pPr>
              <w:rPr>
                <w:b/>
                <w:szCs w:val="24"/>
              </w:rPr>
            </w:pPr>
            <w:r w:rsidRPr="00531C56">
              <w:rPr>
                <w:b/>
                <w:szCs w:val="24"/>
              </w:rPr>
              <w:t>ASUNTO</w:t>
            </w:r>
          </w:p>
        </w:tc>
      </w:tr>
      <w:tr w:rsidR="0081244F" w:rsidRPr="00531C56" w:rsidTr="00BC3696">
        <w:trPr>
          <w:gridBefore w:val="1"/>
          <w:wBefore w:w="5" w:type="dxa"/>
          <w:tblCellSpacing w:w="20" w:type="dxa"/>
        </w:trPr>
        <w:tc>
          <w:tcPr>
            <w:tcW w:w="1003" w:type="dxa"/>
            <w:gridSpan w:val="2"/>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03</w:t>
            </w:r>
          </w:p>
        </w:tc>
        <w:tc>
          <w:tcPr>
            <w:tcW w:w="713" w:type="dxa"/>
            <w:gridSpan w:val="4"/>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06</w:t>
            </w:r>
          </w:p>
        </w:tc>
        <w:tc>
          <w:tcPr>
            <w:tcW w:w="1333" w:type="dxa"/>
            <w:gridSpan w:val="5"/>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02</w:t>
            </w:r>
          </w:p>
        </w:tc>
        <w:tc>
          <w:tcPr>
            <w:tcW w:w="1154" w:type="dxa"/>
            <w:gridSpan w:val="5"/>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2008</w:t>
            </w:r>
          </w:p>
        </w:tc>
        <w:tc>
          <w:tcPr>
            <w:tcW w:w="7712" w:type="dxa"/>
            <w:gridSpan w:val="2"/>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2F25C9" w:rsidRDefault="003C177B" w:rsidP="003C177B">
            <w:pPr>
              <w:tabs>
                <w:tab w:val="left" w:pos="9834"/>
              </w:tabs>
              <w:ind w:right="50"/>
              <w:jc w:val="both"/>
              <w:rPr>
                <w:b/>
                <w:szCs w:val="24"/>
              </w:rPr>
            </w:pPr>
            <w:r w:rsidRPr="00531C56">
              <w:rPr>
                <w:szCs w:val="24"/>
              </w:rPr>
              <w:t>Por medio de la cual se fijan las tarifas del Centro de Desarrollo Humano de la Fundación Universitaria Luis Amigó para los usuarios que demandan servicios, y para los profesionales vinculados por evento que presten esos servicios a partir del 1° de marzo de 2008.</w:t>
            </w:r>
            <w:r>
              <w:rPr>
                <w:szCs w:val="24"/>
              </w:rPr>
              <w:t xml:space="preserve"> </w:t>
            </w:r>
            <w:r>
              <w:rPr>
                <w:b/>
                <w:szCs w:val="24"/>
              </w:rPr>
              <w:t>INAPLICABLE POR INEXISTENCIA DEL CENTRO DE DESARROLLO HUMANO</w:t>
            </w:r>
          </w:p>
        </w:tc>
      </w:tr>
      <w:tr w:rsidR="0081244F" w:rsidRPr="00531C56" w:rsidTr="00BC3696">
        <w:trPr>
          <w:gridBefore w:val="1"/>
          <w:wBefore w:w="5" w:type="dxa"/>
          <w:tblCellSpacing w:w="20" w:type="dxa"/>
        </w:trPr>
        <w:tc>
          <w:tcPr>
            <w:tcW w:w="963" w:type="dxa"/>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04</w:t>
            </w:r>
          </w:p>
        </w:tc>
        <w:tc>
          <w:tcPr>
            <w:tcW w:w="979" w:type="dxa"/>
            <w:gridSpan w:val="8"/>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06</w:t>
            </w:r>
          </w:p>
        </w:tc>
        <w:tc>
          <w:tcPr>
            <w:tcW w:w="1067" w:type="dxa"/>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02</w:t>
            </w:r>
          </w:p>
        </w:tc>
        <w:tc>
          <w:tcPr>
            <w:tcW w:w="1194" w:type="dxa"/>
            <w:gridSpan w:val="6"/>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2008</w:t>
            </w:r>
          </w:p>
        </w:tc>
        <w:tc>
          <w:tcPr>
            <w:tcW w:w="7712" w:type="dxa"/>
            <w:gridSpan w:val="2"/>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tabs>
                <w:tab w:val="left" w:pos="9884"/>
              </w:tabs>
              <w:jc w:val="both"/>
              <w:rPr>
                <w:szCs w:val="24"/>
              </w:rPr>
            </w:pPr>
            <w:r w:rsidRPr="00531C56">
              <w:rPr>
                <w:szCs w:val="24"/>
              </w:rPr>
              <w:t>Por medio de la cual se fija la remuneración en el año 2008 para el personal que presta servicios temporales por hora en Bienestar Universitario.</w:t>
            </w:r>
            <w:r>
              <w:rPr>
                <w:szCs w:val="24"/>
              </w:rPr>
              <w:t xml:space="preserve"> </w:t>
            </w:r>
            <w:r w:rsidRPr="00470A1C">
              <w:rPr>
                <w:b/>
                <w:szCs w:val="24"/>
              </w:rPr>
              <w:t>INAPLICABLE SE ACTUALIZA ANUALMENTE</w:t>
            </w:r>
          </w:p>
        </w:tc>
      </w:tr>
      <w:tr w:rsidR="0081244F" w:rsidRPr="00531C56" w:rsidTr="00BC3696">
        <w:trPr>
          <w:gridBefore w:val="1"/>
          <w:wBefore w:w="5" w:type="dxa"/>
          <w:tblCellSpacing w:w="20" w:type="dxa"/>
        </w:trPr>
        <w:tc>
          <w:tcPr>
            <w:tcW w:w="963" w:type="dxa"/>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05</w:t>
            </w:r>
          </w:p>
        </w:tc>
        <w:tc>
          <w:tcPr>
            <w:tcW w:w="979" w:type="dxa"/>
            <w:gridSpan w:val="8"/>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06</w:t>
            </w:r>
          </w:p>
        </w:tc>
        <w:tc>
          <w:tcPr>
            <w:tcW w:w="1067" w:type="dxa"/>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02</w:t>
            </w:r>
          </w:p>
        </w:tc>
        <w:tc>
          <w:tcPr>
            <w:tcW w:w="1194" w:type="dxa"/>
            <w:gridSpan w:val="6"/>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2008</w:t>
            </w:r>
          </w:p>
        </w:tc>
        <w:tc>
          <w:tcPr>
            <w:tcW w:w="7712" w:type="dxa"/>
            <w:gridSpan w:val="2"/>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tabs>
                <w:tab w:val="left" w:pos="9834"/>
                <w:tab w:val="left" w:pos="9884"/>
              </w:tabs>
              <w:jc w:val="both"/>
              <w:rPr>
                <w:szCs w:val="24"/>
              </w:rPr>
            </w:pPr>
            <w:r w:rsidRPr="00531C56">
              <w:rPr>
                <w:szCs w:val="24"/>
              </w:rPr>
              <w:t>Por medio de la cual se fija la remuneración en el año 2008 para quienes prestan servicios docentes temporales al Centro de Servicios a la Comunidad.</w:t>
            </w:r>
            <w:r>
              <w:rPr>
                <w:szCs w:val="24"/>
              </w:rPr>
              <w:t xml:space="preserve"> </w:t>
            </w:r>
            <w:r w:rsidRPr="00470A1C">
              <w:rPr>
                <w:b/>
                <w:szCs w:val="24"/>
              </w:rPr>
              <w:t>INAPLICABLE SE ACTUALIZA ANUALMENTE</w:t>
            </w:r>
          </w:p>
        </w:tc>
      </w:tr>
      <w:tr w:rsidR="0081244F" w:rsidRPr="00531C56" w:rsidTr="00BC3696">
        <w:trPr>
          <w:gridBefore w:val="1"/>
          <w:wBefore w:w="5" w:type="dxa"/>
          <w:tblCellSpacing w:w="20" w:type="dxa"/>
        </w:trPr>
        <w:tc>
          <w:tcPr>
            <w:tcW w:w="963" w:type="dxa"/>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09</w:t>
            </w:r>
          </w:p>
        </w:tc>
        <w:tc>
          <w:tcPr>
            <w:tcW w:w="979" w:type="dxa"/>
            <w:gridSpan w:val="8"/>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09</w:t>
            </w:r>
          </w:p>
        </w:tc>
        <w:tc>
          <w:tcPr>
            <w:tcW w:w="1067" w:type="dxa"/>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04</w:t>
            </w:r>
          </w:p>
        </w:tc>
        <w:tc>
          <w:tcPr>
            <w:tcW w:w="1194" w:type="dxa"/>
            <w:gridSpan w:val="6"/>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2008</w:t>
            </w:r>
          </w:p>
        </w:tc>
        <w:tc>
          <w:tcPr>
            <w:tcW w:w="7712" w:type="dxa"/>
            <w:gridSpan w:val="2"/>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8E0BD5" w:rsidRDefault="003C177B" w:rsidP="003C177B">
            <w:pPr>
              <w:tabs>
                <w:tab w:val="left" w:pos="9834"/>
              </w:tabs>
              <w:jc w:val="both"/>
              <w:rPr>
                <w:b/>
                <w:szCs w:val="24"/>
              </w:rPr>
            </w:pPr>
            <w:r w:rsidRPr="00531C56">
              <w:rPr>
                <w:szCs w:val="24"/>
              </w:rPr>
              <w:t xml:space="preserve">Por medio de la cual se constituye una Fiducia en garantía con destinación específica para el desarrollo de la Especialización en Teología Crítica, metodología a Distancia de la Fundación Universitaria Luis Amigó en la ciudad de Medellín. (Encargo Fiduciario </w:t>
            </w:r>
            <w:proofErr w:type="spellStart"/>
            <w:r w:rsidRPr="00531C56">
              <w:rPr>
                <w:szCs w:val="24"/>
              </w:rPr>
              <w:t>Fidubogotá</w:t>
            </w:r>
            <w:proofErr w:type="spellEnd"/>
            <w:r w:rsidRPr="00531C56">
              <w:rPr>
                <w:szCs w:val="24"/>
              </w:rPr>
              <w:t xml:space="preserve"> No. 002001001041).</w:t>
            </w:r>
            <w:r>
              <w:rPr>
                <w:szCs w:val="24"/>
              </w:rPr>
              <w:t xml:space="preserve"> </w:t>
            </w:r>
            <w:r>
              <w:rPr>
                <w:b/>
                <w:szCs w:val="24"/>
              </w:rPr>
              <w:t>INAPLICABLE POR HABERSE CUMPLIDO LA CONDICIÓN</w:t>
            </w:r>
          </w:p>
        </w:tc>
      </w:tr>
      <w:tr w:rsidR="0081244F" w:rsidRPr="00531C56" w:rsidTr="00BC3696">
        <w:trPr>
          <w:gridBefore w:val="1"/>
          <w:wBefore w:w="5" w:type="dxa"/>
          <w:tblCellSpacing w:w="20" w:type="dxa"/>
        </w:trPr>
        <w:tc>
          <w:tcPr>
            <w:tcW w:w="963" w:type="dxa"/>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10</w:t>
            </w:r>
          </w:p>
        </w:tc>
        <w:tc>
          <w:tcPr>
            <w:tcW w:w="979" w:type="dxa"/>
            <w:gridSpan w:val="8"/>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09</w:t>
            </w:r>
          </w:p>
        </w:tc>
        <w:tc>
          <w:tcPr>
            <w:tcW w:w="1067" w:type="dxa"/>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04</w:t>
            </w:r>
          </w:p>
        </w:tc>
        <w:tc>
          <w:tcPr>
            <w:tcW w:w="1194" w:type="dxa"/>
            <w:gridSpan w:val="6"/>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2008</w:t>
            </w:r>
          </w:p>
        </w:tc>
        <w:tc>
          <w:tcPr>
            <w:tcW w:w="7712" w:type="dxa"/>
            <w:gridSpan w:val="2"/>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8E0BD5" w:rsidRDefault="003C177B" w:rsidP="003C177B">
            <w:pPr>
              <w:jc w:val="both"/>
              <w:rPr>
                <w:b/>
                <w:szCs w:val="24"/>
              </w:rPr>
            </w:pPr>
            <w:r w:rsidRPr="00531C56">
              <w:rPr>
                <w:szCs w:val="24"/>
              </w:rPr>
              <w:t xml:space="preserve">Por medio de la cual se constituye una Fiducia en garantía con destinación específica para el desarrollo del Pregrado de Publicidad, Metodología Presencial de la Fundación Universitaria Luis Amigó en la </w:t>
            </w:r>
            <w:r w:rsidRPr="00531C56">
              <w:rPr>
                <w:szCs w:val="24"/>
              </w:rPr>
              <w:lastRenderedPageBreak/>
              <w:t xml:space="preserve">ciudad de Medellín. (Encargo Fiduciario </w:t>
            </w:r>
            <w:proofErr w:type="spellStart"/>
            <w:r w:rsidRPr="00531C56">
              <w:rPr>
                <w:szCs w:val="24"/>
              </w:rPr>
              <w:t>Fidubogotá</w:t>
            </w:r>
            <w:proofErr w:type="spellEnd"/>
            <w:r w:rsidRPr="00531C56">
              <w:rPr>
                <w:szCs w:val="24"/>
              </w:rPr>
              <w:t xml:space="preserve"> No. 002001001014).</w:t>
            </w:r>
            <w:r>
              <w:rPr>
                <w:szCs w:val="24"/>
              </w:rPr>
              <w:t xml:space="preserve"> </w:t>
            </w:r>
            <w:r>
              <w:rPr>
                <w:b/>
                <w:szCs w:val="24"/>
              </w:rPr>
              <w:t>INAPLICABLE POR HABERSE CUMPLIDO LA CONDICIÓN</w:t>
            </w:r>
          </w:p>
        </w:tc>
      </w:tr>
      <w:tr w:rsidR="0081244F" w:rsidRPr="00531C56" w:rsidTr="00BC3696">
        <w:trPr>
          <w:gridBefore w:val="1"/>
          <w:wBefore w:w="5" w:type="dxa"/>
          <w:tblCellSpacing w:w="20" w:type="dxa"/>
        </w:trPr>
        <w:tc>
          <w:tcPr>
            <w:tcW w:w="963" w:type="dxa"/>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lastRenderedPageBreak/>
              <w:t>11</w:t>
            </w:r>
          </w:p>
        </w:tc>
        <w:tc>
          <w:tcPr>
            <w:tcW w:w="979" w:type="dxa"/>
            <w:gridSpan w:val="8"/>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09</w:t>
            </w:r>
          </w:p>
        </w:tc>
        <w:tc>
          <w:tcPr>
            <w:tcW w:w="1067" w:type="dxa"/>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04</w:t>
            </w:r>
          </w:p>
        </w:tc>
        <w:tc>
          <w:tcPr>
            <w:tcW w:w="1194" w:type="dxa"/>
            <w:gridSpan w:val="6"/>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531C56" w:rsidRDefault="003C177B" w:rsidP="003C177B">
            <w:pPr>
              <w:rPr>
                <w:szCs w:val="24"/>
              </w:rPr>
            </w:pPr>
            <w:r w:rsidRPr="00531C56">
              <w:rPr>
                <w:szCs w:val="24"/>
              </w:rPr>
              <w:t>2008</w:t>
            </w:r>
          </w:p>
        </w:tc>
        <w:tc>
          <w:tcPr>
            <w:tcW w:w="7712" w:type="dxa"/>
            <w:gridSpan w:val="2"/>
            <w:tcBorders>
              <w:top w:val="outset" w:sz="8" w:space="0" w:color="auto"/>
              <w:left w:val="outset" w:sz="8" w:space="0" w:color="auto"/>
              <w:bottom w:val="outset" w:sz="8" w:space="0" w:color="auto"/>
              <w:right w:val="outset" w:sz="8" w:space="0" w:color="auto"/>
            </w:tcBorders>
            <w:shd w:val="clear" w:color="auto" w:fill="FFCCFF"/>
            <w:vAlign w:val="center"/>
          </w:tcPr>
          <w:p w:rsidR="003C177B" w:rsidRPr="008E0BD5" w:rsidRDefault="003C177B" w:rsidP="003C177B">
            <w:pPr>
              <w:tabs>
                <w:tab w:val="left" w:pos="9834"/>
              </w:tabs>
              <w:jc w:val="both"/>
              <w:rPr>
                <w:b/>
                <w:szCs w:val="24"/>
              </w:rPr>
            </w:pPr>
            <w:r w:rsidRPr="00531C56">
              <w:rPr>
                <w:szCs w:val="24"/>
              </w:rPr>
              <w:t xml:space="preserve">Por medio de la cual se constituye una Fiducia en garantía con destinación específica para el desarrollo de la Especialización en Intervenciones Psicosociales, Metodología a Distancia de la Fundación Universitaria Luis Amigó en la ciudad de Medellín. (Encargo Fiduciario </w:t>
            </w:r>
            <w:proofErr w:type="spellStart"/>
            <w:r w:rsidRPr="00531C56">
              <w:rPr>
                <w:szCs w:val="24"/>
              </w:rPr>
              <w:t>Fidubogotá</w:t>
            </w:r>
            <w:proofErr w:type="spellEnd"/>
            <w:r w:rsidRPr="00531C56">
              <w:rPr>
                <w:szCs w:val="24"/>
              </w:rPr>
              <w:t xml:space="preserve"> 002001001023).</w:t>
            </w:r>
            <w:r>
              <w:rPr>
                <w:szCs w:val="24"/>
              </w:rPr>
              <w:t xml:space="preserve"> </w:t>
            </w:r>
            <w:r>
              <w:rPr>
                <w:b/>
                <w:szCs w:val="24"/>
              </w:rPr>
              <w:t>INAPLICABLE POR HABERSE CUMPLIDO LA CONDICIÓN</w:t>
            </w:r>
          </w:p>
        </w:tc>
      </w:tr>
    </w:tbl>
    <w:p w:rsidR="00B87AA4" w:rsidRDefault="00B87AA4" w:rsidP="001C2906">
      <w:pPr>
        <w:rPr>
          <w:b/>
        </w:rPr>
      </w:pPr>
    </w:p>
    <w:tbl>
      <w:tblPr>
        <w:tblW w:w="12606" w:type="dxa"/>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tblLayout w:type="fixed"/>
        <w:tblCellMar>
          <w:left w:w="70" w:type="dxa"/>
          <w:right w:w="70" w:type="dxa"/>
        </w:tblCellMar>
        <w:tblLook w:val="0000" w:firstRow="0" w:lastRow="0" w:firstColumn="0" w:lastColumn="0" w:noHBand="0" w:noVBand="0"/>
      </w:tblPr>
      <w:tblGrid>
        <w:gridCol w:w="981"/>
        <w:gridCol w:w="749"/>
        <w:gridCol w:w="748"/>
        <w:gridCol w:w="891"/>
        <w:gridCol w:w="9237"/>
      </w:tblGrid>
      <w:tr w:rsidR="0007005D" w:rsidRPr="00531C56" w:rsidTr="00B43FF3">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tcPr>
          <w:p w:rsidR="0007005D" w:rsidRPr="00531C56" w:rsidRDefault="0007005D" w:rsidP="0007005D">
            <w:pPr>
              <w:rPr>
                <w:b/>
                <w:szCs w:val="24"/>
              </w:rPr>
            </w:pPr>
            <w:r w:rsidRPr="00531C56">
              <w:rPr>
                <w:b/>
                <w:szCs w:val="24"/>
              </w:rPr>
              <w:t>NRO.</w:t>
            </w:r>
          </w:p>
        </w:tc>
        <w:tc>
          <w:tcPr>
            <w:tcW w:w="709" w:type="dxa"/>
            <w:tcBorders>
              <w:top w:val="outset" w:sz="8" w:space="0" w:color="auto"/>
              <w:left w:val="outset" w:sz="8" w:space="0" w:color="auto"/>
              <w:bottom w:val="outset" w:sz="8" w:space="0" w:color="auto"/>
              <w:right w:val="outset" w:sz="8" w:space="0" w:color="auto"/>
            </w:tcBorders>
            <w:shd w:val="clear" w:color="auto" w:fill="FFCCFF"/>
          </w:tcPr>
          <w:p w:rsidR="0007005D" w:rsidRPr="00531C56" w:rsidRDefault="0007005D" w:rsidP="0007005D">
            <w:pPr>
              <w:rPr>
                <w:b/>
                <w:szCs w:val="24"/>
              </w:rPr>
            </w:pPr>
            <w:r w:rsidRPr="00531C56">
              <w:rPr>
                <w:b/>
                <w:szCs w:val="24"/>
              </w:rPr>
              <w:t>DÍA</w:t>
            </w:r>
          </w:p>
        </w:tc>
        <w:tc>
          <w:tcPr>
            <w:tcW w:w="708" w:type="dxa"/>
            <w:tcBorders>
              <w:top w:val="outset" w:sz="8" w:space="0" w:color="auto"/>
              <w:left w:val="outset" w:sz="8" w:space="0" w:color="auto"/>
              <w:bottom w:val="outset" w:sz="8" w:space="0" w:color="auto"/>
              <w:right w:val="outset" w:sz="8" w:space="0" w:color="auto"/>
            </w:tcBorders>
            <w:shd w:val="clear" w:color="auto" w:fill="FFCCFF"/>
          </w:tcPr>
          <w:p w:rsidR="0007005D" w:rsidRPr="00531C56" w:rsidRDefault="0007005D" w:rsidP="0007005D">
            <w:pPr>
              <w:rPr>
                <w:b/>
                <w:szCs w:val="24"/>
              </w:rPr>
            </w:pPr>
            <w:r w:rsidRPr="00531C56">
              <w:rPr>
                <w:b/>
                <w:szCs w:val="24"/>
              </w:rPr>
              <w:t>MES</w:t>
            </w:r>
          </w:p>
        </w:tc>
        <w:tc>
          <w:tcPr>
            <w:tcW w:w="851" w:type="dxa"/>
            <w:tcBorders>
              <w:top w:val="outset" w:sz="8" w:space="0" w:color="auto"/>
              <w:left w:val="outset" w:sz="8" w:space="0" w:color="auto"/>
              <w:bottom w:val="outset" w:sz="8" w:space="0" w:color="auto"/>
              <w:right w:val="outset" w:sz="8" w:space="0" w:color="auto"/>
            </w:tcBorders>
            <w:shd w:val="clear" w:color="auto" w:fill="FFCCFF"/>
          </w:tcPr>
          <w:p w:rsidR="0007005D" w:rsidRPr="00531C56" w:rsidRDefault="0007005D" w:rsidP="0007005D">
            <w:pPr>
              <w:rPr>
                <w:b/>
                <w:szCs w:val="24"/>
              </w:rPr>
            </w:pPr>
            <w:r w:rsidRPr="00531C56">
              <w:rPr>
                <w:b/>
                <w:szCs w:val="24"/>
              </w:rPr>
              <w:t>AÑO</w:t>
            </w:r>
          </w:p>
        </w:tc>
        <w:tc>
          <w:tcPr>
            <w:tcW w:w="9177" w:type="dxa"/>
            <w:tcBorders>
              <w:top w:val="outset" w:sz="8" w:space="0" w:color="auto"/>
              <w:left w:val="outset" w:sz="8" w:space="0" w:color="auto"/>
              <w:bottom w:val="outset" w:sz="8" w:space="0" w:color="auto"/>
              <w:right w:val="outset" w:sz="8" w:space="0" w:color="auto"/>
            </w:tcBorders>
            <w:shd w:val="clear" w:color="auto" w:fill="FFCCFF"/>
          </w:tcPr>
          <w:p w:rsidR="0007005D" w:rsidRPr="00531C56" w:rsidRDefault="0007005D" w:rsidP="0007005D">
            <w:pPr>
              <w:rPr>
                <w:b/>
                <w:szCs w:val="24"/>
              </w:rPr>
            </w:pPr>
            <w:r w:rsidRPr="00531C56">
              <w:rPr>
                <w:b/>
                <w:szCs w:val="24"/>
              </w:rPr>
              <w:t>ASUNTO</w:t>
            </w:r>
          </w:p>
        </w:tc>
      </w:tr>
      <w:tr w:rsidR="0007005D" w:rsidRPr="00531C56" w:rsidTr="00A042B5">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07005D" w:rsidRPr="00531C56" w:rsidRDefault="0007005D" w:rsidP="0007005D">
            <w:pPr>
              <w:rPr>
                <w:szCs w:val="24"/>
              </w:rPr>
            </w:pPr>
            <w:r w:rsidRPr="00531C56">
              <w:rPr>
                <w:szCs w:val="24"/>
              </w:rPr>
              <w:t>12</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07005D" w:rsidRPr="00531C56" w:rsidRDefault="0007005D" w:rsidP="0007005D">
            <w:pPr>
              <w:rPr>
                <w:szCs w:val="24"/>
              </w:rPr>
            </w:pPr>
            <w:r w:rsidRPr="00531C56">
              <w:rPr>
                <w:szCs w:val="24"/>
              </w:rPr>
              <w:t>09</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07005D" w:rsidRPr="00531C56" w:rsidRDefault="0007005D" w:rsidP="0007005D">
            <w:pPr>
              <w:rPr>
                <w:szCs w:val="24"/>
              </w:rPr>
            </w:pPr>
            <w:r w:rsidRPr="00531C56">
              <w:rPr>
                <w:szCs w:val="24"/>
              </w:rPr>
              <w:t>04</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07005D" w:rsidRPr="00531C56" w:rsidRDefault="0007005D" w:rsidP="0007005D">
            <w:pPr>
              <w:rPr>
                <w:szCs w:val="24"/>
              </w:rPr>
            </w:pPr>
            <w:r w:rsidRPr="00531C56">
              <w:rPr>
                <w:szCs w:val="24"/>
              </w:rPr>
              <w:t>2008</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07005D" w:rsidRPr="008E0BD5" w:rsidRDefault="0007005D" w:rsidP="0007005D">
            <w:pPr>
              <w:tabs>
                <w:tab w:val="left" w:pos="9834"/>
              </w:tabs>
              <w:jc w:val="both"/>
              <w:rPr>
                <w:b/>
                <w:szCs w:val="24"/>
              </w:rPr>
            </w:pPr>
            <w:r w:rsidRPr="00531C56">
              <w:rPr>
                <w:szCs w:val="24"/>
              </w:rPr>
              <w:t xml:space="preserve">Por medio de la cual se constituye una Fiducia en garantía con destinación específica para el desarrollo de la Especialización en Gestión Educativa, Metodología a Distancia de la Fundación Universitaria Luis Amigó en la ciudad de Medellín. (Encargo Fiduciario </w:t>
            </w:r>
            <w:proofErr w:type="spellStart"/>
            <w:r w:rsidRPr="00531C56">
              <w:rPr>
                <w:szCs w:val="24"/>
              </w:rPr>
              <w:t>Fidubogotá</w:t>
            </w:r>
            <w:proofErr w:type="spellEnd"/>
            <w:r w:rsidRPr="00531C56">
              <w:rPr>
                <w:szCs w:val="24"/>
              </w:rPr>
              <w:t xml:space="preserve"> 002001001032).</w:t>
            </w:r>
            <w:r>
              <w:rPr>
                <w:szCs w:val="24"/>
              </w:rPr>
              <w:t xml:space="preserve"> </w:t>
            </w:r>
            <w:r>
              <w:rPr>
                <w:b/>
                <w:szCs w:val="24"/>
              </w:rPr>
              <w:t>INAPLICABLE POR HABERSE CUMPLIDO LA CONDICIÓN.</w:t>
            </w:r>
          </w:p>
        </w:tc>
      </w:tr>
      <w:tr w:rsidR="0007005D" w:rsidRPr="00531C56" w:rsidTr="00A042B5">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07005D" w:rsidRPr="00531C56" w:rsidRDefault="0007005D" w:rsidP="0007005D">
            <w:pPr>
              <w:rPr>
                <w:szCs w:val="24"/>
              </w:rPr>
            </w:pPr>
            <w:r w:rsidRPr="00531C56">
              <w:rPr>
                <w:szCs w:val="24"/>
              </w:rPr>
              <w:t>13</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07005D" w:rsidRPr="00531C56" w:rsidRDefault="0007005D" w:rsidP="0007005D">
            <w:pPr>
              <w:rPr>
                <w:szCs w:val="24"/>
              </w:rPr>
            </w:pPr>
            <w:r w:rsidRPr="00531C56">
              <w:rPr>
                <w:szCs w:val="24"/>
              </w:rPr>
              <w:t>09</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07005D" w:rsidRPr="00531C56" w:rsidRDefault="0007005D" w:rsidP="0007005D">
            <w:pPr>
              <w:rPr>
                <w:szCs w:val="24"/>
              </w:rPr>
            </w:pPr>
            <w:r w:rsidRPr="00531C56">
              <w:rPr>
                <w:szCs w:val="24"/>
              </w:rPr>
              <w:t>04</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07005D" w:rsidRPr="00531C56" w:rsidRDefault="0007005D" w:rsidP="0007005D">
            <w:pPr>
              <w:rPr>
                <w:szCs w:val="24"/>
              </w:rPr>
            </w:pPr>
            <w:r w:rsidRPr="00531C56">
              <w:rPr>
                <w:szCs w:val="24"/>
              </w:rPr>
              <w:t>2008</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07005D" w:rsidRPr="008E0BD5" w:rsidRDefault="0007005D" w:rsidP="0007005D">
            <w:pPr>
              <w:tabs>
                <w:tab w:val="left" w:pos="9884"/>
              </w:tabs>
              <w:jc w:val="both"/>
              <w:rPr>
                <w:b/>
                <w:szCs w:val="24"/>
              </w:rPr>
            </w:pPr>
            <w:r w:rsidRPr="00531C56">
              <w:rPr>
                <w:szCs w:val="24"/>
              </w:rPr>
              <w:t xml:space="preserve">Por medio de la cual se constituye una Fiducia en garantía con destinación específica para el desarrollo de la Especialización en Filosofía Crítica, Metodología a Distancia de la Fundación Universitaria Luis Amigó en la ciudad de Medellín. (encargo Fiduciario </w:t>
            </w:r>
            <w:proofErr w:type="spellStart"/>
            <w:r w:rsidRPr="00531C56">
              <w:rPr>
                <w:szCs w:val="24"/>
              </w:rPr>
              <w:t>Fidubogotá</w:t>
            </w:r>
            <w:proofErr w:type="spellEnd"/>
            <w:r w:rsidRPr="00531C56">
              <w:rPr>
                <w:szCs w:val="24"/>
              </w:rPr>
              <w:t xml:space="preserve"> 002001001005).</w:t>
            </w:r>
            <w:r>
              <w:rPr>
                <w:szCs w:val="24"/>
              </w:rPr>
              <w:t xml:space="preserve"> </w:t>
            </w:r>
            <w:r>
              <w:rPr>
                <w:b/>
                <w:szCs w:val="24"/>
              </w:rPr>
              <w:t>INAPLICABLE POR HABERSE CUMPLIDO LA CONDICIÓN</w:t>
            </w:r>
          </w:p>
        </w:tc>
      </w:tr>
      <w:tr w:rsidR="0007005D" w:rsidRPr="00531C56" w:rsidTr="00A042B5">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07005D" w:rsidRPr="00531C56" w:rsidRDefault="0007005D" w:rsidP="0007005D">
            <w:pPr>
              <w:rPr>
                <w:szCs w:val="24"/>
              </w:rPr>
            </w:pPr>
            <w:r w:rsidRPr="00531C56">
              <w:rPr>
                <w:szCs w:val="24"/>
              </w:rPr>
              <w:t>14</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07005D" w:rsidRPr="00531C56" w:rsidRDefault="0007005D" w:rsidP="0007005D">
            <w:pPr>
              <w:rPr>
                <w:szCs w:val="24"/>
              </w:rPr>
            </w:pPr>
            <w:r w:rsidRPr="00531C56">
              <w:rPr>
                <w:szCs w:val="24"/>
              </w:rPr>
              <w:t>09</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07005D" w:rsidRPr="00531C56" w:rsidRDefault="0007005D" w:rsidP="0007005D">
            <w:pPr>
              <w:rPr>
                <w:szCs w:val="24"/>
              </w:rPr>
            </w:pPr>
            <w:r w:rsidRPr="00531C56">
              <w:rPr>
                <w:szCs w:val="24"/>
              </w:rPr>
              <w:t>04</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07005D" w:rsidRPr="00531C56" w:rsidRDefault="0007005D" w:rsidP="0007005D">
            <w:pPr>
              <w:rPr>
                <w:szCs w:val="24"/>
              </w:rPr>
            </w:pPr>
            <w:r w:rsidRPr="00531C56">
              <w:rPr>
                <w:szCs w:val="24"/>
              </w:rPr>
              <w:t>2008</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07005D" w:rsidRPr="008E0BD5" w:rsidRDefault="0007005D" w:rsidP="0007005D">
            <w:pPr>
              <w:tabs>
                <w:tab w:val="left" w:pos="9834"/>
              </w:tabs>
              <w:ind w:right="50"/>
              <w:jc w:val="both"/>
              <w:rPr>
                <w:b/>
                <w:szCs w:val="24"/>
              </w:rPr>
            </w:pPr>
            <w:r w:rsidRPr="00531C56">
              <w:rPr>
                <w:szCs w:val="24"/>
              </w:rPr>
              <w:t xml:space="preserve">Por medio de la cual se constituye una Fiducia en garantía con destinación específica para el desarrollo del Pregrado de Filosofía, Metodología a Distancia de la Fundación Universitaria Luis Amigó en la ciudad de Medellín. (Encargo Fiduciario </w:t>
            </w:r>
            <w:proofErr w:type="spellStart"/>
            <w:r w:rsidRPr="00531C56">
              <w:rPr>
                <w:szCs w:val="24"/>
              </w:rPr>
              <w:t>Fibubogotá</w:t>
            </w:r>
            <w:proofErr w:type="spellEnd"/>
            <w:r w:rsidRPr="00531C56">
              <w:rPr>
                <w:szCs w:val="24"/>
              </w:rPr>
              <w:t xml:space="preserve"> 002001001050).</w:t>
            </w:r>
            <w:r>
              <w:rPr>
                <w:szCs w:val="24"/>
              </w:rPr>
              <w:t xml:space="preserve"> </w:t>
            </w:r>
            <w:r>
              <w:rPr>
                <w:b/>
                <w:szCs w:val="24"/>
              </w:rPr>
              <w:t>INAPLICABLE POR HABERSE COMPLIDO LA CONDICIÓN</w:t>
            </w:r>
          </w:p>
        </w:tc>
      </w:tr>
      <w:tr w:rsidR="0007005D" w:rsidRPr="00531C56" w:rsidTr="00A042B5">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07005D" w:rsidRPr="00531C56" w:rsidRDefault="0007005D" w:rsidP="0007005D">
            <w:pPr>
              <w:rPr>
                <w:szCs w:val="24"/>
              </w:rPr>
            </w:pPr>
            <w:r w:rsidRPr="00531C56">
              <w:rPr>
                <w:szCs w:val="24"/>
              </w:rPr>
              <w:t>16</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07005D" w:rsidRPr="00531C56" w:rsidRDefault="0007005D" w:rsidP="0007005D">
            <w:pPr>
              <w:rPr>
                <w:szCs w:val="24"/>
              </w:rPr>
            </w:pPr>
            <w:r w:rsidRPr="00531C56">
              <w:rPr>
                <w:szCs w:val="24"/>
              </w:rPr>
              <w:t>14</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07005D" w:rsidRPr="00531C56" w:rsidRDefault="0007005D" w:rsidP="0007005D">
            <w:pPr>
              <w:rPr>
                <w:szCs w:val="24"/>
              </w:rPr>
            </w:pPr>
            <w:r w:rsidRPr="00531C56">
              <w:rPr>
                <w:szCs w:val="24"/>
              </w:rPr>
              <w:t>04</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07005D" w:rsidRPr="00531C56" w:rsidRDefault="0007005D" w:rsidP="0007005D">
            <w:pPr>
              <w:rPr>
                <w:szCs w:val="24"/>
              </w:rPr>
            </w:pPr>
            <w:r w:rsidRPr="00531C56">
              <w:rPr>
                <w:szCs w:val="24"/>
              </w:rPr>
              <w:t>2008</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07005D" w:rsidRPr="008E0BD5" w:rsidRDefault="0007005D" w:rsidP="0007005D">
            <w:pPr>
              <w:tabs>
                <w:tab w:val="left" w:pos="9884"/>
              </w:tabs>
              <w:jc w:val="both"/>
              <w:rPr>
                <w:b/>
                <w:szCs w:val="24"/>
              </w:rPr>
            </w:pPr>
            <w:r w:rsidRPr="00531C56">
              <w:rPr>
                <w:szCs w:val="24"/>
              </w:rPr>
              <w:t xml:space="preserve">Por medio de la cual se modifica la Resolución No. 11 del 09 de abril de 2008 y se constituye una Fiducia para garantizar la suscripción institucional a bases de datos en línea que permitan la atención bibliotecaria de los estudiantes de los Programas a </w:t>
            </w:r>
            <w:r w:rsidRPr="00531C56">
              <w:rPr>
                <w:szCs w:val="24"/>
              </w:rPr>
              <w:lastRenderedPageBreak/>
              <w:t xml:space="preserve">Distancia de la Fundación Universitaria Luis Amigó. (Encargo Fiduciario </w:t>
            </w:r>
            <w:proofErr w:type="spellStart"/>
            <w:r w:rsidRPr="00531C56">
              <w:rPr>
                <w:szCs w:val="24"/>
              </w:rPr>
              <w:t>Fidubobotá</w:t>
            </w:r>
            <w:proofErr w:type="spellEnd"/>
            <w:r w:rsidRPr="00531C56">
              <w:rPr>
                <w:szCs w:val="24"/>
              </w:rPr>
              <w:t xml:space="preserve"> No. 002001001023).</w:t>
            </w:r>
            <w:r>
              <w:rPr>
                <w:szCs w:val="24"/>
              </w:rPr>
              <w:t xml:space="preserve"> </w:t>
            </w:r>
            <w:r>
              <w:rPr>
                <w:b/>
                <w:szCs w:val="24"/>
              </w:rPr>
              <w:t>INAPLICABLE POR HABERSE CUMPLIDO LA CONDICIÓN.</w:t>
            </w:r>
          </w:p>
        </w:tc>
      </w:tr>
      <w:tr w:rsidR="0007005D" w:rsidRPr="00531C56" w:rsidTr="00A042B5">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07005D" w:rsidRPr="00531C56" w:rsidRDefault="0007005D" w:rsidP="0007005D">
            <w:pPr>
              <w:rPr>
                <w:szCs w:val="24"/>
              </w:rPr>
            </w:pPr>
            <w:r w:rsidRPr="00531C56">
              <w:rPr>
                <w:szCs w:val="24"/>
              </w:rPr>
              <w:lastRenderedPageBreak/>
              <w:t>17</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07005D" w:rsidRPr="00531C56" w:rsidRDefault="0007005D" w:rsidP="0007005D">
            <w:pPr>
              <w:rPr>
                <w:szCs w:val="24"/>
              </w:rPr>
            </w:pPr>
            <w:r w:rsidRPr="00531C56">
              <w:rPr>
                <w:szCs w:val="24"/>
              </w:rPr>
              <w:t>15</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07005D" w:rsidRPr="00531C56" w:rsidRDefault="0007005D" w:rsidP="0007005D">
            <w:pPr>
              <w:rPr>
                <w:szCs w:val="24"/>
              </w:rPr>
            </w:pPr>
            <w:r w:rsidRPr="00531C56">
              <w:rPr>
                <w:szCs w:val="24"/>
              </w:rPr>
              <w:t>04</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07005D" w:rsidRPr="00531C56" w:rsidRDefault="0007005D" w:rsidP="0007005D">
            <w:pPr>
              <w:rPr>
                <w:szCs w:val="24"/>
              </w:rPr>
            </w:pPr>
            <w:r w:rsidRPr="00531C56">
              <w:rPr>
                <w:szCs w:val="24"/>
              </w:rPr>
              <w:t>2008</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07005D" w:rsidRPr="008E0BD5" w:rsidRDefault="0007005D" w:rsidP="0007005D">
            <w:pPr>
              <w:tabs>
                <w:tab w:val="left" w:pos="9884"/>
              </w:tabs>
              <w:jc w:val="both"/>
              <w:rPr>
                <w:b/>
                <w:szCs w:val="24"/>
              </w:rPr>
            </w:pPr>
            <w:r w:rsidRPr="00531C56">
              <w:rPr>
                <w:szCs w:val="24"/>
              </w:rPr>
              <w:t>Por medio de la cual se constituye un compromiso institucional para la inversión en textos de biblioteca en el área de Filosofía.</w:t>
            </w:r>
            <w:r>
              <w:rPr>
                <w:szCs w:val="24"/>
              </w:rPr>
              <w:t xml:space="preserve"> </w:t>
            </w:r>
            <w:r>
              <w:rPr>
                <w:b/>
                <w:szCs w:val="24"/>
              </w:rPr>
              <w:t>INAPLICABLE POR HABERSE CUMPLIDO LA CONDICIÓN</w:t>
            </w:r>
          </w:p>
        </w:tc>
      </w:tr>
      <w:tr w:rsidR="0007005D" w:rsidRPr="00531C56" w:rsidTr="00A042B5">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07005D" w:rsidRPr="00531C56" w:rsidRDefault="0007005D" w:rsidP="0007005D">
            <w:pPr>
              <w:rPr>
                <w:szCs w:val="24"/>
              </w:rPr>
            </w:pPr>
            <w:r w:rsidRPr="00531C56">
              <w:rPr>
                <w:szCs w:val="24"/>
              </w:rPr>
              <w:t>18</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07005D" w:rsidRPr="00531C56" w:rsidRDefault="0007005D" w:rsidP="0007005D">
            <w:pPr>
              <w:rPr>
                <w:szCs w:val="24"/>
              </w:rPr>
            </w:pPr>
            <w:r w:rsidRPr="00531C56">
              <w:rPr>
                <w:szCs w:val="24"/>
              </w:rPr>
              <w:t>15</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07005D" w:rsidRPr="00531C56" w:rsidRDefault="0007005D" w:rsidP="0007005D">
            <w:pPr>
              <w:rPr>
                <w:szCs w:val="24"/>
              </w:rPr>
            </w:pPr>
            <w:r w:rsidRPr="00531C56">
              <w:rPr>
                <w:szCs w:val="24"/>
              </w:rPr>
              <w:t>04</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07005D" w:rsidRPr="00531C56" w:rsidRDefault="0007005D" w:rsidP="0007005D">
            <w:pPr>
              <w:rPr>
                <w:szCs w:val="24"/>
              </w:rPr>
            </w:pPr>
            <w:r w:rsidRPr="00531C56">
              <w:rPr>
                <w:szCs w:val="24"/>
              </w:rPr>
              <w:t>2008</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07005D" w:rsidRPr="008E0BD5" w:rsidRDefault="0007005D" w:rsidP="0007005D">
            <w:pPr>
              <w:tabs>
                <w:tab w:val="left" w:pos="9409"/>
                <w:tab w:val="left" w:pos="9834"/>
                <w:tab w:val="left" w:pos="9884"/>
              </w:tabs>
              <w:ind w:right="50"/>
              <w:jc w:val="both"/>
              <w:rPr>
                <w:b/>
                <w:szCs w:val="24"/>
              </w:rPr>
            </w:pPr>
            <w:r w:rsidRPr="00531C56">
              <w:rPr>
                <w:szCs w:val="24"/>
              </w:rPr>
              <w:t>Por medio de la cual se reglamentan los servicios de Bienestar Universitario para los estudiantes matriculados en los programas ofrecidos en la modalidad a Distancia de la Fundación Universitaria Luis Amigó.</w:t>
            </w:r>
            <w:r>
              <w:rPr>
                <w:szCs w:val="24"/>
              </w:rPr>
              <w:t xml:space="preserve"> </w:t>
            </w:r>
            <w:r>
              <w:rPr>
                <w:b/>
                <w:szCs w:val="24"/>
              </w:rPr>
              <w:t>INAPLICABLE. VIGENTE EL ACUERDO SUPERIOR N°13 DEL 6 SEPTIEMBRE DE 2011 (REGLAMENTO DE BIENESTAR UNIVERSITARIO)</w:t>
            </w:r>
          </w:p>
        </w:tc>
      </w:tr>
    </w:tbl>
    <w:p w:rsidR="00B87AA4" w:rsidRDefault="00B87AA4" w:rsidP="001C2906">
      <w:pPr>
        <w:rPr>
          <w:b/>
        </w:rPr>
      </w:pPr>
    </w:p>
    <w:tbl>
      <w:tblPr>
        <w:tblW w:w="12606" w:type="dxa"/>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tblLayout w:type="fixed"/>
        <w:tblCellMar>
          <w:left w:w="70" w:type="dxa"/>
          <w:right w:w="70" w:type="dxa"/>
        </w:tblCellMar>
        <w:tblLook w:val="0000" w:firstRow="0" w:lastRow="0" w:firstColumn="0" w:lastColumn="0" w:noHBand="0" w:noVBand="0"/>
      </w:tblPr>
      <w:tblGrid>
        <w:gridCol w:w="981"/>
        <w:gridCol w:w="749"/>
        <w:gridCol w:w="748"/>
        <w:gridCol w:w="891"/>
        <w:gridCol w:w="9237"/>
      </w:tblGrid>
      <w:tr w:rsidR="00A8218E" w:rsidRPr="00BA3259" w:rsidTr="00A8218E">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00FFFF"/>
          </w:tcPr>
          <w:p w:rsidR="00A8218E" w:rsidRPr="00531C56" w:rsidRDefault="00A8218E" w:rsidP="00A8218E">
            <w:pPr>
              <w:rPr>
                <w:b/>
                <w:szCs w:val="24"/>
              </w:rPr>
            </w:pPr>
            <w:r w:rsidRPr="00531C56">
              <w:rPr>
                <w:b/>
                <w:szCs w:val="24"/>
              </w:rPr>
              <w:t>NRO.</w:t>
            </w:r>
          </w:p>
        </w:tc>
        <w:tc>
          <w:tcPr>
            <w:tcW w:w="709" w:type="dxa"/>
            <w:tcBorders>
              <w:top w:val="outset" w:sz="8" w:space="0" w:color="auto"/>
              <w:left w:val="outset" w:sz="8" w:space="0" w:color="auto"/>
              <w:bottom w:val="outset" w:sz="8" w:space="0" w:color="auto"/>
              <w:right w:val="outset" w:sz="8" w:space="0" w:color="auto"/>
            </w:tcBorders>
            <w:shd w:val="clear" w:color="auto" w:fill="00FFFF"/>
          </w:tcPr>
          <w:p w:rsidR="00A8218E" w:rsidRPr="00531C56" w:rsidRDefault="00A8218E" w:rsidP="00A8218E">
            <w:pPr>
              <w:rPr>
                <w:b/>
                <w:szCs w:val="24"/>
              </w:rPr>
            </w:pPr>
            <w:r w:rsidRPr="00531C56">
              <w:rPr>
                <w:b/>
                <w:szCs w:val="24"/>
              </w:rPr>
              <w:t>DÍA</w:t>
            </w:r>
          </w:p>
        </w:tc>
        <w:tc>
          <w:tcPr>
            <w:tcW w:w="708" w:type="dxa"/>
            <w:tcBorders>
              <w:top w:val="outset" w:sz="8" w:space="0" w:color="auto"/>
              <w:left w:val="outset" w:sz="8" w:space="0" w:color="auto"/>
              <w:bottom w:val="outset" w:sz="8" w:space="0" w:color="auto"/>
              <w:right w:val="outset" w:sz="8" w:space="0" w:color="auto"/>
            </w:tcBorders>
            <w:shd w:val="clear" w:color="auto" w:fill="00FFFF"/>
          </w:tcPr>
          <w:p w:rsidR="00A8218E" w:rsidRPr="00531C56" w:rsidRDefault="00A8218E" w:rsidP="00A8218E">
            <w:pPr>
              <w:rPr>
                <w:b/>
                <w:szCs w:val="24"/>
              </w:rPr>
            </w:pPr>
            <w:r w:rsidRPr="00531C56">
              <w:rPr>
                <w:b/>
                <w:szCs w:val="24"/>
              </w:rPr>
              <w:t>MES</w:t>
            </w:r>
          </w:p>
        </w:tc>
        <w:tc>
          <w:tcPr>
            <w:tcW w:w="851" w:type="dxa"/>
            <w:tcBorders>
              <w:top w:val="outset" w:sz="8" w:space="0" w:color="auto"/>
              <w:left w:val="outset" w:sz="8" w:space="0" w:color="auto"/>
              <w:bottom w:val="outset" w:sz="8" w:space="0" w:color="auto"/>
              <w:right w:val="outset" w:sz="8" w:space="0" w:color="auto"/>
            </w:tcBorders>
            <w:shd w:val="clear" w:color="auto" w:fill="00FFFF"/>
          </w:tcPr>
          <w:p w:rsidR="00A8218E" w:rsidRPr="00531C56" w:rsidRDefault="00A8218E" w:rsidP="00A8218E">
            <w:pPr>
              <w:rPr>
                <w:b/>
                <w:szCs w:val="24"/>
              </w:rPr>
            </w:pPr>
            <w:r w:rsidRPr="00531C56">
              <w:rPr>
                <w:b/>
                <w:szCs w:val="24"/>
              </w:rPr>
              <w:t>AÑO</w:t>
            </w:r>
          </w:p>
        </w:tc>
        <w:tc>
          <w:tcPr>
            <w:tcW w:w="9177" w:type="dxa"/>
            <w:tcBorders>
              <w:top w:val="outset" w:sz="8" w:space="0" w:color="auto"/>
              <w:left w:val="outset" w:sz="8" w:space="0" w:color="auto"/>
              <w:bottom w:val="outset" w:sz="8" w:space="0" w:color="auto"/>
              <w:right w:val="outset" w:sz="8" w:space="0" w:color="auto"/>
            </w:tcBorders>
            <w:shd w:val="clear" w:color="auto" w:fill="00FFFF"/>
          </w:tcPr>
          <w:p w:rsidR="00A8218E" w:rsidRPr="00531C56" w:rsidRDefault="00A8218E" w:rsidP="00A8218E">
            <w:pPr>
              <w:rPr>
                <w:b/>
                <w:szCs w:val="24"/>
              </w:rPr>
            </w:pPr>
            <w:r w:rsidRPr="00531C56">
              <w:rPr>
                <w:b/>
                <w:szCs w:val="24"/>
              </w:rPr>
              <w:t>ASUNTO</w:t>
            </w:r>
          </w:p>
        </w:tc>
      </w:tr>
      <w:tr w:rsidR="00B87AA4" w:rsidRPr="00BA3259" w:rsidTr="00A042B5">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BA3259" w:rsidRDefault="00B87AA4" w:rsidP="00A042B5">
            <w:pPr>
              <w:rPr>
                <w:rFonts w:cs="Arial"/>
                <w:szCs w:val="24"/>
              </w:rPr>
            </w:pPr>
            <w:r w:rsidRPr="00BA3259">
              <w:rPr>
                <w:rFonts w:cs="Arial"/>
                <w:szCs w:val="24"/>
              </w:rPr>
              <w:t>19</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BA3259" w:rsidRDefault="00B87AA4" w:rsidP="00A042B5">
            <w:pPr>
              <w:rPr>
                <w:rFonts w:cs="Arial"/>
                <w:szCs w:val="24"/>
              </w:rPr>
            </w:pPr>
            <w:r w:rsidRPr="00BA3259">
              <w:rPr>
                <w:rFonts w:cs="Arial"/>
                <w:szCs w:val="24"/>
              </w:rPr>
              <w:t>15</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BA3259" w:rsidRDefault="00B87AA4" w:rsidP="00A042B5">
            <w:pPr>
              <w:rPr>
                <w:rFonts w:cs="Arial"/>
                <w:szCs w:val="24"/>
              </w:rPr>
            </w:pPr>
            <w:r w:rsidRPr="00BA3259">
              <w:rPr>
                <w:rFonts w:cs="Arial"/>
                <w:szCs w:val="24"/>
              </w:rPr>
              <w:t>04</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BA3259" w:rsidRDefault="00B87AA4" w:rsidP="00A042B5">
            <w:pPr>
              <w:rPr>
                <w:rFonts w:cs="Arial"/>
                <w:szCs w:val="24"/>
              </w:rPr>
            </w:pPr>
            <w:r w:rsidRPr="00BA3259">
              <w:rPr>
                <w:rFonts w:cs="Arial"/>
                <w:szCs w:val="24"/>
              </w:rPr>
              <w:t>2008</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BA3259" w:rsidRDefault="00B87AA4" w:rsidP="00A042B5">
            <w:pPr>
              <w:tabs>
                <w:tab w:val="left" w:pos="8640"/>
              </w:tabs>
              <w:ind w:right="50"/>
              <w:jc w:val="both"/>
              <w:rPr>
                <w:rFonts w:cs="Arial"/>
                <w:b/>
                <w:szCs w:val="24"/>
              </w:rPr>
            </w:pPr>
            <w:r w:rsidRPr="00BA3259">
              <w:rPr>
                <w:rFonts w:cs="Arial"/>
                <w:szCs w:val="24"/>
              </w:rPr>
              <w:t xml:space="preserve">Por medio de la cual se reglamentan los servicios bibliotecarios para los estudiantes matriculados en los programas ofrecidos en la modalidad a Distancia de la Fundación Universitaria Luis Amigó. </w:t>
            </w:r>
            <w:r w:rsidRPr="00A8218E">
              <w:rPr>
                <w:rFonts w:cs="Arial"/>
                <w:b/>
                <w:sz w:val="22"/>
              </w:rPr>
              <w:t>INAPLICABLE. VIGENTE EL ACUERDO SUPERIOR N°14 DEL 6 DE SEPTIEMBRE DE 2011 (REGLAMENTO DE BIBLIOTECA)</w:t>
            </w:r>
          </w:p>
        </w:tc>
      </w:tr>
      <w:tr w:rsidR="00B87AA4" w:rsidRPr="00BA3259" w:rsidTr="002C31C8">
        <w:trPr>
          <w:trHeight w:val="974"/>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BA3259" w:rsidRDefault="00B87AA4" w:rsidP="00A042B5">
            <w:pPr>
              <w:rPr>
                <w:rFonts w:cs="Arial"/>
                <w:szCs w:val="24"/>
              </w:rPr>
            </w:pPr>
            <w:r w:rsidRPr="00BA3259">
              <w:rPr>
                <w:rFonts w:cs="Arial"/>
                <w:szCs w:val="24"/>
              </w:rPr>
              <w:t>20</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BA3259" w:rsidRDefault="00B87AA4" w:rsidP="00A042B5">
            <w:pPr>
              <w:rPr>
                <w:rFonts w:cs="Arial"/>
                <w:szCs w:val="24"/>
              </w:rPr>
            </w:pPr>
            <w:r w:rsidRPr="00BA3259">
              <w:rPr>
                <w:rFonts w:cs="Arial"/>
                <w:szCs w:val="24"/>
              </w:rPr>
              <w:t>17</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BA3259" w:rsidRDefault="00B87AA4" w:rsidP="00A042B5">
            <w:pPr>
              <w:rPr>
                <w:rFonts w:cs="Arial"/>
                <w:szCs w:val="24"/>
              </w:rPr>
            </w:pPr>
            <w:r w:rsidRPr="00BA3259">
              <w:rPr>
                <w:rFonts w:cs="Arial"/>
                <w:szCs w:val="24"/>
              </w:rPr>
              <w:t>04</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BA3259" w:rsidRDefault="00B87AA4" w:rsidP="00A042B5">
            <w:pPr>
              <w:rPr>
                <w:rFonts w:cs="Arial"/>
                <w:szCs w:val="24"/>
              </w:rPr>
            </w:pPr>
            <w:r w:rsidRPr="00BA3259">
              <w:rPr>
                <w:rFonts w:cs="Arial"/>
                <w:szCs w:val="24"/>
              </w:rPr>
              <w:t>2008</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BA3259" w:rsidRDefault="00B87AA4" w:rsidP="002C31C8">
            <w:pPr>
              <w:tabs>
                <w:tab w:val="left" w:pos="8640"/>
              </w:tabs>
              <w:ind w:right="50"/>
              <w:jc w:val="both"/>
              <w:rPr>
                <w:rFonts w:cs="Arial"/>
                <w:szCs w:val="24"/>
              </w:rPr>
            </w:pPr>
            <w:r w:rsidRPr="00BA3259">
              <w:rPr>
                <w:rFonts w:cs="Arial"/>
                <w:szCs w:val="24"/>
              </w:rPr>
              <w:t xml:space="preserve">Por medio de la cual se estructura y reorganiza el proceso de autoevaluación de los programas académicos de pregrado y postgrado con fines de acreditación de la Fundación Universitaria Luis Amigó. </w:t>
            </w:r>
            <w:r w:rsidR="002C31C8">
              <w:rPr>
                <w:rFonts w:cs="Arial"/>
                <w:b/>
                <w:szCs w:val="24"/>
              </w:rPr>
              <w:t>DEROGADA. MEDIANTE RESOLUCIÓN RECTORAL No. 41 DEL 9 DE DICIEMBRE DE 2015</w:t>
            </w:r>
          </w:p>
        </w:tc>
      </w:tr>
      <w:tr w:rsidR="00B87AA4" w:rsidRPr="00BA3259" w:rsidTr="00A042B5">
        <w:trPr>
          <w:trHeight w:val="1911"/>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BA3259" w:rsidRDefault="00B87AA4" w:rsidP="00A042B5">
            <w:pPr>
              <w:rPr>
                <w:rFonts w:cs="Arial"/>
                <w:szCs w:val="24"/>
              </w:rPr>
            </w:pPr>
            <w:r w:rsidRPr="00BA3259">
              <w:rPr>
                <w:rFonts w:cs="Arial"/>
                <w:szCs w:val="24"/>
              </w:rPr>
              <w:t>21</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BA3259" w:rsidRDefault="00B87AA4" w:rsidP="00A042B5">
            <w:pPr>
              <w:rPr>
                <w:rFonts w:cs="Arial"/>
                <w:szCs w:val="24"/>
              </w:rPr>
            </w:pPr>
            <w:r w:rsidRPr="00BA3259">
              <w:rPr>
                <w:rFonts w:cs="Arial"/>
                <w:szCs w:val="24"/>
              </w:rPr>
              <w:t>12</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BA3259" w:rsidRDefault="00B87AA4" w:rsidP="00A042B5">
            <w:pPr>
              <w:rPr>
                <w:rFonts w:cs="Arial"/>
                <w:szCs w:val="24"/>
              </w:rPr>
            </w:pPr>
            <w:r w:rsidRPr="00BA3259">
              <w:rPr>
                <w:rFonts w:cs="Arial"/>
                <w:szCs w:val="24"/>
              </w:rPr>
              <w:t>05</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BA3259" w:rsidRDefault="00B87AA4" w:rsidP="00A042B5">
            <w:pPr>
              <w:rPr>
                <w:rFonts w:cs="Arial"/>
                <w:szCs w:val="24"/>
              </w:rPr>
            </w:pPr>
            <w:r w:rsidRPr="00BA3259">
              <w:rPr>
                <w:rFonts w:cs="Arial"/>
                <w:szCs w:val="24"/>
              </w:rPr>
              <w:t>2008</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BA3259" w:rsidRDefault="00B87AA4" w:rsidP="00A042B5">
            <w:pPr>
              <w:pStyle w:val="Textoindependiente"/>
              <w:tabs>
                <w:tab w:val="left" w:pos="7655"/>
                <w:tab w:val="left" w:pos="7797"/>
                <w:tab w:val="left" w:pos="9834"/>
              </w:tabs>
              <w:rPr>
                <w:rFonts w:ascii="Arial" w:hAnsi="Arial" w:cs="Arial"/>
                <w:b w:val="0"/>
                <w:sz w:val="24"/>
                <w:szCs w:val="24"/>
              </w:rPr>
            </w:pPr>
            <w:r w:rsidRPr="00A8218E">
              <w:rPr>
                <w:rFonts w:ascii="Arial" w:hAnsi="Arial" w:cs="Arial"/>
                <w:b w:val="0"/>
                <w:bCs/>
                <w:sz w:val="24"/>
                <w:szCs w:val="24"/>
              </w:rPr>
              <w:t xml:space="preserve">Por medio de la cual se acata el cumplimiento del fallo de tutela proferido el 7 de mayo de 2008, por el cual el Juzgado Tercero penal Municipal de Montería que declara la nulidad del proceso de convocatoria abierta para la conformación de listas de elegibles para elección de terna por parte de la Junta Directiva de la entidad para designación del Gerente de la Ese Prado de </w:t>
            </w:r>
            <w:proofErr w:type="spellStart"/>
            <w:r w:rsidRPr="00A8218E">
              <w:rPr>
                <w:rFonts w:ascii="Arial" w:hAnsi="Arial" w:cs="Arial"/>
                <w:b w:val="0"/>
                <w:bCs/>
                <w:sz w:val="24"/>
                <w:szCs w:val="24"/>
              </w:rPr>
              <w:t>Cereté</w:t>
            </w:r>
            <w:proofErr w:type="spellEnd"/>
            <w:r w:rsidRPr="00A8218E">
              <w:rPr>
                <w:rFonts w:ascii="Arial" w:hAnsi="Arial" w:cs="Arial"/>
                <w:b w:val="0"/>
                <w:bCs/>
                <w:sz w:val="24"/>
                <w:szCs w:val="24"/>
              </w:rPr>
              <w:t>, Córdoba, período 2008 – 2012.</w:t>
            </w:r>
            <w:r w:rsidRPr="00BA3259">
              <w:rPr>
                <w:rFonts w:ascii="Arial" w:hAnsi="Arial" w:cs="Arial"/>
                <w:bCs/>
                <w:sz w:val="24"/>
                <w:szCs w:val="24"/>
              </w:rPr>
              <w:t xml:space="preserve"> </w:t>
            </w:r>
            <w:r w:rsidRPr="00A8218E">
              <w:rPr>
                <w:rFonts w:ascii="Arial" w:hAnsi="Arial" w:cs="Arial"/>
                <w:bCs/>
                <w:sz w:val="24"/>
                <w:szCs w:val="24"/>
              </w:rPr>
              <w:t>INAPLICABLE POR HABERSE CUMPLIDO EL OBJETO DEL FALLO</w:t>
            </w:r>
          </w:p>
        </w:tc>
      </w:tr>
      <w:tr w:rsidR="00B87AA4" w:rsidRPr="00BA3259" w:rsidTr="00A042B5">
        <w:trPr>
          <w:trHeight w:val="1170"/>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BA3259" w:rsidRDefault="00B87AA4" w:rsidP="00A042B5">
            <w:pPr>
              <w:rPr>
                <w:rFonts w:cs="Arial"/>
                <w:szCs w:val="24"/>
              </w:rPr>
            </w:pPr>
            <w:r w:rsidRPr="00BA3259">
              <w:rPr>
                <w:rFonts w:cs="Arial"/>
                <w:szCs w:val="24"/>
              </w:rPr>
              <w:lastRenderedPageBreak/>
              <w:t>22</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BA3259" w:rsidRDefault="00B87AA4" w:rsidP="00A042B5">
            <w:pPr>
              <w:rPr>
                <w:rFonts w:cs="Arial"/>
                <w:szCs w:val="24"/>
              </w:rPr>
            </w:pPr>
            <w:r w:rsidRPr="00BA3259">
              <w:rPr>
                <w:rFonts w:cs="Arial"/>
                <w:szCs w:val="24"/>
              </w:rPr>
              <w:t>12</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BA3259" w:rsidRDefault="00B87AA4" w:rsidP="00A042B5">
            <w:pPr>
              <w:rPr>
                <w:rFonts w:cs="Arial"/>
                <w:szCs w:val="24"/>
              </w:rPr>
            </w:pPr>
            <w:r w:rsidRPr="00BA3259">
              <w:rPr>
                <w:rFonts w:cs="Arial"/>
                <w:szCs w:val="24"/>
              </w:rPr>
              <w:t>05</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BA3259" w:rsidRDefault="00B87AA4" w:rsidP="00A042B5">
            <w:pPr>
              <w:rPr>
                <w:rFonts w:cs="Arial"/>
                <w:szCs w:val="24"/>
              </w:rPr>
            </w:pPr>
            <w:r w:rsidRPr="00BA3259">
              <w:rPr>
                <w:rFonts w:cs="Arial"/>
                <w:szCs w:val="24"/>
              </w:rPr>
              <w:t>2008</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BA3259" w:rsidRDefault="00B87AA4" w:rsidP="00A042B5">
            <w:pPr>
              <w:pStyle w:val="Textoindependiente"/>
              <w:tabs>
                <w:tab w:val="left" w:pos="7088"/>
                <w:tab w:val="left" w:pos="9884"/>
              </w:tabs>
              <w:rPr>
                <w:rFonts w:ascii="Arial" w:hAnsi="Arial" w:cs="Arial"/>
                <w:sz w:val="24"/>
                <w:szCs w:val="24"/>
              </w:rPr>
            </w:pPr>
            <w:r w:rsidRPr="00A8218E">
              <w:rPr>
                <w:rFonts w:ascii="Arial" w:hAnsi="Arial" w:cs="Arial"/>
                <w:b w:val="0"/>
                <w:bCs/>
                <w:sz w:val="24"/>
                <w:szCs w:val="24"/>
              </w:rPr>
              <w:t>Por medio de la cual se constituye una fiducia en garantía con destinación específica para la realización de módulos y montaje en plataforma DICOM para el Programa de Teología, modalidad a Distancia en la Fundación Universitaria Luis Amigó.</w:t>
            </w:r>
            <w:r w:rsidRPr="00BA3259">
              <w:rPr>
                <w:rFonts w:ascii="Arial" w:hAnsi="Arial" w:cs="Arial"/>
                <w:bCs/>
                <w:sz w:val="24"/>
                <w:szCs w:val="24"/>
              </w:rPr>
              <w:t xml:space="preserve"> </w:t>
            </w:r>
            <w:r w:rsidRPr="00A8218E">
              <w:rPr>
                <w:rFonts w:ascii="Arial" w:hAnsi="Arial" w:cs="Arial"/>
                <w:sz w:val="24"/>
                <w:szCs w:val="24"/>
              </w:rPr>
              <w:t>INAPLICABLE POR HABERSE CUMPLIDO LA CONDICIÓN</w:t>
            </w:r>
          </w:p>
        </w:tc>
      </w:tr>
      <w:tr w:rsidR="00B87AA4" w:rsidRPr="00BA3259" w:rsidTr="00A042B5">
        <w:trPr>
          <w:trHeight w:val="1274"/>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BA3259" w:rsidRDefault="00B87AA4" w:rsidP="00A042B5">
            <w:pPr>
              <w:rPr>
                <w:rFonts w:cs="Arial"/>
                <w:szCs w:val="24"/>
              </w:rPr>
            </w:pPr>
            <w:r w:rsidRPr="00BA3259">
              <w:rPr>
                <w:rFonts w:cs="Arial"/>
                <w:szCs w:val="24"/>
              </w:rPr>
              <w:t>23</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BA3259" w:rsidRDefault="00B87AA4" w:rsidP="00A042B5">
            <w:pPr>
              <w:rPr>
                <w:rFonts w:cs="Arial"/>
                <w:szCs w:val="24"/>
              </w:rPr>
            </w:pPr>
            <w:r w:rsidRPr="00BA3259">
              <w:rPr>
                <w:rFonts w:cs="Arial"/>
                <w:szCs w:val="24"/>
              </w:rPr>
              <w:t>11</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BA3259" w:rsidRDefault="00B87AA4" w:rsidP="00A042B5">
            <w:pPr>
              <w:rPr>
                <w:rFonts w:cs="Arial"/>
                <w:szCs w:val="24"/>
              </w:rPr>
            </w:pPr>
            <w:r w:rsidRPr="00BA3259">
              <w:rPr>
                <w:rFonts w:cs="Arial"/>
                <w:szCs w:val="24"/>
              </w:rPr>
              <w:t>06</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BA3259" w:rsidRDefault="00B87AA4" w:rsidP="00A042B5">
            <w:pPr>
              <w:rPr>
                <w:rFonts w:cs="Arial"/>
                <w:szCs w:val="24"/>
              </w:rPr>
            </w:pPr>
            <w:r w:rsidRPr="00BA3259">
              <w:rPr>
                <w:rFonts w:cs="Arial"/>
                <w:szCs w:val="24"/>
              </w:rPr>
              <w:t>2008</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BA3259" w:rsidRDefault="00B87AA4" w:rsidP="00A042B5">
            <w:pPr>
              <w:pStyle w:val="Textoindependiente"/>
              <w:tabs>
                <w:tab w:val="left" w:pos="7088"/>
              </w:tabs>
              <w:rPr>
                <w:rFonts w:ascii="Arial" w:hAnsi="Arial" w:cs="Arial"/>
                <w:b w:val="0"/>
                <w:sz w:val="24"/>
                <w:szCs w:val="24"/>
              </w:rPr>
            </w:pPr>
            <w:r w:rsidRPr="00A8218E">
              <w:rPr>
                <w:rFonts w:ascii="Arial" w:hAnsi="Arial" w:cs="Arial"/>
                <w:b w:val="0"/>
                <w:bCs/>
                <w:sz w:val="24"/>
                <w:szCs w:val="24"/>
              </w:rPr>
              <w:t>Por medio de la cual se constituye una fiducia en garantía con destinación específica para la realización de módulos y guías didácticas para el Programa de Desarrollo Familiar, modalidad a Distancia en la Fundación Universitaria Luis Amigó.</w:t>
            </w:r>
            <w:r w:rsidRPr="00BA3259">
              <w:rPr>
                <w:rFonts w:ascii="Arial" w:hAnsi="Arial" w:cs="Arial"/>
                <w:bCs/>
                <w:sz w:val="24"/>
                <w:szCs w:val="24"/>
              </w:rPr>
              <w:t xml:space="preserve"> </w:t>
            </w:r>
            <w:r w:rsidRPr="00A8218E">
              <w:rPr>
                <w:rFonts w:ascii="Arial" w:hAnsi="Arial" w:cs="Arial"/>
                <w:bCs/>
                <w:sz w:val="24"/>
                <w:szCs w:val="24"/>
              </w:rPr>
              <w:t>INAPLICABLE POR HABERSE CUMPLIDO LA CONDICIÓN</w:t>
            </w:r>
          </w:p>
        </w:tc>
      </w:tr>
      <w:tr w:rsidR="00B87AA4" w:rsidRPr="00531C56" w:rsidTr="00791992">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531C56" w:rsidRDefault="00B87AA4" w:rsidP="00A042B5">
            <w:pPr>
              <w:rPr>
                <w:szCs w:val="24"/>
              </w:rPr>
            </w:pPr>
            <w:r w:rsidRPr="00531C56">
              <w:rPr>
                <w:szCs w:val="24"/>
              </w:rPr>
              <w:t>24</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531C56" w:rsidRDefault="00B87AA4" w:rsidP="00A042B5">
            <w:pPr>
              <w:rPr>
                <w:szCs w:val="24"/>
              </w:rPr>
            </w:pPr>
            <w:r w:rsidRPr="00531C56">
              <w:rPr>
                <w:szCs w:val="24"/>
              </w:rPr>
              <w:t>12</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531C56" w:rsidRDefault="00B87AA4" w:rsidP="00A042B5">
            <w:pPr>
              <w:rPr>
                <w:szCs w:val="24"/>
              </w:rPr>
            </w:pPr>
            <w:r w:rsidRPr="00531C56">
              <w:rPr>
                <w:szCs w:val="24"/>
              </w:rPr>
              <w:t>06</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531C56" w:rsidRDefault="00B87AA4" w:rsidP="00A042B5">
            <w:pPr>
              <w:rPr>
                <w:szCs w:val="24"/>
              </w:rPr>
            </w:pPr>
            <w:r w:rsidRPr="00531C56">
              <w:rPr>
                <w:szCs w:val="24"/>
              </w:rPr>
              <w:t>2008</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AC7846" w:rsidRDefault="00B87AA4" w:rsidP="00A042B5">
            <w:pPr>
              <w:jc w:val="both"/>
              <w:rPr>
                <w:b/>
                <w:szCs w:val="24"/>
              </w:rPr>
            </w:pPr>
            <w:r w:rsidRPr="00531C56">
              <w:rPr>
                <w:rFonts w:cs="Arial"/>
                <w:szCs w:val="24"/>
              </w:rPr>
              <w:t xml:space="preserve">Por la cual se complementa la Resolución No. 33 del 7 de diciembre de 2004, mediante la que se fijan criterios y políticas para cursos dirigidos de pregrado y posgrado. </w:t>
            </w:r>
            <w:r>
              <w:rPr>
                <w:rFonts w:cs="Arial"/>
                <w:b/>
                <w:szCs w:val="24"/>
              </w:rPr>
              <w:t>VIGENTE EN CONCORDANCIA CON EL ACUERDO SUPERIOR N°07 DEL 31 DE MAYO DE 2011 (REGLAMENTO ESTUDIANTIL) Y ACUERDO SUPERIOR N°03 DEL 5 DE FEBRERO DE 2013</w:t>
            </w:r>
            <w:r w:rsidR="00791992">
              <w:rPr>
                <w:rFonts w:cs="Arial"/>
                <w:b/>
                <w:szCs w:val="24"/>
              </w:rPr>
              <w:t xml:space="preserve">. </w:t>
            </w:r>
            <w:r w:rsidR="00791992">
              <w:rPr>
                <w:rFonts w:cs="Arial"/>
                <w:b/>
                <w:bCs/>
                <w:szCs w:val="24"/>
              </w:rPr>
              <w:t>DEROGADA MEDIANTE RESOLUCIÓN RECTORAL No. 18 DEL 26 DE MAYO DE 2017</w:t>
            </w:r>
          </w:p>
        </w:tc>
      </w:tr>
      <w:tr w:rsidR="00A8218E" w:rsidRPr="00531C56" w:rsidTr="00A8218E">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00FFFF"/>
          </w:tcPr>
          <w:p w:rsidR="00A8218E" w:rsidRPr="00531C56" w:rsidRDefault="00A8218E" w:rsidP="00A8218E">
            <w:pPr>
              <w:rPr>
                <w:b/>
                <w:szCs w:val="24"/>
              </w:rPr>
            </w:pPr>
            <w:r w:rsidRPr="00531C56">
              <w:rPr>
                <w:b/>
                <w:szCs w:val="24"/>
              </w:rPr>
              <w:t>NRO.</w:t>
            </w:r>
          </w:p>
        </w:tc>
        <w:tc>
          <w:tcPr>
            <w:tcW w:w="709" w:type="dxa"/>
            <w:tcBorders>
              <w:top w:val="outset" w:sz="8" w:space="0" w:color="auto"/>
              <w:left w:val="outset" w:sz="8" w:space="0" w:color="auto"/>
              <w:bottom w:val="outset" w:sz="8" w:space="0" w:color="auto"/>
              <w:right w:val="outset" w:sz="8" w:space="0" w:color="auto"/>
            </w:tcBorders>
            <w:shd w:val="clear" w:color="auto" w:fill="00FFFF"/>
          </w:tcPr>
          <w:p w:rsidR="00A8218E" w:rsidRPr="00531C56" w:rsidRDefault="00A8218E" w:rsidP="00A8218E">
            <w:pPr>
              <w:rPr>
                <w:b/>
                <w:szCs w:val="24"/>
              </w:rPr>
            </w:pPr>
            <w:r w:rsidRPr="00531C56">
              <w:rPr>
                <w:b/>
                <w:szCs w:val="24"/>
              </w:rPr>
              <w:t>DÍA</w:t>
            </w:r>
          </w:p>
        </w:tc>
        <w:tc>
          <w:tcPr>
            <w:tcW w:w="708" w:type="dxa"/>
            <w:tcBorders>
              <w:top w:val="outset" w:sz="8" w:space="0" w:color="auto"/>
              <w:left w:val="outset" w:sz="8" w:space="0" w:color="auto"/>
              <w:bottom w:val="outset" w:sz="8" w:space="0" w:color="auto"/>
              <w:right w:val="outset" w:sz="8" w:space="0" w:color="auto"/>
            </w:tcBorders>
            <w:shd w:val="clear" w:color="auto" w:fill="00FFFF"/>
          </w:tcPr>
          <w:p w:rsidR="00A8218E" w:rsidRPr="00531C56" w:rsidRDefault="00A8218E" w:rsidP="00A8218E">
            <w:pPr>
              <w:rPr>
                <w:b/>
                <w:szCs w:val="24"/>
              </w:rPr>
            </w:pPr>
            <w:r w:rsidRPr="00531C56">
              <w:rPr>
                <w:b/>
                <w:szCs w:val="24"/>
              </w:rPr>
              <w:t>MES</w:t>
            </w:r>
          </w:p>
        </w:tc>
        <w:tc>
          <w:tcPr>
            <w:tcW w:w="851" w:type="dxa"/>
            <w:tcBorders>
              <w:top w:val="outset" w:sz="8" w:space="0" w:color="auto"/>
              <w:left w:val="outset" w:sz="8" w:space="0" w:color="auto"/>
              <w:bottom w:val="outset" w:sz="8" w:space="0" w:color="auto"/>
              <w:right w:val="outset" w:sz="8" w:space="0" w:color="auto"/>
            </w:tcBorders>
            <w:shd w:val="clear" w:color="auto" w:fill="00FFFF"/>
          </w:tcPr>
          <w:p w:rsidR="00A8218E" w:rsidRPr="00531C56" w:rsidRDefault="00A8218E" w:rsidP="00A8218E">
            <w:pPr>
              <w:rPr>
                <w:b/>
                <w:szCs w:val="24"/>
              </w:rPr>
            </w:pPr>
            <w:r w:rsidRPr="00531C56">
              <w:rPr>
                <w:b/>
                <w:szCs w:val="24"/>
              </w:rPr>
              <w:t>AÑO</w:t>
            </w:r>
          </w:p>
        </w:tc>
        <w:tc>
          <w:tcPr>
            <w:tcW w:w="9177" w:type="dxa"/>
            <w:tcBorders>
              <w:top w:val="outset" w:sz="8" w:space="0" w:color="auto"/>
              <w:left w:val="outset" w:sz="8" w:space="0" w:color="auto"/>
              <w:bottom w:val="outset" w:sz="8" w:space="0" w:color="auto"/>
              <w:right w:val="outset" w:sz="8" w:space="0" w:color="auto"/>
            </w:tcBorders>
            <w:shd w:val="clear" w:color="auto" w:fill="00FFFF"/>
          </w:tcPr>
          <w:p w:rsidR="00A8218E" w:rsidRPr="00531C56" w:rsidRDefault="00A8218E" w:rsidP="00A8218E">
            <w:pPr>
              <w:rPr>
                <w:b/>
                <w:szCs w:val="24"/>
              </w:rPr>
            </w:pPr>
            <w:r w:rsidRPr="00531C56">
              <w:rPr>
                <w:b/>
                <w:szCs w:val="24"/>
              </w:rPr>
              <w:t>ASUNTO</w:t>
            </w:r>
          </w:p>
        </w:tc>
      </w:tr>
      <w:tr w:rsidR="00A8218E" w:rsidRPr="00531C56" w:rsidTr="00A042B5">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A8218E" w:rsidRPr="00531C56" w:rsidRDefault="00A8218E" w:rsidP="00A8218E">
            <w:pPr>
              <w:rPr>
                <w:szCs w:val="24"/>
              </w:rPr>
            </w:pPr>
            <w:r w:rsidRPr="00531C56">
              <w:rPr>
                <w:szCs w:val="24"/>
              </w:rPr>
              <w:t>25</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A8218E" w:rsidRPr="00531C56" w:rsidRDefault="00A8218E" w:rsidP="00A8218E">
            <w:pPr>
              <w:rPr>
                <w:szCs w:val="24"/>
              </w:rPr>
            </w:pPr>
            <w:r w:rsidRPr="00531C56">
              <w:rPr>
                <w:szCs w:val="24"/>
              </w:rPr>
              <w:t>13</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A8218E" w:rsidRPr="00531C56" w:rsidRDefault="00A8218E" w:rsidP="00A8218E">
            <w:pPr>
              <w:rPr>
                <w:szCs w:val="24"/>
              </w:rPr>
            </w:pPr>
            <w:r w:rsidRPr="00531C56">
              <w:rPr>
                <w:szCs w:val="24"/>
              </w:rPr>
              <w:t>06</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A8218E" w:rsidRPr="00531C56" w:rsidRDefault="00A8218E" w:rsidP="00A8218E">
            <w:pPr>
              <w:rPr>
                <w:szCs w:val="24"/>
              </w:rPr>
            </w:pPr>
            <w:r w:rsidRPr="00531C56">
              <w:rPr>
                <w:szCs w:val="24"/>
              </w:rPr>
              <w:t>2008</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A8218E" w:rsidRPr="00AC7846" w:rsidRDefault="00A8218E" w:rsidP="00A8218E">
            <w:pPr>
              <w:tabs>
                <w:tab w:val="left" w:pos="9884"/>
              </w:tabs>
              <w:jc w:val="both"/>
              <w:rPr>
                <w:b/>
                <w:szCs w:val="24"/>
              </w:rPr>
            </w:pPr>
            <w:r w:rsidRPr="00531C56">
              <w:rPr>
                <w:rFonts w:cs="Arial"/>
                <w:szCs w:val="24"/>
              </w:rPr>
              <w:t>Por la cual se crea la Línea “Métodos y conocimiento teológico” en la Fundación Universitaria Luis Amigó.</w:t>
            </w:r>
            <w:r>
              <w:rPr>
                <w:rFonts w:cs="Arial"/>
                <w:szCs w:val="24"/>
              </w:rPr>
              <w:t xml:space="preserve"> </w:t>
            </w:r>
            <w:r>
              <w:rPr>
                <w:rFonts w:cs="Arial"/>
                <w:b/>
                <w:szCs w:val="24"/>
              </w:rPr>
              <w:t>INAPLICABLE. VIGENTE ACUERDO ACADÉMICO N°05 DEL 14 DE AGOSTO DE 2012 (EI 2022)</w:t>
            </w:r>
          </w:p>
        </w:tc>
      </w:tr>
      <w:tr w:rsidR="00A8218E" w:rsidRPr="00531C56" w:rsidTr="00A042B5">
        <w:trPr>
          <w:trHeight w:val="1002"/>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A8218E" w:rsidRPr="00531C56" w:rsidRDefault="00A8218E" w:rsidP="00A8218E">
            <w:pPr>
              <w:rPr>
                <w:szCs w:val="24"/>
              </w:rPr>
            </w:pPr>
            <w:r w:rsidRPr="00531C56">
              <w:rPr>
                <w:szCs w:val="24"/>
              </w:rPr>
              <w:t>27</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A8218E" w:rsidRPr="00531C56" w:rsidRDefault="00A8218E" w:rsidP="00A8218E">
            <w:pPr>
              <w:rPr>
                <w:szCs w:val="24"/>
              </w:rPr>
            </w:pPr>
            <w:r w:rsidRPr="00531C56">
              <w:rPr>
                <w:szCs w:val="24"/>
              </w:rPr>
              <w:t>20</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A8218E" w:rsidRPr="00531C56" w:rsidRDefault="00A8218E" w:rsidP="00A8218E">
            <w:pPr>
              <w:rPr>
                <w:szCs w:val="24"/>
              </w:rPr>
            </w:pPr>
            <w:r w:rsidRPr="00531C56">
              <w:rPr>
                <w:szCs w:val="24"/>
              </w:rPr>
              <w:t>06</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A8218E" w:rsidRPr="00531C56" w:rsidRDefault="00A8218E" w:rsidP="00A8218E">
            <w:pPr>
              <w:rPr>
                <w:szCs w:val="24"/>
              </w:rPr>
            </w:pPr>
            <w:r w:rsidRPr="00531C56">
              <w:rPr>
                <w:szCs w:val="24"/>
              </w:rPr>
              <w:t>2008</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A8218E" w:rsidRPr="00712DFD" w:rsidRDefault="00A8218E" w:rsidP="00A8218E">
            <w:pPr>
              <w:jc w:val="both"/>
              <w:rPr>
                <w:b/>
                <w:szCs w:val="24"/>
              </w:rPr>
            </w:pPr>
            <w:r w:rsidRPr="00531C56">
              <w:rPr>
                <w:rFonts w:cs="Arial"/>
                <w:szCs w:val="24"/>
              </w:rPr>
              <w:t xml:space="preserve">Por medio de la cual se consolida el Programa de Promoción de la Calidad de vida y Prevención de Problemáticas Psicosociales a la estructura de la Fundación Universitaria Luis Amigó. </w:t>
            </w:r>
            <w:r>
              <w:rPr>
                <w:rFonts w:cs="Arial"/>
                <w:b/>
                <w:szCs w:val="24"/>
              </w:rPr>
              <w:t>INAPLICABLE. VIGENTE EL ACUERDO SUPERIOR N°07 DEL 2 DE OCTUBRE DE 2012 (ESTRUCTURA ORGÁNICA)</w:t>
            </w:r>
          </w:p>
        </w:tc>
      </w:tr>
      <w:tr w:rsidR="00A8218E" w:rsidRPr="00531C56" w:rsidTr="00A042B5">
        <w:trPr>
          <w:trHeight w:val="744"/>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A8218E" w:rsidRPr="00531C56" w:rsidRDefault="00A8218E" w:rsidP="00A8218E">
            <w:pPr>
              <w:rPr>
                <w:szCs w:val="24"/>
              </w:rPr>
            </w:pPr>
            <w:r w:rsidRPr="00531C56">
              <w:rPr>
                <w:szCs w:val="24"/>
              </w:rPr>
              <w:t>31</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A8218E" w:rsidRPr="00531C56" w:rsidRDefault="00A8218E" w:rsidP="00A8218E">
            <w:pPr>
              <w:rPr>
                <w:szCs w:val="24"/>
              </w:rPr>
            </w:pPr>
            <w:r w:rsidRPr="00531C56">
              <w:rPr>
                <w:szCs w:val="24"/>
              </w:rPr>
              <w:t>14</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A8218E" w:rsidRPr="00531C56" w:rsidRDefault="00A8218E" w:rsidP="00A8218E">
            <w:pPr>
              <w:rPr>
                <w:szCs w:val="24"/>
              </w:rPr>
            </w:pPr>
            <w:r w:rsidRPr="00531C56">
              <w:rPr>
                <w:szCs w:val="24"/>
              </w:rPr>
              <w:t>07</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A8218E" w:rsidRPr="00531C56" w:rsidRDefault="00A8218E" w:rsidP="00A8218E">
            <w:pPr>
              <w:rPr>
                <w:szCs w:val="24"/>
              </w:rPr>
            </w:pPr>
            <w:r w:rsidRPr="00531C56">
              <w:rPr>
                <w:szCs w:val="24"/>
              </w:rPr>
              <w:t>2008</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A8218E" w:rsidRPr="00AC7846" w:rsidRDefault="00A8218E" w:rsidP="00A8218E">
            <w:pPr>
              <w:jc w:val="both"/>
              <w:rPr>
                <w:b/>
                <w:szCs w:val="24"/>
              </w:rPr>
            </w:pPr>
            <w:r w:rsidRPr="00531C56">
              <w:rPr>
                <w:szCs w:val="24"/>
              </w:rPr>
              <w:t xml:space="preserve">Por medio de la cual se declara nulidad total de los estudios realizados por la señora Nancy Edith Valdivieso Pérez en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531C56">
                  <w:rPr>
                    <w:szCs w:val="24"/>
                  </w:rPr>
                  <w:t>la Fundación</w:t>
                </w:r>
              </w:smartTag>
              <w:r w:rsidRPr="00531C56">
                <w:rPr>
                  <w:szCs w:val="24"/>
                </w:rPr>
                <w:t xml:space="preserve"> Universitaria</w:t>
              </w:r>
            </w:smartTag>
            <w:r w:rsidRPr="00531C56">
              <w:rPr>
                <w:szCs w:val="24"/>
              </w:rPr>
              <w:t xml:space="preserve"> Luis Amigó.</w:t>
            </w:r>
            <w:r>
              <w:rPr>
                <w:szCs w:val="24"/>
              </w:rPr>
              <w:t xml:space="preserve"> </w:t>
            </w:r>
            <w:r>
              <w:rPr>
                <w:b/>
                <w:szCs w:val="24"/>
              </w:rPr>
              <w:t>VIGENTE</w:t>
            </w:r>
          </w:p>
        </w:tc>
      </w:tr>
      <w:tr w:rsidR="00A8218E" w:rsidRPr="00531C56" w:rsidTr="00A042B5">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A8218E" w:rsidRPr="00531C56" w:rsidRDefault="00A8218E" w:rsidP="00A8218E">
            <w:pPr>
              <w:rPr>
                <w:szCs w:val="24"/>
              </w:rPr>
            </w:pPr>
            <w:r w:rsidRPr="00531C56">
              <w:rPr>
                <w:szCs w:val="24"/>
              </w:rPr>
              <w:t>32</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A8218E" w:rsidRPr="00531C56" w:rsidRDefault="00A8218E" w:rsidP="00A8218E">
            <w:pPr>
              <w:rPr>
                <w:szCs w:val="24"/>
              </w:rPr>
            </w:pPr>
            <w:r w:rsidRPr="00531C56">
              <w:rPr>
                <w:szCs w:val="24"/>
              </w:rPr>
              <w:t>15</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A8218E" w:rsidRPr="00531C56" w:rsidRDefault="00A8218E" w:rsidP="00A8218E">
            <w:pPr>
              <w:rPr>
                <w:szCs w:val="24"/>
              </w:rPr>
            </w:pPr>
            <w:r w:rsidRPr="00531C56">
              <w:rPr>
                <w:szCs w:val="24"/>
              </w:rPr>
              <w:t>07</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A8218E" w:rsidRPr="00531C56" w:rsidRDefault="00A8218E" w:rsidP="00A8218E">
            <w:pPr>
              <w:rPr>
                <w:szCs w:val="24"/>
              </w:rPr>
            </w:pPr>
            <w:r w:rsidRPr="00531C56">
              <w:rPr>
                <w:szCs w:val="24"/>
              </w:rPr>
              <w:t>2008</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A8218E" w:rsidRPr="00531C56" w:rsidRDefault="00A8218E" w:rsidP="00A8218E">
            <w:pPr>
              <w:jc w:val="both"/>
              <w:rPr>
                <w:szCs w:val="24"/>
              </w:rPr>
            </w:pPr>
            <w:r w:rsidRPr="00531C56">
              <w:rPr>
                <w:szCs w:val="24"/>
              </w:rPr>
              <w:t xml:space="preserve">Por medio de la cual se realiza la adscripción de Programas a las Facultades en </w:t>
            </w:r>
            <w:smartTag w:uri="urn:schemas-microsoft-com:office:smarttags" w:element="PersonName">
              <w:smartTagPr>
                <w:attr w:name="ProductID" w:val="la Fundaci￳n Universitaria"/>
              </w:smartTagPr>
              <w:smartTag w:uri="urn:schemas-microsoft-com:office:smarttags" w:element="PersonName">
                <w:smartTagPr>
                  <w:attr w:name="ProductID" w:val="la Fundaci￳n"/>
                </w:smartTagPr>
                <w:r w:rsidRPr="00531C56">
                  <w:rPr>
                    <w:szCs w:val="24"/>
                  </w:rPr>
                  <w:t>la Fundación</w:t>
                </w:r>
              </w:smartTag>
              <w:r w:rsidRPr="00531C56">
                <w:rPr>
                  <w:szCs w:val="24"/>
                </w:rPr>
                <w:t xml:space="preserve"> Universitaria</w:t>
              </w:r>
            </w:smartTag>
            <w:r w:rsidRPr="00531C56">
              <w:rPr>
                <w:szCs w:val="24"/>
              </w:rPr>
              <w:t xml:space="preserve"> Luis Amigó.</w:t>
            </w:r>
            <w:r w:rsidRPr="00531C56">
              <w:rPr>
                <w:rFonts w:cs="Arial"/>
                <w:bCs/>
                <w:szCs w:val="24"/>
              </w:rPr>
              <w:t xml:space="preserve"> </w:t>
            </w:r>
            <w:r>
              <w:rPr>
                <w:rFonts w:cs="Arial"/>
                <w:b/>
                <w:bCs/>
                <w:szCs w:val="24"/>
              </w:rPr>
              <w:t>INAPLICABLE. VIGENTE EL ACUERDO SUPERIOR N°07 DEL 2 DE OCTUBRE DE 2012 (ESTRUCTURA ORGÁNICA)</w:t>
            </w:r>
          </w:p>
        </w:tc>
      </w:tr>
      <w:tr w:rsidR="00A8218E" w:rsidRPr="00531C56" w:rsidTr="00A042B5">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A8218E" w:rsidRPr="00531C56" w:rsidRDefault="00A8218E" w:rsidP="00A8218E">
            <w:pPr>
              <w:rPr>
                <w:szCs w:val="24"/>
              </w:rPr>
            </w:pPr>
            <w:r w:rsidRPr="00531C56">
              <w:rPr>
                <w:szCs w:val="24"/>
              </w:rPr>
              <w:lastRenderedPageBreak/>
              <w:t>33</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A8218E" w:rsidRPr="00531C56" w:rsidRDefault="00A8218E" w:rsidP="00A8218E">
            <w:pPr>
              <w:rPr>
                <w:szCs w:val="24"/>
              </w:rPr>
            </w:pPr>
            <w:r w:rsidRPr="00531C56">
              <w:rPr>
                <w:szCs w:val="24"/>
              </w:rPr>
              <w:t>15</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A8218E" w:rsidRPr="00531C56" w:rsidRDefault="00A8218E" w:rsidP="00A8218E">
            <w:pPr>
              <w:rPr>
                <w:szCs w:val="24"/>
              </w:rPr>
            </w:pPr>
            <w:r w:rsidRPr="00531C56">
              <w:rPr>
                <w:szCs w:val="24"/>
              </w:rPr>
              <w:t>07</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A8218E" w:rsidRPr="00531C56" w:rsidRDefault="00A8218E" w:rsidP="00A8218E">
            <w:pPr>
              <w:rPr>
                <w:szCs w:val="24"/>
              </w:rPr>
            </w:pPr>
            <w:r w:rsidRPr="00531C56">
              <w:rPr>
                <w:szCs w:val="24"/>
              </w:rPr>
              <w:t>2008</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A8218E" w:rsidRPr="00712DFD" w:rsidRDefault="00A8218E" w:rsidP="00A8218E">
            <w:pPr>
              <w:autoSpaceDE w:val="0"/>
              <w:autoSpaceDN w:val="0"/>
              <w:adjustRightInd w:val="0"/>
              <w:jc w:val="both"/>
              <w:rPr>
                <w:b/>
                <w:szCs w:val="24"/>
              </w:rPr>
            </w:pPr>
            <w:r w:rsidRPr="00531C56">
              <w:rPr>
                <w:rFonts w:cs="Arial"/>
                <w:bCs/>
                <w:szCs w:val="24"/>
              </w:rPr>
              <w:t xml:space="preserve">Por medio de la cual se crea </w:t>
            </w:r>
            <w:smartTag w:uri="urn:schemas-microsoft-com:office:smarttags" w:element="PersonName">
              <w:smartTagPr>
                <w:attr w:name="ProductID" w:val="la L￭nea"/>
              </w:smartTagPr>
              <w:r w:rsidRPr="00531C56">
                <w:rPr>
                  <w:rFonts w:cs="Arial"/>
                  <w:bCs/>
                  <w:szCs w:val="24"/>
                </w:rPr>
                <w:t>la Línea</w:t>
              </w:r>
            </w:smartTag>
            <w:r w:rsidRPr="00531C56">
              <w:rPr>
                <w:rFonts w:cs="Arial"/>
                <w:bCs/>
                <w:szCs w:val="24"/>
              </w:rPr>
              <w:t xml:space="preserve"> </w:t>
            </w:r>
            <w:r w:rsidRPr="00531C56">
              <w:rPr>
                <w:rFonts w:cs="Arial"/>
                <w:szCs w:val="24"/>
              </w:rPr>
              <w:t xml:space="preserve">“Estética, Poética y Hermenéutica”. </w:t>
            </w:r>
            <w:r>
              <w:rPr>
                <w:rFonts w:cs="Arial"/>
                <w:b/>
                <w:szCs w:val="24"/>
              </w:rPr>
              <w:t>INAPLICABLE VIGENTE EL ACUERDO ACADÉMICO N°05 DEL 14 DE AGOSTO DE 2012 (EI 2022)</w:t>
            </w:r>
          </w:p>
        </w:tc>
      </w:tr>
      <w:tr w:rsidR="00A8218E" w:rsidRPr="00531C56" w:rsidTr="00A042B5">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A8218E" w:rsidRPr="00531C56" w:rsidRDefault="00A8218E" w:rsidP="00A8218E">
            <w:pPr>
              <w:rPr>
                <w:szCs w:val="24"/>
              </w:rPr>
            </w:pPr>
            <w:r>
              <w:rPr>
                <w:szCs w:val="24"/>
              </w:rPr>
              <w:t>40</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A8218E" w:rsidRPr="00531C56" w:rsidRDefault="00A8218E" w:rsidP="00A8218E">
            <w:pPr>
              <w:rPr>
                <w:szCs w:val="24"/>
              </w:rPr>
            </w:pPr>
            <w:r>
              <w:rPr>
                <w:szCs w:val="24"/>
              </w:rPr>
              <w:t>23</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A8218E" w:rsidRPr="00531C56" w:rsidRDefault="00A8218E" w:rsidP="00A8218E">
            <w:pPr>
              <w:rPr>
                <w:szCs w:val="24"/>
              </w:rPr>
            </w:pPr>
            <w:r>
              <w:rPr>
                <w:szCs w:val="24"/>
              </w:rPr>
              <w:t>09</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A8218E" w:rsidRPr="00531C56" w:rsidRDefault="00A8218E" w:rsidP="00A8218E">
            <w:pPr>
              <w:rPr>
                <w:szCs w:val="24"/>
              </w:rPr>
            </w:pPr>
            <w:r>
              <w:rPr>
                <w:szCs w:val="24"/>
              </w:rPr>
              <w:t>2008</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A8218E" w:rsidRPr="00EE1D93" w:rsidRDefault="00A8218E" w:rsidP="00A8218E">
            <w:pPr>
              <w:tabs>
                <w:tab w:val="left" w:pos="9834"/>
              </w:tabs>
              <w:jc w:val="both"/>
              <w:rPr>
                <w:sz w:val="23"/>
                <w:szCs w:val="23"/>
              </w:rPr>
            </w:pPr>
            <w:r w:rsidRPr="00EE1D93">
              <w:rPr>
                <w:sz w:val="23"/>
                <w:szCs w:val="23"/>
              </w:rPr>
              <w:t>Por medio de la cual se estructura el Programa Institucional de Graduados de la Fundación Universitaria Luis Amigó y se crea el Comité Institucional de Graduados.</w:t>
            </w:r>
            <w:r>
              <w:rPr>
                <w:sz w:val="23"/>
                <w:szCs w:val="23"/>
              </w:rPr>
              <w:t xml:space="preserve"> </w:t>
            </w:r>
            <w:r w:rsidRPr="00712DFD">
              <w:rPr>
                <w:b/>
                <w:sz w:val="23"/>
                <w:szCs w:val="23"/>
              </w:rPr>
              <w:t>INAPLICABLE</w:t>
            </w:r>
            <w:r>
              <w:rPr>
                <w:sz w:val="23"/>
                <w:szCs w:val="23"/>
              </w:rPr>
              <w:t xml:space="preserve">. </w:t>
            </w:r>
            <w:r w:rsidRPr="00712DFD">
              <w:rPr>
                <w:b/>
                <w:szCs w:val="24"/>
              </w:rPr>
              <w:t>VIGENTE RESOLUCIÓN RECTORAL No. 20 DEL 30 DE MAYO DE 2013.</w:t>
            </w:r>
          </w:p>
        </w:tc>
      </w:tr>
      <w:tr w:rsidR="00B87AA4" w:rsidRPr="00531C56" w:rsidTr="00A042B5">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B87AA4" w:rsidRPr="00531C56" w:rsidRDefault="00B87AA4" w:rsidP="00A042B5">
            <w:pPr>
              <w:rPr>
                <w:szCs w:val="24"/>
              </w:rPr>
            </w:pPr>
            <w:r>
              <w:rPr>
                <w:szCs w:val="24"/>
              </w:rPr>
              <w:t>41</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B87AA4" w:rsidRPr="00531C56" w:rsidRDefault="00B87AA4" w:rsidP="00A042B5">
            <w:pPr>
              <w:rPr>
                <w:szCs w:val="24"/>
              </w:rPr>
            </w:pPr>
            <w:r>
              <w:rPr>
                <w:szCs w:val="24"/>
              </w:rPr>
              <w:t>24</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B87AA4" w:rsidRPr="00531C56" w:rsidRDefault="00B87AA4" w:rsidP="00A042B5">
            <w:pPr>
              <w:rPr>
                <w:szCs w:val="24"/>
              </w:rPr>
            </w:pPr>
            <w:r>
              <w:rPr>
                <w:szCs w:val="24"/>
              </w:rPr>
              <w:t>09</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B87AA4" w:rsidRPr="00531C56" w:rsidRDefault="00B87AA4" w:rsidP="00A042B5">
            <w:pPr>
              <w:rPr>
                <w:szCs w:val="24"/>
              </w:rPr>
            </w:pPr>
            <w:r>
              <w:rPr>
                <w:szCs w:val="24"/>
              </w:rPr>
              <w:t>2008</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B87AA4" w:rsidRPr="00712DFD" w:rsidRDefault="00B87AA4" w:rsidP="00A042B5">
            <w:pPr>
              <w:tabs>
                <w:tab w:val="left" w:pos="9834"/>
              </w:tabs>
              <w:jc w:val="both"/>
              <w:rPr>
                <w:b/>
                <w:sz w:val="23"/>
                <w:szCs w:val="23"/>
              </w:rPr>
            </w:pPr>
            <w:r w:rsidRPr="00EE1D93">
              <w:rPr>
                <w:sz w:val="23"/>
                <w:szCs w:val="23"/>
              </w:rPr>
              <w:t>Por medio de la cual se resuelve la situación del estudiante DÚVER MAURICIO RAMÍREZ RUÍZ, identificado con cédula 71.293.209 (nulidad de estudios por falsificación de acta de grado).</w:t>
            </w:r>
            <w:r>
              <w:rPr>
                <w:sz w:val="23"/>
                <w:szCs w:val="23"/>
              </w:rPr>
              <w:t xml:space="preserve"> </w:t>
            </w:r>
            <w:r>
              <w:rPr>
                <w:b/>
                <w:sz w:val="23"/>
                <w:szCs w:val="23"/>
              </w:rPr>
              <w:t xml:space="preserve">VIGENTE </w:t>
            </w:r>
          </w:p>
        </w:tc>
      </w:tr>
      <w:tr w:rsidR="00B87AA4" w:rsidRPr="00531C56" w:rsidTr="00A042B5">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531C56" w:rsidRDefault="00B87AA4" w:rsidP="00A042B5">
            <w:pPr>
              <w:rPr>
                <w:szCs w:val="24"/>
              </w:rPr>
            </w:pPr>
            <w:r>
              <w:rPr>
                <w:szCs w:val="24"/>
              </w:rPr>
              <w:t>45</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531C56" w:rsidRDefault="00B87AA4" w:rsidP="00A042B5">
            <w:pPr>
              <w:rPr>
                <w:szCs w:val="24"/>
              </w:rPr>
            </w:pPr>
            <w:r>
              <w:rPr>
                <w:szCs w:val="24"/>
              </w:rPr>
              <w:t>13</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531C56" w:rsidRDefault="00B87AA4" w:rsidP="00A042B5">
            <w:pPr>
              <w:rPr>
                <w:szCs w:val="24"/>
              </w:rPr>
            </w:pPr>
            <w:r>
              <w:rPr>
                <w:szCs w:val="24"/>
              </w:rPr>
              <w:t>11</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531C56" w:rsidRDefault="00B87AA4" w:rsidP="00A042B5">
            <w:pPr>
              <w:rPr>
                <w:szCs w:val="24"/>
              </w:rPr>
            </w:pPr>
            <w:r>
              <w:rPr>
                <w:szCs w:val="24"/>
              </w:rPr>
              <w:t>2008</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EE1D93" w:rsidRDefault="00B87AA4" w:rsidP="00A042B5">
            <w:pPr>
              <w:ind w:right="50"/>
              <w:jc w:val="both"/>
              <w:rPr>
                <w:sz w:val="23"/>
                <w:szCs w:val="23"/>
              </w:rPr>
            </w:pPr>
            <w:r w:rsidRPr="00EE1D93">
              <w:rPr>
                <w:rFonts w:cs="Arial"/>
                <w:sz w:val="23"/>
                <w:szCs w:val="23"/>
              </w:rPr>
              <w:t>Por medio de la cual se determina el incremento del valor de las matrículas del año académico 2009.</w:t>
            </w:r>
            <w:r>
              <w:rPr>
                <w:rFonts w:cs="Arial"/>
                <w:sz w:val="23"/>
                <w:szCs w:val="23"/>
              </w:rPr>
              <w:t xml:space="preserve"> </w:t>
            </w:r>
            <w:r w:rsidRPr="00470A1C">
              <w:rPr>
                <w:b/>
                <w:szCs w:val="24"/>
              </w:rPr>
              <w:t>INAPLICABLE SE ACTUALIZA ANUALMENTE</w:t>
            </w:r>
          </w:p>
        </w:tc>
      </w:tr>
      <w:tr w:rsidR="00B87AA4" w:rsidRPr="00531C56" w:rsidTr="00A042B5">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531C56" w:rsidRDefault="00B87AA4" w:rsidP="00A042B5">
            <w:pPr>
              <w:rPr>
                <w:szCs w:val="24"/>
              </w:rPr>
            </w:pPr>
            <w:r>
              <w:rPr>
                <w:szCs w:val="24"/>
              </w:rPr>
              <w:t>46</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531C56" w:rsidRDefault="00B87AA4" w:rsidP="00A042B5">
            <w:pPr>
              <w:rPr>
                <w:szCs w:val="24"/>
              </w:rPr>
            </w:pPr>
            <w:r>
              <w:rPr>
                <w:szCs w:val="24"/>
              </w:rPr>
              <w:t>26</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531C56" w:rsidRDefault="00B87AA4" w:rsidP="00A042B5">
            <w:pPr>
              <w:rPr>
                <w:szCs w:val="24"/>
              </w:rPr>
            </w:pPr>
            <w:r>
              <w:rPr>
                <w:szCs w:val="24"/>
              </w:rPr>
              <w:t>11</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531C56" w:rsidRDefault="00B87AA4" w:rsidP="00A042B5">
            <w:pPr>
              <w:rPr>
                <w:szCs w:val="24"/>
              </w:rPr>
            </w:pPr>
            <w:r>
              <w:rPr>
                <w:szCs w:val="24"/>
              </w:rPr>
              <w:t>2008</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EE1D93" w:rsidRDefault="00B87AA4" w:rsidP="00A042B5">
            <w:pPr>
              <w:ind w:right="50"/>
              <w:jc w:val="both"/>
              <w:rPr>
                <w:sz w:val="23"/>
                <w:szCs w:val="23"/>
              </w:rPr>
            </w:pPr>
            <w:r w:rsidRPr="007407F4">
              <w:rPr>
                <w:rFonts w:cs="Arial"/>
                <w:sz w:val="23"/>
                <w:szCs w:val="23"/>
              </w:rPr>
              <w:t xml:space="preserve">Por medio de la cual se reglamentan los auxilios para empleados y docentes de la Fundación Universitaria Luis Amigó que pretendan cursar especializaciones, maestrías y doctorados. </w:t>
            </w:r>
            <w:r w:rsidRPr="007407F4">
              <w:rPr>
                <w:b/>
                <w:szCs w:val="24"/>
              </w:rPr>
              <w:t xml:space="preserve">INAPLICABLE </w:t>
            </w:r>
          </w:p>
        </w:tc>
      </w:tr>
      <w:tr w:rsidR="00A8218E" w:rsidRPr="00531C56" w:rsidTr="00A8218E">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00FFFF"/>
          </w:tcPr>
          <w:p w:rsidR="00A8218E" w:rsidRPr="00531C56" w:rsidRDefault="00A8218E" w:rsidP="00A8218E">
            <w:pPr>
              <w:rPr>
                <w:b/>
                <w:szCs w:val="24"/>
              </w:rPr>
            </w:pPr>
            <w:r w:rsidRPr="00531C56">
              <w:rPr>
                <w:b/>
                <w:szCs w:val="24"/>
              </w:rPr>
              <w:t>NRO.</w:t>
            </w:r>
          </w:p>
        </w:tc>
        <w:tc>
          <w:tcPr>
            <w:tcW w:w="709" w:type="dxa"/>
            <w:tcBorders>
              <w:top w:val="outset" w:sz="8" w:space="0" w:color="auto"/>
              <w:left w:val="outset" w:sz="8" w:space="0" w:color="auto"/>
              <w:bottom w:val="outset" w:sz="8" w:space="0" w:color="auto"/>
              <w:right w:val="outset" w:sz="8" w:space="0" w:color="auto"/>
            </w:tcBorders>
            <w:shd w:val="clear" w:color="auto" w:fill="00FFFF"/>
          </w:tcPr>
          <w:p w:rsidR="00A8218E" w:rsidRPr="00531C56" w:rsidRDefault="00A8218E" w:rsidP="00A8218E">
            <w:pPr>
              <w:rPr>
                <w:b/>
                <w:szCs w:val="24"/>
              </w:rPr>
            </w:pPr>
            <w:r w:rsidRPr="00531C56">
              <w:rPr>
                <w:b/>
                <w:szCs w:val="24"/>
              </w:rPr>
              <w:t>DÍA</w:t>
            </w:r>
          </w:p>
        </w:tc>
        <w:tc>
          <w:tcPr>
            <w:tcW w:w="708" w:type="dxa"/>
            <w:tcBorders>
              <w:top w:val="outset" w:sz="8" w:space="0" w:color="auto"/>
              <w:left w:val="outset" w:sz="8" w:space="0" w:color="auto"/>
              <w:bottom w:val="outset" w:sz="8" w:space="0" w:color="auto"/>
              <w:right w:val="outset" w:sz="8" w:space="0" w:color="auto"/>
            </w:tcBorders>
            <w:shd w:val="clear" w:color="auto" w:fill="00FFFF"/>
          </w:tcPr>
          <w:p w:rsidR="00A8218E" w:rsidRPr="00531C56" w:rsidRDefault="00A8218E" w:rsidP="00A8218E">
            <w:pPr>
              <w:rPr>
                <w:b/>
                <w:szCs w:val="24"/>
              </w:rPr>
            </w:pPr>
            <w:r w:rsidRPr="00531C56">
              <w:rPr>
                <w:b/>
                <w:szCs w:val="24"/>
              </w:rPr>
              <w:t>MES</w:t>
            </w:r>
          </w:p>
        </w:tc>
        <w:tc>
          <w:tcPr>
            <w:tcW w:w="851" w:type="dxa"/>
            <w:tcBorders>
              <w:top w:val="outset" w:sz="8" w:space="0" w:color="auto"/>
              <w:left w:val="outset" w:sz="8" w:space="0" w:color="auto"/>
              <w:bottom w:val="outset" w:sz="8" w:space="0" w:color="auto"/>
              <w:right w:val="outset" w:sz="8" w:space="0" w:color="auto"/>
            </w:tcBorders>
            <w:shd w:val="clear" w:color="auto" w:fill="00FFFF"/>
          </w:tcPr>
          <w:p w:rsidR="00A8218E" w:rsidRPr="00531C56" w:rsidRDefault="00A8218E" w:rsidP="00A8218E">
            <w:pPr>
              <w:rPr>
                <w:b/>
                <w:szCs w:val="24"/>
              </w:rPr>
            </w:pPr>
            <w:r w:rsidRPr="00531C56">
              <w:rPr>
                <w:b/>
                <w:szCs w:val="24"/>
              </w:rPr>
              <w:t>AÑO</w:t>
            </w:r>
          </w:p>
        </w:tc>
        <w:tc>
          <w:tcPr>
            <w:tcW w:w="9177" w:type="dxa"/>
            <w:tcBorders>
              <w:top w:val="outset" w:sz="8" w:space="0" w:color="auto"/>
              <w:left w:val="outset" w:sz="8" w:space="0" w:color="auto"/>
              <w:bottom w:val="outset" w:sz="8" w:space="0" w:color="auto"/>
              <w:right w:val="outset" w:sz="8" w:space="0" w:color="auto"/>
            </w:tcBorders>
            <w:shd w:val="clear" w:color="auto" w:fill="00FFFF"/>
          </w:tcPr>
          <w:p w:rsidR="00A8218E" w:rsidRPr="00531C56" w:rsidRDefault="00A8218E" w:rsidP="00A8218E">
            <w:pPr>
              <w:rPr>
                <w:b/>
                <w:szCs w:val="24"/>
              </w:rPr>
            </w:pPr>
            <w:r w:rsidRPr="00531C56">
              <w:rPr>
                <w:b/>
                <w:szCs w:val="24"/>
              </w:rPr>
              <w:t>ASUNTO</w:t>
            </w:r>
          </w:p>
        </w:tc>
      </w:tr>
      <w:tr w:rsidR="00B87AA4" w:rsidRPr="00531C56" w:rsidTr="00A042B5">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531C56" w:rsidRDefault="00B87AA4" w:rsidP="00A042B5">
            <w:pPr>
              <w:rPr>
                <w:szCs w:val="24"/>
              </w:rPr>
            </w:pPr>
            <w:r>
              <w:rPr>
                <w:szCs w:val="24"/>
              </w:rPr>
              <w:t>47</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531C56" w:rsidRDefault="00B87AA4" w:rsidP="00A042B5">
            <w:pPr>
              <w:rPr>
                <w:szCs w:val="24"/>
              </w:rPr>
            </w:pPr>
            <w:r>
              <w:rPr>
                <w:szCs w:val="24"/>
              </w:rPr>
              <w:t>28</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531C56" w:rsidRDefault="00B87AA4" w:rsidP="00A042B5">
            <w:pPr>
              <w:rPr>
                <w:szCs w:val="24"/>
              </w:rPr>
            </w:pPr>
            <w:r>
              <w:rPr>
                <w:szCs w:val="24"/>
              </w:rPr>
              <w:t>11</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531C56" w:rsidRDefault="00B87AA4" w:rsidP="00A042B5">
            <w:pPr>
              <w:rPr>
                <w:szCs w:val="24"/>
              </w:rPr>
            </w:pPr>
            <w:r>
              <w:rPr>
                <w:szCs w:val="24"/>
              </w:rPr>
              <w:t>2008</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EE1D93" w:rsidRDefault="00B87AA4" w:rsidP="00A042B5">
            <w:pPr>
              <w:ind w:right="50"/>
              <w:jc w:val="both"/>
              <w:rPr>
                <w:sz w:val="23"/>
                <w:szCs w:val="23"/>
              </w:rPr>
            </w:pPr>
            <w:r w:rsidRPr="00EE1D93">
              <w:rPr>
                <w:sz w:val="23"/>
                <w:szCs w:val="23"/>
              </w:rPr>
              <w:t>Por medio de la cual se fijan los precios de los servicios de Bienestar Universitario para el año 2009.</w:t>
            </w:r>
            <w:r>
              <w:rPr>
                <w:sz w:val="23"/>
                <w:szCs w:val="23"/>
              </w:rPr>
              <w:t xml:space="preserve"> </w:t>
            </w:r>
            <w:r w:rsidRPr="00470A1C">
              <w:rPr>
                <w:b/>
                <w:szCs w:val="24"/>
              </w:rPr>
              <w:t>INAPLICABLE SE ACTUALIZA ANUALMENTE</w:t>
            </w:r>
          </w:p>
        </w:tc>
      </w:tr>
      <w:tr w:rsidR="00B87AA4" w:rsidRPr="00531C56" w:rsidTr="00A042B5">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531C56" w:rsidRDefault="00B87AA4" w:rsidP="00A042B5">
            <w:pPr>
              <w:rPr>
                <w:szCs w:val="24"/>
              </w:rPr>
            </w:pPr>
            <w:r>
              <w:rPr>
                <w:szCs w:val="24"/>
              </w:rPr>
              <w:t>48</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531C56" w:rsidRDefault="00B87AA4" w:rsidP="00A042B5">
            <w:pPr>
              <w:rPr>
                <w:szCs w:val="24"/>
              </w:rPr>
            </w:pPr>
            <w:r>
              <w:rPr>
                <w:szCs w:val="24"/>
              </w:rPr>
              <w:t>04</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531C56" w:rsidRDefault="00B87AA4" w:rsidP="00A042B5">
            <w:pPr>
              <w:rPr>
                <w:szCs w:val="24"/>
              </w:rPr>
            </w:pPr>
            <w:r>
              <w:rPr>
                <w:szCs w:val="24"/>
              </w:rPr>
              <w:t>12</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531C56" w:rsidRDefault="00B87AA4" w:rsidP="00A042B5">
            <w:pPr>
              <w:rPr>
                <w:szCs w:val="24"/>
              </w:rPr>
            </w:pPr>
            <w:r>
              <w:rPr>
                <w:szCs w:val="24"/>
              </w:rPr>
              <w:t>2008</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B87AA4" w:rsidRPr="00BF40DA" w:rsidRDefault="00B87AA4" w:rsidP="00B87AA4">
            <w:pPr>
              <w:tabs>
                <w:tab w:val="left" w:pos="9834"/>
              </w:tabs>
              <w:ind w:right="50"/>
              <w:jc w:val="both"/>
              <w:rPr>
                <w:sz w:val="22"/>
              </w:rPr>
            </w:pPr>
            <w:r w:rsidRPr="00BF40DA">
              <w:rPr>
                <w:sz w:val="22"/>
              </w:rPr>
              <w:t>Por medio de la cual se crea la Línea “Derecho y Sociedad” en la Fundación Universitaria Luis Amigó.</w:t>
            </w:r>
            <w:r w:rsidRPr="00470A1C">
              <w:rPr>
                <w:b/>
                <w:szCs w:val="24"/>
              </w:rPr>
              <w:t xml:space="preserve"> INAPLICABLE </w:t>
            </w:r>
            <w:r>
              <w:rPr>
                <w:b/>
                <w:szCs w:val="24"/>
              </w:rPr>
              <w:t>VIGENTE EL ACUERDO ACADÉMICO N°05 DEL 14 DE AGOSTO DE 2012 (EI 2022)</w:t>
            </w:r>
          </w:p>
        </w:tc>
      </w:tr>
      <w:tr w:rsidR="00462C77" w:rsidRPr="00531C56" w:rsidTr="00462C77">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03</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21</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01</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2009</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8218E">
            <w:pPr>
              <w:tabs>
                <w:tab w:val="left" w:pos="9884"/>
              </w:tabs>
              <w:ind w:right="-92"/>
              <w:jc w:val="both"/>
              <w:rPr>
                <w:szCs w:val="24"/>
              </w:rPr>
            </w:pPr>
            <w:r>
              <w:rPr>
                <w:szCs w:val="24"/>
              </w:rPr>
              <w:t xml:space="preserve">Por medio de la cual se fijan las tablas de remuneración para el año 2009 para los docentes de hora cátedra de tecnologías, de pregrado y de postgrado y para los docentes de tiempo completo de pregrado y tecnologías. </w:t>
            </w:r>
            <w:r w:rsidRPr="00470A1C">
              <w:rPr>
                <w:b/>
                <w:szCs w:val="24"/>
              </w:rPr>
              <w:t>INAPLICABLE SE ACTUALIZA ANUALMENTE</w:t>
            </w:r>
          </w:p>
        </w:tc>
      </w:tr>
      <w:tr w:rsidR="00462C77" w:rsidRPr="00531C56" w:rsidTr="00462C77">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04</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21</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01</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2009</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8218E">
            <w:pPr>
              <w:tabs>
                <w:tab w:val="left" w:pos="9884"/>
              </w:tabs>
              <w:ind w:right="-92"/>
              <w:jc w:val="both"/>
              <w:rPr>
                <w:szCs w:val="24"/>
              </w:rPr>
            </w:pPr>
            <w:r>
              <w:rPr>
                <w:szCs w:val="24"/>
              </w:rPr>
              <w:t xml:space="preserve">Por medio de la cual se fijan las tarifas del Centro de Desarrollo Humano de la Fundación Universitaria Luis Amigó para los usuarios que demandan servicios, y para los profesionales vinculados por evento que prestan esos servicios a partir del 21 de </w:t>
            </w:r>
            <w:r>
              <w:rPr>
                <w:szCs w:val="24"/>
              </w:rPr>
              <w:lastRenderedPageBreak/>
              <w:t xml:space="preserve">enero de 2009. </w:t>
            </w:r>
            <w:r>
              <w:rPr>
                <w:b/>
                <w:szCs w:val="24"/>
              </w:rPr>
              <w:t>INAPLICABLE POR INEXISTENCIA DEL CENTRO DE DESARROLLO HUMANO</w:t>
            </w:r>
          </w:p>
        </w:tc>
      </w:tr>
      <w:tr w:rsidR="00462C77" w:rsidRPr="00531C56" w:rsidTr="00462C77">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lastRenderedPageBreak/>
              <w:t>05</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21</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01</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2009</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tabs>
                <w:tab w:val="left" w:pos="9884"/>
              </w:tabs>
              <w:ind w:right="-92"/>
              <w:jc w:val="both"/>
              <w:rPr>
                <w:szCs w:val="24"/>
              </w:rPr>
            </w:pPr>
            <w:r>
              <w:rPr>
                <w:szCs w:val="24"/>
              </w:rPr>
              <w:t xml:space="preserve">Por medio de la cual se fija la remuneración en el año 2009 para quienes prestan servicios docentes temporales al Centro de Servicios a la Comunidad. </w:t>
            </w:r>
            <w:r w:rsidRPr="00470A1C">
              <w:rPr>
                <w:b/>
                <w:szCs w:val="24"/>
              </w:rPr>
              <w:t>INAPLICABLE SE ACTUALIZA ANUALMENTE</w:t>
            </w:r>
          </w:p>
        </w:tc>
      </w:tr>
      <w:tr w:rsidR="00462C77" w:rsidRPr="00531C56" w:rsidTr="00A042B5">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06</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21</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01</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2009</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8218E">
            <w:pPr>
              <w:tabs>
                <w:tab w:val="left" w:pos="9884"/>
              </w:tabs>
              <w:ind w:right="-92"/>
              <w:jc w:val="both"/>
              <w:rPr>
                <w:szCs w:val="24"/>
              </w:rPr>
            </w:pPr>
            <w:r>
              <w:rPr>
                <w:szCs w:val="24"/>
              </w:rPr>
              <w:t xml:space="preserve">Por medio de la cual se fija la remuneración en el año 2009 para el personal que presta servicios temporales por hora en Bienestar Universitario. </w:t>
            </w:r>
            <w:r w:rsidRPr="00470A1C">
              <w:rPr>
                <w:b/>
                <w:szCs w:val="24"/>
              </w:rPr>
              <w:t>INAPLICABLE SE ACTUALIZA ANUALMENTE</w:t>
            </w:r>
          </w:p>
        </w:tc>
      </w:tr>
      <w:tr w:rsidR="00462C77" w:rsidRPr="00531C56" w:rsidTr="00462C77">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07</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26</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01</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2009</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8218E">
            <w:pPr>
              <w:tabs>
                <w:tab w:val="left" w:pos="9884"/>
              </w:tabs>
              <w:ind w:right="-92"/>
              <w:jc w:val="both"/>
              <w:rPr>
                <w:szCs w:val="24"/>
              </w:rPr>
            </w:pPr>
            <w:r>
              <w:rPr>
                <w:szCs w:val="24"/>
              </w:rPr>
              <w:t>Por medio de la cual se fijan las tablas de remuneración para el año 2009 para el personal administrativo y los docentes de hora cátedra de la Escuela Técnica Fundación Universitaria Luis Amigó.</w:t>
            </w:r>
            <w:r w:rsidRPr="00470A1C">
              <w:rPr>
                <w:b/>
                <w:szCs w:val="24"/>
              </w:rPr>
              <w:t xml:space="preserve"> INAPLICABLE SE ACTUALIZA ANUALMENTE</w:t>
            </w:r>
          </w:p>
        </w:tc>
      </w:tr>
      <w:tr w:rsidR="00462C77" w:rsidRPr="00531C56" w:rsidTr="00462C77">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14</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27</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05</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2009</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8218E">
            <w:pPr>
              <w:jc w:val="both"/>
              <w:rPr>
                <w:szCs w:val="24"/>
              </w:rPr>
            </w:pPr>
            <w:r w:rsidRPr="005C3C9D">
              <w:rPr>
                <w:rFonts w:cs="Arial"/>
                <w:szCs w:val="24"/>
              </w:rPr>
              <w:t xml:space="preserve">Por medio de la cual se establecen </w:t>
            </w:r>
            <w:smartTag w:uri="urn:schemas-microsoft-com:office:smarttags" w:element="PersonName">
              <w:smartTagPr>
                <w:attr w:name="ProductID" w:val="la Pol￭tica"/>
              </w:smartTagPr>
              <w:r w:rsidRPr="005C3C9D">
                <w:rPr>
                  <w:rFonts w:cs="Arial"/>
                  <w:szCs w:val="24"/>
                </w:rPr>
                <w:t>la Política</w:t>
              </w:r>
            </w:smartTag>
            <w:r w:rsidRPr="005C3C9D">
              <w:rPr>
                <w:rFonts w:cs="Arial"/>
                <w:szCs w:val="24"/>
              </w:rPr>
              <w:t xml:space="preserve"> y los Objetivos de Calidad de la Fundación Universitaria Luis Amigó.</w:t>
            </w:r>
            <w:r>
              <w:rPr>
                <w:rFonts w:cs="Arial"/>
                <w:szCs w:val="24"/>
              </w:rPr>
              <w:t xml:space="preserve"> </w:t>
            </w:r>
            <w:r>
              <w:rPr>
                <w:rFonts w:cs="Arial"/>
                <w:b/>
                <w:szCs w:val="24"/>
              </w:rPr>
              <w:t xml:space="preserve">INAPLICABLE. </w:t>
            </w:r>
            <w:r>
              <w:rPr>
                <w:rFonts w:cs="Arial"/>
                <w:szCs w:val="24"/>
              </w:rPr>
              <w:t xml:space="preserve"> </w:t>
            </w:r>
            <w:r w:rsidRPr="006019F9">
              <w:rPr>
                <w:rFonts w:cs="Arial"/>
                <w:b/>
                <w:szCs w:val="24"/>
              </w:rPr>
              <w:t>VIGENTE</w:t>
            </w:r>
            <w:r>
              <w:rPr>
                <w:rFonts w:cs="Arial"/>
                <w:b/>
                <w:szCs w:val="24"/>
              </w:rPr>
              <w:t xml:space="preserve"> LA RESOLUCIÓN RECTORAL N° 13 DEL 16 DE AGOSTO DE 2011</w:t>
            </w:r>
          </w:p>
        </w:tc>
      </w:tr>
      <w:tr w:rsidR="00462C77" w:rsidRPr="00531C56" w:rsidTr="00462C77">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462C77" w:rsidRPr="00531C56" w:rsidRDefault="00462C77" w:rsidP="00A042B5">
            <w:pPr>
              <w:rPr>
                <w:szCs w:val="24"/>
              </w:rPr>
            </w:pPr>
            <w:r>
              <w:rPr>
                <w:szCs w:val="24"/>
              </w:rPr>
              <w:t>16</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462C77" w:rsidRPr="00531C56" w:rsidRDefault="00462C77" w:rsidP="00A042B5">
            <w:pPr>
              <w:rPr>
                <w:szCs w:val="24"/>
              </w:rPr>
            </w:pPr>
            <w:r>
              <w:rPr>
                <w:szCs w:val="24"/>
              </w:rPr>
              <w:t>10</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462C77" w:rsidRPr="00531C56" w:rsidRDefault="00462C77" w:rsidP="00A042B5">
            <w:pPr>
              <w:rPr>
                <w:szCs w:val="24"/>
              </w:rPr>
            </w:pPr>
            <w:r>
              <w:rPr>
                <w:szCs w:val="24"/>
              </w:rPr>
              <w:t>06</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462C77" w:rsidRPr="00531C56" w:rsidRDefault="00462C77" w:rsidP="00A042B5">
            <w:pPr>
              <w:rPr>
                <w:szCs w:val="24"/>
              </w:rPr>
            </w:pPr>
            <w:r>
              <w:rPr>
                <w:szCs w:val="24"/>
              </w:rPr>
              <w:t>2009</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462C77" w:rsidRPr="00531C56" w:rsidRDefault="00462C77" w:rsidP="00A042B5">
            <w:pPr>
              <w:tabs>
                <w:tab w:val="left" w:pos="9884"/>
              </w:tabs>
              <w:ind w:right="-92"/>
              <w:jc w:val="both"/>
              <w:rPr>
                <w:szCs w:val="24"/>
              </w:rPr>
            </w:pPr>
            <w:r>
              <w:rPr>
                <w:szCs w:val="24"/>
              </w:rPr>
              <w:t xml:space="preserve">Por medio de la cual se realiza una delegación para presidir ceremonias de grado en los centros regionales y la cuna de Apartadó. </w:t>
            </w:r>
            <w:r w:rsidRPr="006019F9">
              <w:rPr>
                <w:b/>
                <w:szCs w:val="24"/>
              </w:rPr>
              <w:t>VIGENTE</w:t>
            </w:r>
          </w:p>
        </w:tc>
      </w:tr>
      <w:tr w:rsidR="00A8218E" w:rsidRPr="00531C56" w:rsidTr="00A8218E">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00FFFF"/>
          </w:tcPr>
          <w:p w:rsidR="00A8218E" w:rsidRPr="00531C56" w:rsidRDefault="00A8218E" w:rsidP="00A8218E">
            <w:pPr>
              <w:rPr>
                <w:b/>
                <w:szCs w:val="24"/>
              </w:rPr>
            </w:pPr>
            <w:r w:rsidRPr="00531C56">
              <w:rPr>
                <w:b/>
                <w:szCs w:val="24"/>
              </w:rPr>
              <w:t>NRO.</w:t>
            </w:r>
          </w:p>
        </w:tc>
        <w:tc>
          <w:tcPr>
            <w:tcW w:w="709" w:type="dxa"/>
            <w:tcBorders>
              <w:top w:val="outset" w:sz="8" w:space="0" w:color="auto"/>
              <w:left w:val="outset" w:sz="8" w:space="0" w:color="auto"/>
              <w:bottom w:val="outset" w:sz="8" w:space="0" w:color="auto"/>
              <w:right w:val="outset" w:sz="8" w:space="0" w:color="auto"/>
            </w:tcBorders>
            <w:shd w:val="clear" w:color="auto" w:fill="00FFFF"/>
          </w:tcPr>
          <w:p w:rsidR="00A8218E" w:rsidRPr="00531C56" w:rsidRDefault="00A8218E" w:rsidP="00A8218E">
            <w:pPr>
              <w:rPr>
                <w:b/>
                <w:szCs w:val="24"/>
              </w:rPr>
            </w:pPr>
            <w:r w:rsidRPr="00531C56">
              <w:rPr>
                <w:b/>
                <w:szCs w:val="24"/>
              </w:rPr>
              <w:t>DÍA</w:t>
            </w:r>
          </w:p>
        </w:tc>
        <w:tc>
          <w:tcPr>
            <w:tcW w:w="708" w:type="dxa"/>
            <w:tcBorders>
              <w:top w:val="outset" w:sz="8" w:space="0" w:color="auto"/>
              <w:left w:val="outset" w:sz="8" w:space="0" w:color="auto"/>
              <w:bottom w:val="outset" w:sz="8" w:space="0" w:color="auto"/>
              <w:right w:val="outset" w:sz="8" w:space="0" w:color="auto"/>
            </w:tcBorders>
            <w:shd w:val="clear" w:color="auto" w:fill="00FFFF"/>
          </w:tcPr>
          <w:p w:rsidR="00A8218E" w:rsidRPr="00531C56" w:rsidRDefault="00A8218E" w:rsidP="00A8218E">
            <w:pPr>
              <w:rPr>
                <w:b/>
                <w:szCs w:val="24"/>
              </w:rPr>
            </w:pPr>
            <w:r w:rsidRPr="00531C56">
              <w:rPr>
                <w:b/>
                <w:szCs w:val="24"/>
              </w:rPr>
              <w:t>MES</w:t>
            </w:r>
          </w:p>
        </w:tc>
        <w:tc>
          <w:tcPr>
            <w:tcW w:w="851" w:type="dxa"/>
            <w:tcBorders>
              <w:top w:val="outset" w:sz="8" w:space="0" w:color="auto"/>
              <w:left w:val="outset" w:sz="8" w:space="0" w:color="auto"/>
              <w:bottom w:val="outset" w:sz="8" w:space="0" w:color="auto"/>
              <w:right w:val="outset" w:sz="8" w:space="0" w:color="auto"/>
            </w:tcBorders>
            <w:shd w:val="clear" w:color="auto" w:fill="00FFFF"/>
          </w:tcPr>
          <w:p w:rsidR="00A8218E" w:rsidRPr="00531C56" w:rsidRDefault="00A8218E" w:rsidP="00A8218E">
            <w:pPr>
              <w:rPr>
                <w:b/>
                <w:szCs w:val="24"/>
              </w:rPr>
            </w:pPr>
            <w:r w:rsidRPr="00531C56">
              <w:rPr>
                <w:b/>
                <w:szCs w:val="24"/>
              </w:rPr>
              <w:t>AÑO</w:t>
            </w:r>
          </w:p>
        </w:tc>
        <w:tc>
          <w:tcPr>
            <w:tcW w:w="9177" w:type="dxa"/>
            <w:tcBorders>
              <w:top w:val="outset" w:sz="8" w:space="0" w:color="auto"/>
              <w:left w:val="outset" w:sz="8" w:space="0" w:color="auto"/>
              <w:bottom w:val="outset" w:sz="8" w:space="0" w:color="auto"/>
              <w:right w:val="outset" w:sz="8" w:space="0" w:color="auto"/>
            </w:tcBorders>
            <w:shd w:val="clear" w:color="auto" w:fill="00FFFF"/>
          </w:tcPr>
          <w:p w:rsidR="00A8218E" w:rsidRPr="00531C56" w:rsidRDefault="00A8218E" w:rsidP="00A8218E">
            <w:pPr>
              <w:rPr>
                <w:b/>
                <w:szCs w:val="24"/>
              </w:rPr>
            </w:pPr>
            <w:r w:rsidRPr="00531C56">
              <w:rPr>
                <w:b/>
                <w:szCs w:val="24"/>
              </w:rPr>
              <w:t>ASUNTO</w:t>
            </w:r>
          </w:p>
        </w:tc>
      </w:tr>
      <w:tr w:rsidR="00462C77" w:rsidRPr="00531C56" w:rsidTr="00462C77">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462C77" w:rsidRPr="00531C56" w:rsidRDefault="00462C77" w:rsidP="00A042B5">
            <w:pPr>
              <w:rPr>
                <w:szCs w:val="24"/>
              </w:rPr>
            </w:pPr>
            <w:r>
              <w:rPr>
                <w:szCs w:val="24"/>
              </w:rPr>
              <w:t>17</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462C77" w:rsidRPr="00531C56" w:rsidRDefault="00462C77" w:rsidP="00A042B5">
            <w:pPr>
              <w:rPr>
                <w:szCs w:val="24"/>
              </w:rPr>
            </w:pPr>
            <w:r>
              <w:rPr>
                <w:szCs w:val="24"/>
              </w:rPr>
              <w:t>10</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462C77" w:rsidRPr="00531C56" w:rsidRDefault="00462C77" w:rsidP="00A042B5">
            <w:pPr>
              <w:rPr>
                <w:szCs w:val="24"/>
              </w:rPr>
            </w:pPr>
            <w:r>
              <w:rPr>
                <w:szCs w:val="24"/>
              </w:rPr>
              <w:t>06</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462C77" w:rsidRPr="00531C56" w:rsidRDefault="00462C77" w:rsidP="00A042B5">
            <w:pPr>
              <w:rPr>
                <w:szCs w:val="24"/>
              </w:rPr>
            </w:pPr>
            <w:r>
              <w:rPr>
                <w:szCs w:val="24"/>
              </w:rPr>
              <w:t>2009</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462C77" w:rsidRPr="006019F9" w:rsidRDefault="00462C77" w:rsidP="00A042B5">
            <w:pPr>
              <w:tabs>
                <w:tab w:val="left" w:pos="9884"/>
              </w:tabs>
              <w:ind w:right="-92"/>
              <w:jc w:val="both"/>
              <w:rPr>
                <w:b/>
                <w:szCs w:val="24"/>
              </w:rPr>
            </w:pPr>
            <w:r>
              <w:rPr>
                <w:szCs w:val="24"/>
              </w:rPr>
              <w:t xml:space="preserve">Por medio de la cual se delega al Vicerrector Académico para presidir las ceremonias de grado en ausencia del Rector General. </w:t>
            </w:r>
            <w:r>
              <w:rPr>
                <w:b/>
                <w:szCs w:val="24"/>
              </w:rPr>
              <w:t>VIGENTE</w:t>
            </w:r>
          </w:p>
        </w:tc>
      </w:tr>
      <w:tr w:rsidR="00462C77" w:rsidRPr="00531C56" w:rsidTr="00462C77">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20</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17</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06</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2009</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tabs>
                <w:tab w:val="left" w:pos="9884"/>
              </w:tabs>
              <w:ind w:right="-92"/>
              <w:jc w:val="both"/>
              <w:rPr>
                <w:szCs w:val="24"/>
              </w:rPr>
            </w:pPr>
            <w:r>
              <w:rPr>
                <w:szCs w:val="24"/>
              </w:rPr>
              <w:t xml:space="preserve">Por medio de la cual se adopta en la Fundación Universitaria Luis Amigó el Perfil del Graduado </w:t>
            </w:r>
            <w:proofErr w:type="spellStart"/>
            <w:r>
              <w:rPr>
                <w:szCs w:val="24"/>
              </w:rPr>
              <w:t>Amigoniano</w:t>
            </w:r>
            <w:proofErr w:type="spellEnd"/>
            <w:r>
              <w:rPr>
                <w:szCs w:val="24"/>
              </w:rPr>
              <w:t xml:space="preserve">. </w:t>
            </w:r>
            <w:r>
              <w:rPr>
                <w:b/>
                <w:szCs w:val="24"/>
              </w:rPr>
              <w:t xml:space="preserve">INAPLICABLE. VIGENTE </w:t>
            </w:r>
            <w:r w:rsidRPr="006019F9">
              <w:rPr>
                <w:b/>
                <w:szCs w:val="24"/>
              </w:rPr>
              <w:t>RESOLUCIÓN RECTORAL No. 20 DEL 30 DE MAYO DE 2013.</w:t>
            </w:r>
          </w:p>
        </w:tc>
      </w:tr>
      <w:tr w:rsidR="00462C77" w:rsidRPr="00531C56" w:rsidTr="00462C77">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21</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24</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07</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2009</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6019F9" w:rsidRDefault="00462C77" w:rsidP="00A042B5">
            <w:pPr>
              <w:tabs>
                <w:tab w:val="left" w:pos="9884"/>
              </w:tabs>
              <w:ind w:right="-92"/>
              <w:jc w:val="both"/>
              <w:rPr>
                <w:b/>
                <w:szCs w:val="24"/>
              </w:rPr>
            </w:pPr>
            <w:r w:rsidRPr="002034D4">
              <w:rPr>
                <w:szCs w:val="24"/>
              </w:rPr>
              <w:t xml:space="preserve">Por medio de la cual se adoptan políticas institucionales para la presentación de ponencias y participación en eventos de orden nacional e internacional. </w:t>
            </w:r>
            <w:r>
              <w:rPr>
                <w:b/>
                <w:szCs w:val="24"/>
              </w:rPr>
              <w:t>INAPLICABLE. VIGENTE LA RESOLUCIÓN RECTORAL N°10 DEL 27 DE MAYO DE 2011</w:t>
            </w:r>
          </w:p>
        </w:tc>
      </w:tr>
      <w:tr w:rsidR="00462C77" w:rsidRPr="00531C56" w:rsidTr="00462C77">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462C77" w:rsidRPr="00531C56" w:rsidRDefault="00462C77" w:rsidP="00A042B5">
            <w:pPr>
              <w:rPr>
                <w:szCs w:val="24"/>
              </w:rPr>
            </w:pPr>
            <w:r>
              <w:rPr>
                <w:szCs w:val="24"/>
              </w:rPr>
              <w:lastRenderedPageBreak/>
              <w:t>22</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462C77" w:rsidRPr="00531C56" w:rsidRDefault="00462C77" w:rsidP="00A042B5">
            <w:pPr>
              <w:rPr>
                <w:szCs w:val="24"/>
              </w:rPr>
            </w:pPr>
            <w:r>
              <w:rPr>
                <w:szCs w:val="24"/>
              </w:rPr>
              <w:t>28</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462C77" w:rsidRPr="00531C56" w:rsidRDefault="00462C77" w:rsidP="00A042B5">
            <w:pPr>
              <w:rPr>
                <w:szCs w:val="24"/>
              </w:rPr>
            </w:pPr>
            <w:r>
              <w:rPr>
                <w:szCs w:val="24"/>
              </w:rPr>
              <w:t>07</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462C77" w:rsidRPr="00531C56" w:rsidRDefault="00462C77" w:rsidP="00A042B5">
            <w:pPr>
              <w:rPr>
                <w:szCs w:val="24"/>
              </w:rPr>
            </w:pPr>
            <w:r>
              <w:rPr>
                <w:szCs w:val="24"/>
              </w:rPr>
              <w:t>2009</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462C77" w:rsidRPr="006019F9" w:rsidRDefault="00462C77" w:rsidP="00A042B5">
            <w:pPr>
              <w:tabs>
                <w:tab w:val="left" w:pos="9884"/>
              </w:tabs>
              <w:ind w:right="-92"/>
              <w:jc w:val="both"/>
              <w:rPr>
                <w:b/>
                <w:szCs w:val="24"/>
              </w:rPr>
            </w:pPr>
            <w:r>
              <w:rPr>
                <w:szCs w:val="24"/>
              </w:rPr>
              <w:t xml:space="preserve">Por medio de la cual se delega la presidencia de los grados privados e individuales en los Decanos, Directores de Centros Regionales y Coordinadora Cuna Apartadó. </w:t>
            </w:r>
            <w:r>
              <w:rPr>
                <w:b/>
                <w:szCs w:val="24"/>
              </w:rPr>
              <w:t>VIGENTE</w:t>
            </w:r>
          </w:p>
        </w:tc>
      </w:tr>
      <w:tr w:rsidR="00462C77" w:rsidRPr="00531C56" w:rsidTr="00462C77">
        <w:trPr>
          <w:trHeight w:val="799"/>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5</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14</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08</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2009</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6019F9" w:rsidRDefault="00462C77" w:rsidP="00A042B5">
            <w:pPr>
              <w:tabs>
                <w:tab w:val="left" w:pos="9884"/>
              </w:tabs>
              <w:ind w:right="-92"/>
              <w:jc w:val="both"/>
              <w:rPr>
                <w:b/>
                <w:szCs w:val="24"/>
              </w:rPr>
            </w:pPr>
            <w:r>
              <w:rPr>
                <w:szCs w:val="24"/>
              </w:rPr>
              <w:t xml:space="preserve">Por medio de la cual se crea la Línea “Derecho y Sociedad” en la Fundación Universitaria Luis Amigó. </w:t>
            </w:r>
            <w:r>
              <w:rPr>
                <w:b/>
                <w:szCs w:val="24"/>
              </w:rPr>
              <w:t>INAPLICABLE. VIGENTE ACUEDO ACADÉMICO N°05 DE 14 DE AGOSTO DE 2013 (EI 2022)</w:t>
            </w:r>
          </w:p>
        </w:tc>
      </w:tr>
      <w:tr w:rsidR="00462C77" w:rsidRPr="00531C56" w:rsidTr="00462C77">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462C77" w:rsidRPr="00531C56" w:rsidRDefault="00462C77" w:rsidP="00A042B5">
            <w:pPr>
              <w:rPr>
                <w:szCs w:val="24"/>
              </w:rPr>
            </w:pPr>
            <w:r>
              <w:rPr>
                <w:szCs w:val="24"/>
              </w:rPr>
              <w:t>26</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462C77" w:rsidRPr="00531C56" w:rsidRDefault="00462C77" w:rsidP="00A042B5">
            <w:pPr>
              <w:rPr>
                <w:szCs w:val="24"/>
              </w:rPr>
            </w:pPr>
            <w:r>
              <w:rPr>
                <w:szCs w:val="24"/>
              </w:rPr>
              <w:t>07</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462C77" w:rsidRPr="00531C56" w:rsidRDefault="00462C77" w:rsidP="00A042B5">
            <w:pPr>
              <w:rPr>
                <w:szCs w:val="24"/>
              </w:rPr>
            </w:pPr>
            <w:r>
              <w:rPr>
                <w:szCs w:val="24"/>
              </w:rPr>
              <w:t>09</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462C77" w:rsidRPr="00531C56" w:rsidRDefault="00462C77" w:rsidP="00A042B5">
            <w:pPr>
              <w:rPr>
                <w:szCs w:val="24"/>
              </w:rPr>
            </w:pPr>
            <w:r>
              <w:rPr>
                <w:szCs w:val="24"/>
              </w:rPr>
              <w:t>2009</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462C77" w:rsidRPr="00462C77" w:rsidRDefault="00462C77" w:rsidP="00A042B5">
            <w:pPr>
              <w:tabs>
                <w:tab w:val="left" w:pos="9884"/>
              </w:tabs>
              <w:ind w:right="-92"/>
              <w:jc w:val="both"/>
              <w:rPr>
                <w:b/>
                <w:szCs w:val="24"/>
              </w:rPr>
            </w:pPr>
            <w:r>
              <w:rPr>
                <w:szCs w:val="24"/>
              </w:rPr>
              <w:t>Por medio de la cual se determinan los costos pecuniarios para solicitar el reconocimiento de cursos en la Fundación Universitaria Luis Amigó.</w:t>
            </w:r>
            <w:r>
              <w:rPr>
                <w:b/>
                <w:szCs w:val="24"/>
              </w:rPr>
              <w:t xml:space="preserve"> VIGENTE. CONCORDADO CON EL ACUERDO SUPERIOR N°03 DEL 5 DE FEBRERO DE 2013</w:t>
            </w:r>
          </w:p>
        </w:tc>
      </w:tr>
      <w:tr w:rsidR="00462C77" w:rsidRPr="00531C56" w:rsidTr="00462C77">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28</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11</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11</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2009</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2034D4" w:rsidRDefault="00462C77" w:rsidP="00A042B5">
            <w:pPr>
              <w:tabs>
                <w:tab w:val="left" w:pos="9884"/>
              </w:tabs>
              <w:ind w:right="-92"/>
              <w:jc w:val="both"/>
              <w:rPr>
                <w:szCs w:val="24"/>
              </w:rPr>
            </w:pPr>
            <w:r>
              <w:rPr>
                <w:szCs w:val="24"/>
              </w:rPr>
              <w:t xml:space="preserve">Por medio de la cual se reglamenta la financiación institucional para estudiantes que realicen ponencias académicas, nacionales o internacionales o participen en eventos de interés científico, cultural, artístico o deportivo. </w:t>
            </w:r>
            <w:r w:rsidRPr="002034D4">
              <w:rPr>
                <w:b/>
                <w:szCs w:val="24"/>
              </w:rPr>
              <w:t>INAPLICABLE. VIGENTE LA RESOLUCIÓN RECTORAL  NO. 10 DEL 27 DE MAYO DE 2011.</w:t>
            </w:r>
          </w:p>
        </w:tc>
      </w:tr>
      <w:tr w:rsidR="00462C77" w:rsidRPr="00531C56" w:rsidTr="003C1313">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29</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11</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11</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531C56" w:rsidRDefault="00462C77" w:rsidP="00A042B5">
            <w:pPr>
              <w:rPr>
                <w:szCs w:val="24"/>
              </w:rPr>
            </w:pPr>
            <w:r>
              <w:rPr>
                <w:szCs w:val="24"/>
              </w:rPr>
              <w:t>2009</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462C77" w:rsidRPr="002034D4" w:rsidRDefault="00462C77" w:rsidP="003C1313">
            <w:pPr>
              <w:jc w:val="both"/>
              <w:rPr>
                <w:b/>
                <w:szCs w:val="24"/>
              </w:rPr>
            </w:pPr>
            <w:r w:rsidRPr="00B4229F">
              <w:rPr>
                <w:szCs w:val="24"/>
                <w:lang w:val="es-MX"/>
              </w:rPr>
              <w:t>Por medio de la cual se fijan los pagos para los docentes que realicen estudios de reconocimiento de cursos.</w:t>
            </w:r>
            <w:r>
              <w:rPr>
                <w:szCs w:val="24"/>
                <w:lang w:val="es-MX"/>
              </w:rPr>
              <w:t xml:space="preserve"> </w:t>
            </w:r>
            <w:r w:rsidR="003C1313">
              <w:rPr>
                <w:b/>
                <w:szCs w:val="24"/>
                <w:lang w:val="es-MX"/>
              </w:rPr>
              <w:t xml:space="preserve">DEROGADA POR LA RESOLUCIÓN RECTORAL No. 39 DEL 5 DE DICIEMBRE DE 2014 </w:t>
            </w:r>
          </w:p>
        </w:tc>
      </w:tr>
    </w:tbl>
    <w:p w:rsidR="00E25FD0" w:rsidRDefault="00E25FD0"/>
    <w:tbl>
      <w:tblPr>
        <w:tblW w:w="12606" w:type="dxa"/>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tblLayout w:type="fixed"/>
        <w:tblCellMar>
          <w:left w:w="70" w:type="dxa"/>
          <w:right w:w="70" w:type="dxa"/>
        </w:tblCellMar>
        <w:tblLook w:val="0000" w:firstRow="0" w:lastRow="0" w:firstColumn="0" w:lastColumn="0" w:noHBand="0" w:noVBand="0"/>
      </w:tblPr>
      <w:tblGrid>
        <w:gridCol w:w="981"/>
        <w:gridCol w:w="749"/>
        <w:gridCol w:w="748"/>
        <w:gridCol w:w="891"/>
        <w:gridCol w:w="9237"/>
      </w:tblGrid>
      <w:tr w:rsidR="00E25FD0" w:rsidRPr="00531C56" w:rsidTr="00E25FD0">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00FFFF"/>
          </w:tcPr>
          <w:p w:rsidR="00E25FD0" w:rsidRPr="00531C56" w:rsidRDefault="00E25FD0" w:rsidP="00E25FD0">
            <w:pPr>
              <w:rPr>
                <w:b/>
                <w:szCs w:val="24"/>
              </w:rPr>
            </w:pPr>
            <w:r w:rsidRPr="00531C56">
              <w:rPr>
                <w:b/>
                <w:szCs w:val="24"/>
              </w:rPr>
              <w:t>NRO.</w:t>
            </w:r>
          </w:p>
        </w:tc>
        <w:tc>
          <w:tcPr>
            <w:tcW w:w="709" w:type="dxa"/>
            <w:tcBorders>
              <w:top w:val="outset" w:sz="8" w:space="0" w:color="auto"/>
              <w:left w:val="outset" w:sz="8" w:space="0" w:color="auto"/>
              <w:bottom w:val="outset" w:sz="8" w:space="0" w:color="auto"/>
              <w:right w:val="outset" w:sz="8" w:space="0" w:color="auto"/>
            </w:tcBorders>
            <w:shd w:val="clear" w:color="auto" w:fill="00FFFF"/>
          </w:tcPr>
          <w:p w:rsidR="00E25FD0" w:rsidRPr="00531C56" w:rsidRDefault="00E25FD0" w:rsidP="00E25FD0">
            <w:pPr>
              <w:rPr>
                <w:b/>
                <w:szCs w:val="24"/>
              </w:rPr>
            </w:pPr>
            <w:r w:rsidRPr="00531C56">
              <w:rPr>
                <w:b/>
                <w:szCs w:val="24"/>
              </w:rPr>
              <w:t>DÍA</w:t>
            </w:r>
          </w:p>
        </w:tc>
        <w:tc>
          <w:tcPr>
            <w:tcW w:w="708" w:type="dxa"/>
            <w:tcBorders>
              <w:top w:val="outset" w:sz="8" w:space="0" w:color="auto"/>
              <w:left w:val="outset" w:sz="8" w:space="0" w:color="auto"/>
              <w:bottom w:val="outset" w:sz="8" w:space="0" w:color="auto"/>
              <w:right w:val="outset" w:sz="8" w:space="0" w:color="auto"/>
            </w:tcBorders>
            <w:shd w:val="clear" w:color="auto" w:fill="00FFFF"/>
          </w:tcPr>
          <w:p w:rsidR="00E25FD0" w:rsidRPr="00531C56" w:rsidRDefault="00E25FD0" w:rsidP="00E25FD0">
            <w:pPr>
              <w:rPr>
                <w:b/>
                <w:szCs w:val="24"/>
              </w:rPr>
            </w:pPr>
            <w:r w:rsidRPr="00531C56">
              <w:rPr>
                <w:b/>
                <w:szCs w:val="24"/>
              </w:rPr>
              <w:t>MES</w:t>
            </w:r>
          </w:p>
        </w:tc>
        <w:tc>
          <w:tcPr>
            <w:tcW w:w="851" w:type="dxa"/>
            <w:tcBorders>
              <w:top w:val="outset" w:sz="8" w:space="0" w:color="auto"/>
              <w:left w:val="outset" w:sz="8" w:space="0" w:color="auto"/>
              <w:bottom w:val="outset" w:sz="8" w:space="0" w:color="auto"/>
              <w:right w:val="outset" w:sz="8" w:space="0" w:color="auto"/>
            </w:tcBorders>
            <w:shd w:val="clear" w:color="auto" w:fill="00FFFF"/>
          </w:tcPr>
          <w:p w:rsidR="00E25FD0" w:rsidRPr="00531C56" w:rsidRDefault="00E25FD0" w:rsidP="00E25FD0">
            <w:pPr>
              <w:rPr>
                <w:b/>
                <w:szCs w:val="24"/>
              </w:rPr>
            </w:pPr>
            <w:r w:rsidRPr="00531C56">
              <w:rPr>
                <w:b/>
                <w:szCs w:val="24"/>
              </w:rPr>
              <w:t>AÑO</w:t>
            </w:r>
          </w:p>
        </w:tc>
        <w:tc>
          <w:tcPr>
            <w:tcW w:w="9177" w:type="dxa"/>
            <w:tcBorders>
              <w:top w:val="outset" w:sz="8" w:space="0" w:color="auto"/>
              <w:left w:val="outset" w:sz="8" w:space="0" w:color="auto"/>
              <w:bottom w:val="outset" w:sz="8" w:space="0" w:color="auto"/>
              <w:right w:val="outset" w:sz="8" w:space="0" w:color="auto"/>
            </w:tcBorders>
            <w:shd w:val="clear" w:color="auto" w:fill="00FFFF"/>
          </w:tcPr>
          <w:p w:rsidR="00E25FD0" w:rsidRPr="00531C56" w:rsidRDefault="00E25FD0" w:rsidP="00E25FD0">
            <w:pPr>
              <w:rPr>
                <w:b/>
                <w:szCs w:val="24"/>
              </w:rPr>
            </w:pPr>
            <w:r w:rsidRPr="00531C56">
              <w:rPr>
                <w:b/>
                <w:szCs w:val="24"/>
              </w:rPr>
              <w:t>ASUNTO</w:t>
            </w:r>
          </w:p>
        </w:tc>
      </w:tr>
      <w:tr w:rsidR="00E25FD0" w:rsidRPr="00531C56" w:rsidTr="00462C77">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31</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12</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11</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2009</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194DEA" w:rsidRDefault="00E25FD0" w:rsidP="00E25FD0">
            <w:pPr>
              <w:ind w:right="50"/>
              <w:jc w:val="both"/>
              <w:rPr>
                <w:b/>
                <w:szCs w:val="24"/>
                <w:u w:val="single"/>
              </w:rPr>
            </w:pPr>
            <w:r w:rsidRPr="00802575">
              <w:rPr>
                <w:szCs w:val="24"/>
                <w:lang w:val="es-MX"/>
              </w:rPr>
              <w:t>Por medio de la cual se reglamentan los auxilios para personal administrativo y docente de la Fundación Universitaria Luis Amigó que pretendan cursar especializaciones, maestrías, doctorados y postdoctorados.</w:t>
            </w:r>
            <w:r>
              <w:rPr>
                <w:szCs w:val="24"/>
                <w:lang w:val="es-MX"/>
              </w:rPr>
              <w:t xml:space="preserve"> </w:t>
            </w:r>
            <w:r>
              <w:rPr>
                <w:b/>
                <w:szCs w:val="24"/>
                <w:lang w:val="es-MX"/>
              </w:rPr>
              <w:t xml:space="preserve">INAPLICABLE VIGENTE LA RESOLUCIÓN RECTORAL </w:t>
            </w:r>
            <w:r w:rsidRPr="002034D4">
              <w:rPr>
                <w:b/>
                <w:szCs w:val="24"/>
                <w:lang w:val="es-MX"/>
              </w:rPr>
              <w:t>No. 09 DEL 17 DE FEBRERO DE 2012.</w:t>
            </w:r>
          </w:p>
        </w:tc>
      </w:tr>
      <w:tr w:rsidR="00E25FD0" w:rsidRPr="00531C56" w:rsidTr="00462C77">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32</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12</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11</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2009</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462C77" w:rsidRDefault="00E25FD0" w:rsidP="00E25FD0">
            <w:pPr>
              <w:tabs>
                <w:tab w:val="left" w:pos="9834"/>
              </w:tabs>
              <w:jc w:val="both"/>
              <w:rPr>
                <w:rFonts w:cs="Arial"/>
                <w:szCs w:val="24"/>
                <w:lang w:val="es-MX"/>
              </w:rPr>
            </w:pPr>
            <w:r w:rsidRPr="00462C77">
              <w:rPr>
                <w:rFonts w:cs="Arial"/>
                <w:sz w:val="22"/>
                <w:szCs w:val="24"/>
                <w:lang w:val="es-MX"/>
              </w:rPr>
              <w:t xml:space="preserve">Por medio de la cual se determinan algunas áreas de formación consideradas como prioritarias para el desarrollo Institucional y se estipulan los topes de auxilios económicos otorgados para formación en </w:t>
            </w:r>
            <w:proofErr w:type="spellStart"/>
            <w:r w:rsidRPr="00462C77">
              <w:rPr>
                <w:rFonts w:cs="Arial"/>
                <w:sz w:val="22"/>
                <w:szCs w:val="24"/>
                <w:lang w:val="es-MX"/>
              </w:rPr>
              <w:t>posgrados.Las</w:t>
            </w:r>
            <w:proofErr w:type="spellEnd"/>
            <w:r w:rsidRPr="00462C77">
              <w:rPr>
                <w:rFonts w:cs="Arial"/>
                <w:sz w:val="22"/>
                <w:szCs w:val="24"/>
                <w:lang w:val="es-MX"/>
              </w:rPr>
              <w:t xml:space="preserve"> áreas son: Biología; estadística; Física; Matemáticas; biotecnología; química; Contabilidad, economía, administración de empresas, finanzas; Negocios internacionales; Derecho: </w:t>
            </w:r>
            <w:r w:rsidRPr="00462C77">
              <w:rPr>
                <w:rFonts w:cs="Arial"/>
                <w:sz w:val="22"/>
                <w:szCs w:val="24"/>
              </w:rPr>
              <w:t xml:space="preserve">Privado, Público, Teoría del Derecho e instituciones </w:t>
            </w:r>
            <w:proofErr w:type="spellStart"/>
            <w:r w:rsidRPr="00462C77">
              <w:rPr>
                <w:rFonts w:cs="Arial"/>
                <w:sz w:val="22"/>
                <w:szCs w:val="24"/>
              </w:rPr>
              <w:t>Sociojurídicas</w:t>
            </w:r>
            <w:proofErr w:type="spellEnd"/>
            <w:r w:rsidRPr="00462C77">
              <w:rPr>
                <w:rFonts w:cs="Arial"/>
                <w:sz w:val="22"/>
                <w:szCs w:val="24"/>
              </w:rPr>
              <w:t>, y Política</w:t>
            </w:r>
            <w:r w:rsidRPr="00462C77">
              <w:rPr>
                <w:rFonts w:cs="Arial"/>
                <w:sz w:val="22"/>
                <w:szCs w:val="24"/>
                <w:lang w:val="es-MX"/>
              </w:rPr>
              <w:t xml:space="preserve">; sociología; bioética; ingenierías:  sistemas, industrial, </w:t>
            </w:r>
            <w:r w:rsidRPr="00462C77">
              <w:rPr>
                <w:rFonts w:cs="Arial"/>
                <w:sz w:val="22"/>
                <w:szCs w:val="24"/>
                <w:lang w:val="es-MX"/>
              </w:rPr>
              <w:lastRenderedPageBreak/>
              <w:t xml:space="preserve">producción, alimentos, ambiental; estudios políticos; relaciones internacionales; comunicación social; mercadeo y publicidad; </w:t>
            </w:r>
            <w:proofErr w:type="spellStart"/>
            <w:r w:rsidRPr="00462C77">
              <w:rPr>
                <w:rFonts w:cs="Arial"/>
                <w:sz w:val="22"/>
                <w:szCs w:val="24"/>
                <w:lang w:val="es-MX"/>
              </w:rPr>
              <w:t>Neurorehabilitación</w:t>
            </w:r>
            <w:proofErr w:type="spellEnd"/>
            <w:r w:rsidRPr="00462C77">
              <w:rPr>
                <w:rFonts w:cs="Arial"/>
                <w:sz w:val="22"/>
                <w:szCs w:val="24"/>
                <w:lang w:val="es-MX"/>
              </w:rPr>
              <w:t>, psicología: forense, cognitiva, conductual, adicciones; antropología</w:t>
            </w:r>
            <w:r w:rsidRPr="00462C77">
              <w:rPr>
                <w:rFonts w:cs="Arial"/>
                <w:b/>
                <w:sz w:val="22"/>
                <w:szCs w:val="24"/>
                <w:lang w:val="es-MX"/>
              </w:rPr>
              <w:t xml:space="preserve">; </w:t>
            </w:r>
            <w:r w:rsidRPr="00462C77">
              <w:rPr>
                <w:rFonts w:cs="Arial"/>
                <w:sz w:val="22"/>
                <w:szCs w:val="24"/>
                <w:lang w:val="es-MX"/>
              </w:rPr>
              <w:t xml:space="preserve">tecnología y virtualidad. </w:t>
            </w:r>
            <w:r w:rsidRPr="00462C77">
              <w:rPr>
                <w:rFonts w:cs="Arial"/>
                <w:b/>
                <w:sz w:val="22"/>
                <w:szCs w:val="24"/>
                <w:lang w:val="es-MX"/>
              </w:rPr>
              <w:t>INAPLICABLE. VIGENTE LA RESOLUCIÓN RECTORAL N°23 DEL 31 DE MAYO DE 2012.</w:t>
            </w:r>
          </w:p>
        </w:tc>
      </w:tr>
      <w:tr w:rsidR="00E25FD0" w:rsidRPr="00531C56" w:rsidTr="00462C77">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lastRenderedPageBreak/>
              <w:t>33</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27</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11</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2009</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tabs>
                <w:tab w:val="left" w:pos="9884"/>
              </w:tabs>
              <w:ind w:right="-92"/>
              <w:jc w:val="both"/>
              <w:rPr>
                <w:szCs w:val="24"/>
              </w:rPr>
            </w:pPr>
            <w:r>
              <w:rPr>
                <w:szCs w:val="24"/>
              </w:rPr>
              <w:t xml:space="preserve">Por medio de la cual se determina el incremento del valor de las matrículas del año académico 2010. </w:t>
            </w:r>
            <w:r w:rsidRPr="00470A1C">
              <w:rPr>
                <w:b/>
                <w:szCs w:val="24"/>
              </w:rPr>
              <w:t>INAPLICABLE SE ACTUALIZA ANUALMENTE</w:t>
            </w:r>
          </w:p>
        </w:tc>
      </w:tr>
      <w:tr w:rsidR="00E25FD0" w:rsidRPr="00531C56" w:rsidTr="00462C77">
        <w:trPr>
          <w:trHeight w:val="948"/>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01</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26</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01</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2010</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tabs>
                <w:tab w:val="left" w:pos="9884"/>
              </w:tabs>
              <w:ind w:right="-92"/>
              <w:jc w:val="both"/>
              <w:rPr>
                <w:szCs w:val="24"/>
              </w:rPr>
            </w:pPr>
            <w:r>
              <w:rPr>
                <w:szCs w:val="24"/>
              </w:rPr>
              <w:t xml:space="preserve">Por medio de la cual se fijan las tablas de remuneración para el año 2010 para los docentes de hora cátedra de tecnologías, de pregrado y de postgrado y para los docentes de tiempo completo de pregrado y de tecnologías y se fijan otras orientaciones. </w:t>
            </w:r>
            <w:r w:rsidRPr="00470A1C">
              <w:rPr>
                <w:b/>
                <w:szCs w:val="24"/>
              </w:rPr>
              <w:t>INAPLICABLE SE ACTUALIZA ANUALMENTE</w:t>
            </w:r>
          </w:p>
        </w:tc>
      </w:tr>
      <w:tr w:rsidR="00E25FD0" w:rsidRPr="00531C56" w:rsidTr="00462C77">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02</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03</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02</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2010</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2034D4" w:rsidRDefault="00E25FD0" w:rsidP="00E25FD0">
            <w:pPr>
              <w:ind w:right="50"/>
              <w:jc w:val="both"/>
              <w:rPr>
                <w:rFonts w:cs="Arial"/>
                <w:b/>
                <w:szCs w:val="24"/>
                <w:lang w:val="es-MX"/>
              </w:rPr>
            </w:pPr>
            <w:r w:rsidRPr="004C58D2">
              <w:rPr>
                <w:rFonts w:cs="Arial"/>
                <w:szCs w:val="24"/>
                <w:lang w:val="es-MX"/>
              </w:rPr>
              <w:t>Por medio de la cual se determinan los criterios que deben orientar la proyección social - extensión universitaria</w:t>
            </w:r>
            <w:r w:rsidRPr="004C58D2">
              <w:rPr>
                <w:rFonts w:cs="Arial"/>
                <w:szCs w:val="24"/>
                <w:lang w:val="es-MX"/>
              </w:rPr>
              <w:softHyphen/>
              <w:t>-, la elaboración y manejo de los presupuestos para el ofrecimiento de programas de extensión, y se establecen otras disposiciones al respecto.</w:t>
            </w:r>
            <w:r>
              <w:rPr>
                <w:rFonts w:cs="Arial"/>
                <w:szCs w:val="24"/>
                <w:lang w:val="es-MX"/>
              </w:rPr>
              <w:t xml:space="preserve"> </w:t>
            </w:r>
            <w:r>
              <w:rPr>
                <w:rFonts w:cs="Arial"/>
                <w:b/>
                <w:szCs w:val="24"/>
                <w:lang w:val="es-MX"/>
              </w:rPr>
              <w:t xml:space="preserve">INAPLICABLE. VIGENTE LA </w:t>
            </w:r>
            <w:r w:rsidRPr="002034D4">
              <w:rPr>
                <w:rFonts w:cs="Arial"/>
                <w:b/>
                <w:szCs w:val="24"/>
                <w:lang w:val="es-MX"/>
              </w:rPr>
              <w:t>RESOLUCIÓN RECTORAL No. 06 DEL 06 DE FEBRERO DE 2012.</w:t>
            </w:r>
          </w:p>
        </w:tc>
      </w:tr>
      <w:tr w:rsidR="00E25FD0" w:rsidRPr="001D663D" w:rsidTr="00462C77">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03</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04</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02</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2010</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1D663D" w:rsidRDefault="00E25FD0" w:rsidP="00E25FD0">
            <w:pPr>
              <w:tabs>
                <w:tab w:val="left" w:pos="8100"/>
              </w:tabs>
              <w:ind w:right="50"/>
              <w:jc w:val="both"/>
              <w:rPr>
                <w:szCs w:val="24"/>
              </w:rPr>
            </w:pPr>
            <w:r w:rsidRPr="001D663D">
              <w:rPr>
                <w:szCs w:val="24"/>
              </w:rPr>
              <w:t>Por medio de la cual se fija la remuneración en el año 2010 para quienes prestan servicios docentes temporales al Centro de Servicios a la Comunidad.</w:t>
            </w:r>
            <w:r>
              <w:rPr>
                <w:szCs w:val="24"/>
              </w:rPr>
              <w:t xml:space="preserve"> </w:t>
            </w:r>
            <w:r w:rsidRPr="00470A1C">
              <w:rPr>
                <w:b/>
                <w:szCs w:val="24"/>
              </w:rPr>
              <w:t>INAPLICABLE SE ACTUALIZA ANUALMENTE</w:t>
            </w:r>
            <w:r>
              <w:rPr>
                <w:b/>
                <w:szCs w:val="24"/>
              </w:rPr>
              <w:t>.</w:t>
            </w:r>
          </w:p>
        </w:tc>
      </w:tr>
    </w:tbl>
    <w:p w:rsidR="00E25FD0" w:rsidRDefault="00E25FD0"/>
    <w:tbl>
      <w:tblPr>
        <w:tblW w:w="12606" w:type="dxa"/>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tblLayout w:type="fixed"/>
        <w:tblCellMar>
          <w:left w:w="70" w:type="dxa"/>
          <w:right w:w="70" w:type="dxa"/>
        </w:tblCellMar>
        <w:tblLook w:val="0000" w:firstRow="0" w:lastRow="0" w:firstColumn="0" w:lastColumn="0" w:noHBand="0" w:noVBand="0"/>
      </w:tblPr>
      <w:tblGrid>
        <w:gridCol w:w="981"/>
        <w:gridCol w:w="749"/>
        <w:gridCol w:w="748"/>
        <w:gridCol w:w="891"/>
        <w:gridCol w:w="9237"/>
      </w:tblGrid>
      <w:tr w:rsidR="00E25FD0" w:rsidRPr="001D663D" w:rsidTr="00E25FD0">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00FFFF"/>
          </w:tcPr>
          <w:p w:rsidR="00E25FD0" w:rsidRPr="00531C56" w:rsidRDefault="00E25FD0" w:rsidP="00E25FD0">
            <w:pPr>
              <w:rPr>
                <w:b/>
                <w:szCs w:val="24"/>
              </w:rPr>
            </w:pPr>
            <w:r w:rsidRPr="00531C56">
              <w:rPr>
                <w:b/>
                <w:szCs w:val="24"/>
              </w:rPr>
              <w:t>NRO.</w:t>
            </w:r>
          </w:p>
        </w:tc>
        <w:tc>
          <w:tcPr>
            <w:tcW w:w="709" w:type="dxa"/>
            <w:tcBorders>
              <w:top w:val="outset" w:sz="8" w:space="0" w:color="auto"/>
              <w:left w:val="outset" w:sz="8" w:space="0" w:color="auto"/>
              <w:bottom w:val="outset" w:sz="8" w:space="0" w:color="auto"/>
              <w:right w:val="outset" w:sz="8" w:space="0" w:color="auto"/>
            </w:tcBorders>
            <w:shd w:val="clear" w:color="auto" w:fill="00FFFF"/>
          </w:tcPr>
          <w:p w:rsidR="00E25FD0" w:rsidRPr="00531C56" w:rsidRDefault="00E25FD0" w:rsidP="00E25FD0">
            <w:pPr>
              <w:rPr>
                <w:b/>
                <w:szCs w:val="24"/>
              </w:rPr>
            </w:pPr>
            <w:r w:rsidRPr="00531C56">
              <w:rPr>
                <w:b/>
                <w:szCs w:val="24"/>
              </w:rPr>
              <w:t>DÍA</w:t>
            </w:r>
          </w:p>
        </w:tc>
        <w:tc>
          <w:tcPr>
            <w:tcW w:w="708" w:type="dxa"/>
            <w:tcBorders>
              <w:top w:val="outset" w:sz="8" w:space="0" w:color="auto"/>
              <w:left w:val="outset" w:sz="8" w:space="0" w:color="auto"/>
              <w:bottom w:val="outset" w:sz="8" w:space="0" w:color="auto"/>
              <w:right w:val="outset" w:sz="8" w:space="0" w:color="auto"/>
            </w:tcBorders>
            <w:shd w:val="clear" w:color="auto" w:fill="00FFFF"/>
          </w:tcPr>
          <w:p w:rsidR="00E25FD0" w:rsidRPr="00531C56" w:rsidRDefault="00E25FD0" w:rsidP="00E25FD0">
            <w:pPr>
              <w:rPr>
                <w:b/>
                <w:szCs w:val="24"/>
              </w:rPr>
            </w:pPr>
            <w:r w:rsidRPr="00531C56">
              <w:rPr>
                <w:b/>
                <w:szCs w:val="24"/>
              </w:rPr>
              <w:t>MES</w:t>
            </w:r>
          </w:p>
        </w:tc>
        <w:tc>
          <w:tcPr>
            <w:tcW w:w="851" w:type="dxa"/>
            <w:tcBorders>
              <w:top w:val="outset" w:sz="8" w:space="0" w:color="auto"/>
              <w:left w:val="outset" w:sz="8" w:space="0" w:color="auto"/>
              <w:bottom w:val="outset" w:sz="8" w:space="0" w:color="auto"/>
              <w:right w:val="outset" w:sz="8" w:space="0" w:color="auto"/>
            </w:tcBorders>
            <w:shd w:val="clear" w:color="auto" w:fill="00FFFF"/>
          </w:tcPr>
          <w:p w:rsidR="00E25FD0" w:rsidRPr="00531C56" w:rsidRDefault="00E25FD0" w:rsidP="00E25FD0">
            <w:pPr>
              <w:rPr>
                <w:b/>
                <w:szCs w:val="24"/>
              </w:rPr>
            </w:pPr>
            <w:r w:rsidRPr="00531C56">
              <w:rPr>
                <w:b/>
                <w:szCs w:val="24"/>
              </w:rPr>
              <w:t>AÑO</w:t>
            </w:r>
          </w:p>
        </w:tc>
        <w:tc>
          <w:tcPr>
            <w:tcW w:w="9177" w:type="dxa"/>
            <w:tcBorders>
              <w:top w:val="outset" w:sz="8" w:space="0" w:color="auto"/>
              <w:left w:val="outset" w:sz="8" w:space="0" w:color="auto"/>
              <w:bottom w:val="outset" w:sz="8" w:space="0" w:color="auto"/>
              <w:right w:val="outset" w:sz="8" w:space="0" w:color="auto"/>
            </w:tcBorders>
            <w:shd w:val="clear" w:color="auto" w:fill="00FFFF"/>
          </w:tcPr>
          <w:p w:rsidR="00E25FD0" w:rsidRPr="00531C56" w:rsidRDefault="00E25FD0" w:rsidP="00E25FD0">
            <w:pPr>
              <w:rPr>
                <w:b/>
                <w:szCs w:val="24"/>
              </w:rPr>
            </w:pPr>
            <w:r w:rsidRPr="00531C56">
              <w:rPr>
                <w:b/>
                <w:szCs w:val="24"/>
              </w:rPr>
              <w:t>ASUNTO</w:t>
            </w:r>
          </w:p>
        </w:tc>
      </w:tr>
      <w:tr w:rsidR="00E25FD0" w:rsidRPr="001D663D" w:rsidTr="00462C77">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04</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04</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02</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2010</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1D663D" w:rsidRDefault="00E25FD0" w:rsidP="00E25FD0">
            <w:pPr>
              <w:tabs>
                <w:tab w:val="left" w:pos="7106"/>
              </w:tabs>
              <w:ind w:right="50"/>
              <w:jc w:val="both"/>
              <w:rPr>
                <w:szCs w:val="24"/>
              </w:rPr>
            </w:pPr>
            <w:r w:rsidRPr="001D663D">
              <w:rPr>
                <w:szCs w:val="24"/>
              </w:rPr>
              <w:t>Por medio de la cual se fija la remuneración en el año 2010 para el personal que presta servicios temporales por hora en Bienestar Universitario.</w:t>
            </w:r>
            <w:r>
              <w:rPr>
                <w:szCs w:val="24"/>
              </w:rPr>
              <w:t xml:space="preserve"> </w:t>
            </w:r>
            <w:r w:rsidRPr="00470A1C">
              <w:rPr>
                <w:b/>
                <w:szCs w:val="24"/>
              </w:rPr>
              <w:t>INAPLICABLE SE ACTUALIZA ANUALMENTE</w:t>
            </w:r>
          </w:p>
        </w:tc>
      </w:tr>
      <w:tr w:rsidR="00E25FD0" w:rsidRPr="00064A48" w:rsidTr="00462C77">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05</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10</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02</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2010</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2034D4" w:rsidRDefault="00E25FD0" w:rsidP="00E25FD0">
            <w:pPr>
              <w:jc w:val="both"/>
              <w:rPr>
                <w:b/>
                <w:szCs w:val="24"/>
              </w:rPr>
            </w:pPr>
            <w:r w:rsidRPr="002034D4">
              <w:rPr>
                <w:szCs w:val="24"/>
              </w:rPr>
              <w:t xml:space="preserve">Por medio de la cual se fijan las tarifas del Centro de Desarrollo Humano de </w:t>
            </w:r>
            <w:smartTag w:uri="urn:schemas-microsoft-com:office:smarttags" w:element="PersonName">
              <w:smartTagPr>
                <w:attr w:name="ProductID" w:val="la Fundaci￳n Universitaria"/>
              </w:smartTagPr>
              <w:r w:rsidRPr="002034D4">
                <w:rPr>
                  <w:szCs w:val="24"/>
                </w:rPr>
                <w:t>la Fundación Universitaria</w:t>
              </w:r>
            </w:smartTag>
            <w:r w:rsidRPr="002034D4">
              <w:rPr>
                <w:szCs w:val="24"/>
              </w:rPr>
              <w:t xml:space="preserve"> Luis Amigó para los usuarios y para los profesionales vinculados por evento que presten servicio a esos usuarios. </w:t>
            </w:r>
            <w:r w:rsidRPr="002034D4">
              <w:rPr>
                <w:b/>
                <w:szCs w:val="24"/>
              </w:rPr>
              <w:t>INAPLICABLE POR INEXISTENCIA DE CENTRO DE DESARROLLO HUMANO</w:t>
            </w:r>
          </w:p>
        </w:tc>
      </w:tr>
      <w:tr w:rsidR="00E25FD0" w:rsidRPr="00531C56" w:rsidTr="00462C77">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lastRenderedPageBreak/>
              <w:t>06</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10</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02</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2010</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2034D4" w:rsidRDefault="00E25FD0" w:rsidP="00E25FD0">
            <w:pPr>
              <w:tabs>
                <w:tab w:val="left" w:pos="8640"/>
              </w:tabs>
              <w:jc w:val="both"/>
              <w:rPr>
                <w:b/>
                <w:szCs w:val="24"/>
              </w:rPr>
            </w:pPr>
            <w:r w:rsidRPr="00CF15F1">
              <w:rPr>
                <w:rFonts w:cs="Arial"/>
                <w:szCs w:val="24"/>
              </w:rPr>
              <w:t>Por medio de la cual se reglamentan los estímulos para los empleados de la Fundación Universitaria Luis Amigó.</w:t>
            </w:r>
            <w:r>
              <w:rPr>
                <w:rFonts w:cs="Arial"/>
                <w:szCs w:val="24"/>
              </w:rPr>
              <w:t xml:space="preserve"> </w:t>
            </w:r>
            <w:r>
              <w:rPr>
                <w:rFonts w:cs="Arial"/>
                <w:b/>
                <w:szCs w:val="24"/>
              </w:rPr>
              <w:t>INAPLICABLE. VIGENTE LA RESOLUCIÓN RECTORAL N°13 DEL 12 DE MARZO DE 2013</w:t>
            </w:r>
          </w:p>
        </w:tc>
      </w:tr>
      <w:tr w:rsidR="00E25FD0" w:rsidRPr="00531C56" w:rsidTr="00462C77">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07</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12</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02</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2010</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tabs>
                <w:tab w:val="left" w:pos="8100"/>
              </w:tabs>
              <w:ind w:right="50"/>
              <w:jc w:val="both"/>
              <w:rPr>
                <w:szCs w:val="24"/>
              </w:rPr>
            </w:pPr>
            <w:r w:rsidRPr="00DE5B7F">
              <w:rPr>
                <w:rFonts w:cs="Arial"/>
                <w:szCs w:val="24"/>
              </w:rPr>
              <w:t>Por medio de la cual se fijan los gastos de viaje en el año 2010 para los empleados que viajan en cumplimiento de labores institucionales.</w:t>
            </w:r>
            <w:r>
              <w:rPr>
                <w:rFonts w:cs="Arial"/>
                <w:szCs w:val="24"/>
              </w:rPr>
              <w:t xml:space="preserve"> </w:t>
            </w:r>
            <w:r w:rsidRPr="00470A1C">
              <w:rPr>
                <w:b/>
                <w:szCs w:val="24"/>
              </w:rPr>
              <w:t>INAPLICABLE SE ACTUALIZA ANUALMENTE</w:t>
            </w:r>
          </w:p>
        </w:tc>
      </w:tr>
      <w:tr w:rsidR="0079279E" w:rsidRPr="00531C56" w:rsidTr="00694A3A">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09</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01</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03</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2010</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79279E" w:rsidRDefault="0079279E" w:rsidP="00F165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b/>
                <w:szCs w:val="24"/>
                <w:lang w:val="es-ES_tradnl"/>
              </w:rPr>
            </w:pPr>
            <w:r w:rsidRPr="003130D1">
              <w:rPr>
                <w:rFonts w:cs="Arial"/>
                <w:szCs w:val="24"/>
                <w:lang w:val="es-ES_tradnl"/>
              </w:rPr>
              <w:t>Por medio de la cual se crea y reglamenta el Club Deportivo “</w:t>
            </w:r>
            <w:r w:rsidRPr="003130D1">
              <w:rPr>
                <w:rFonts w:cs="Arial"/>
                <w:szCs w:val="24"/>
              </w:rPr>
              <w:t xml:space="preserve">Luis Amigó” de la Fundación Universitaria Luis Amigó. </w:t>
            </w:r>
            <w:r w:rsidR="00F16500">
              <w:rPr>
                <w:rFonts w:cs="Arial"/>
                <w:b/>
                <w:szCs w:val="24"/>
              </w:rPr>
              <w:t>DEROGADA</w:t>
            </w:r>
            <w:r w:rsidR="00694A3A">
              <w:rPr>
                <w:rFonts w:cs="Arial"/>
                <w:b/>
                <w:szCs w:val="24"/>
              </w:rPr>
              <w:t>. VIGENTE LA RESOLUCIÓN RECTORAL No. 17 DE ABRIL 15 DE 2016</w:t>
            </w:r>
          </w:p>
        </w:tc>
      </w:tr>
      <w:tr w:rsidR="0079279E" w:rsidRPr="00531C56" w:rsidTr="0079279E">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10</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08</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04</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2010</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79279E" w:rsidRDefault="0079279E" w:rsidP="00A042B5">
            <w:pPr>
              <w:tabs>
                <w:tab w:val="left" w:pos="9884"/>
              </w:tabs>
              <w:ind w:right="-92"/>
              <w:jc w:val="both"/>
              <w:rPr>
                <w:b/>
                <w:szCs w:val="24"/>
              </w:rPr>
            </w:pPr>
            <w:r>
              <w:rPr>
                <w:szCs w:val="24"/>
              </w:rPr>
              <w:t xml:space="preserve">Por medio de la cual se fijan los recargos económicos por matrícula extraordinaria de cursos y se determinan otras disposiciones. </w:t>
            </w:r>
            <w:r w:rsidRPr="00E25FD0">
              <w:rPr>
                <w:b/>
                <w:sz w:val="22"/>
              </w:rPr>
              <w:t>INAPLICABLE. VIGENTE LA RESOLUCIÓN N°27 DEL 4 DE OCTUBRE DE 2013</w:t>
            </w:r>
          </w:p>
        </w:tc>
      </w:tr>
      <w:tr w:rsidR="0079279E" w:rsidRPr="00531C56" w:rsidTr="0079279E">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12</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11</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05</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2010</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79279E" w:rsidRDefault="0079279E" w:rsidP="0079279E">
            <w:pPr>
              <w:ind w:right="50"/>
              <w:jc w:val="both"/>
              <w:rPr>
                <w:rFonts w:cs="Arial"/>
                <w:b/>
                <w:szCs w:val="24"/>
                <w:lang w:val="es-MX"/>
              </w:rPr>
            </w:pPr>
            <w:r w:rsidRPr="002E4093">
              <w:rPr>
                <w:rFonts w:cs="Arial"/>
                <w:szCs w:val="24"/>
                <w:lang w:val="es-MX"/>
              </w:rPr>
              <w:t>Por medio de la cual se crea la Escuela de Posgrados y se articulan en ella todos los posgrados de la Fundación Universitaria Luis Amigó.</w:t>
            </w:r>
            <w:r>
              <w:rPr>
                <w:rFonts w:cs="Arial"/>
                <w:szCs w:val="24"/>
                <w:lang w:val="es-MX"/>
              </w:rPr>
              <w:t xml:space="preserve"> </w:t>
            </w:r>
            <w:r w:rsidRPr="00E25FD0">
              <w:rPr>
                <w:rFonts w:cs="Arial"/>
                <w:b/>
                <w:sz w:val="22"/>
                <w:lang w:val="es-MX"/>
              </w:rPr>
              <w:t>INAPLICABLE. VIGENTE EL ACUERDO SUPERIOR N°07 DEL 2 DE OCTUBRE DE 2012</w:t>
            </w:r>
          </w:p>
        </w:tc>
      </w:tr>
      <w:tr w:rsidR="0079279E" w:rsidRPr="00531C56" w:rsidTr="0079279E">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16</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14</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07</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2010</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79279E" w:rsidRDefault="0079279E" w:rsidP="0079279E">
            <w:pPr>
              <w:jc w:val="both"/>
              <w:rPr>
                <w:rFonts w:cs="Arial"/>
                <w:b/>
                <w:szCs w:val="24"/>
                <w:lang w:val="es-MX"/>
              </w:rPr>
            </w:pPr>
            <w:r w:rsidRPr="00F42290">
              <w:rPr>
                <w:rFonts w:cs="Arial"/>
                <w:szCs w:val="24"/>
                <w:lang w:val="es-MX"/>
              </w:rPr>
              <w:t>Por medio del cual se implementa el funcionamiento del Departamento de Gestión Humana en la Fundación Universitaria Luis Amigó.</w:t>
            </w:r>
            <w:r>
              <w:rPr>
                <w:rFonts w:cs="Arial"/>
                <w:szCs w:val="24"/>
                <w:lang w:val="es-MX"/>
              </w:rPr>
              <w:t xml:space="preserve"> </w:t>
            </w:r>
            <w:r>
              <w:rPr>
                <w:rFonts w:cs="Arial"/>
                <w:b/>
                <w:szCs w:val="24"/>
                <w:lang w:val="es-MX"/>
              </w:rPr>
              <w:t>INAPLICABLE. VIGENTE EL ACUERDO SUPERIOR N°07 DEL 2 DE OCTUBRE DE 2012</w:t>
            </w:r>
          </w:p>
        </w:tc>
      </w:tr>
      <w:tr w:rsidR="0079279E" w:rsidRPr="00531C56" w:rsidTr="0079279E">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17</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14</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07</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2010</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79279E" w:rsidRDefault="0079279E" w:rsidP="0079279E">
            <w:pPr>
              <w:ind w:right="50"/>
              <w:jc w:val="both"/>
              <w:rPr>
                <w:b/>
                <w:szCs w:val="24"/>
                <w:lang w:val="es-MX"/>
              </w:rPr>
            </w:pPr>
            <w:r w:rsidRPr="00D44AB9">
              <w:rPr>
                <w:rFonts w:cs="Arial"/>
                <w:szCs w:val="24"/>
                <w:lang w:val="es-MX"/>
              </w:rPr>
              <w:t>Por medio del cual se modifica la Estructura Orgánica de la Fundación Universitaria Luis Amigó y se toman otras decisiones en relación con la planta de cargos.</w:t>
            </w:r>
            <w:r>
              <w:rPr>
                <w:rFonts w:cs="Arial"/>
                <w:szCs w:val="24"/>
                <w:lang w:val="es-MX"/>
              </w:rPr>
              <w:t xml:space="preserve"> </w:t>
            </w:r>
            <w:r>
              <w:rPr>
                <w:rFonts w:cs="Arial"/>
                <w:b/>
                <w:szCs w:val="24"/>
                <w:lang w:val="es-MX"/>
              </w:rPr>
              <w:t>INAPLICABLE. VIGENTE EL ACUERDO SUPERIOR N°07 DEL 2 DE OCTUBRE DE 2012</w:t>
            </w:r>
          </w:p>
        </w:tc>
      </w:tr>
      <w:tr w:rsidR="00E25FD0" w:rsidRPr="00531C56" w:rsidTr="00E25FD0">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00FFFF"/>
          </w:tcPr>
          <w:p w:rsidR="00E25FD0" w:rsidRPr="00531C56" w:rsidRDefault="00E25FD0" w:rsidP="00E25FD0">
            <w:pPr>
              <w:rPr>
                <w:b/>
                <w:szCs w:val="24"/>
              </w:rPr>
            </w:pPr>
            <w:r w:rsidRPr="00531C56">
              <w:rPr>
                <w:b/>
                <w:szCs w:val="24"/>
              </w:rPr>
              <w:t>NRO.</w:t>
            </w:r>
          </w:p>
        </w:tc>
        <w:tc>
          <w:tcPr>
            <w:tcW w:w="709" w:type="dxa"/>
            <w:tcBorders>
              <w:top w:val="outset" w:sz="8" w:space="0" w:color="auto"/>
              <w:left w:val="outset" w:sz="8" w:space="0" w:color="auto"/>
              <w:bottom w:val="outset" w:sz="8" w:space="0" w:color="auto"/>
              <w:right w:val="outset" w:sz="8" w:space="0" w:color="auto"/>
            </w:tcBorders>
            <w:shd w:val="clear" w:color="auto" w:fill="00FFFF"/>
          </w:tcPr>
          <w:p w:rsidR="00E25FD0" w:rsidRPr="00531C56" w:rsidRDefault="00E25FD0" w:rsidP="00E25FD0">
            <w:pPr>
              <w:rPr>
                <w:b/>
                <w:szCs w:val="24"/>
              </w:rPr>
            </w:pPr>
            <w:r w:rsidRPr="00531C56">
              <w:rPr>
                <w:b/>
                <w:szCs w:val="24"/>
              </w:rPr>
              <w:t>DÍA</w:t>
            </w:r>
          </w:p>
        </w:tc>
        <w:tc>
          <w:tcPr>
            <w:tcW w:w="708" w:type="dxa"/>
            <w:tcBorders>
              <w:top w:val="outset" w:sz="8" w:space="0" w:color="auto"/>
              <w:left w:val="outset" w:sz="8" w:space="0" w:color="auto"/>
              <w:bottom w:val="outset" w:sz="8" w:space="0" w:color="auto"/>
              <w:right w:val="outset" w:sz="8" w:space="0" w:color="auto"/>
            </w:tcBorders>
            <w:shd w:val="clear" w:color="auto" w:fill="00FFFF"/>
          </w:tcPr>
          <w:p w:rsidR="00E25FD0" w:rsidRPr="00531C56" w:rsidRDefault="00E25FD0" w:rsidP="00E25FD0">
            <w:pPr>
              <w:rPr>
                <w:b/>
                <w:szCs w:val="24"/>
              </w:rPr>
            </w:pPr>
            <w:r w:rsidRPr="00531C56">
              <w:rPr>
                <w:b/>
                <w:szCs w:val="24"/>
              </w:rPr>
              <w:t>MES</w:t>
            </w:r>
          </w:p>
        </w:tc>
        <w:tc>
          <w:tcPr>
            <w:tcW w:w="851" w:type="dxa"/>
            <w:tcBorders>
              <w:top w:val="outset" w:sz="8" w:space="0" w:color="auto"/>
              <w:left w:val="outset" w:sz="8" w:space="0" w:color="auto"/>
              <w:bottom w:val="outset" w:sz="8" w:space="0" w:color="auto"/>
              <w:right w:val="outset" w:sz="8" w:space="0" w:color="auto"/>
            </w:tcBorders>
            <w:shd w:val="clear" w:color="auto" w:fill="00FFFF"/>
          </w:tcPr>
          <w:p w:rsidR="00E25FD0" w:rsidRPr="00531C56" w:rsidRDefault="00E25FD0" w:rsidP="00E25FD0">
            <w:pPr>
              <w:rPr>
                <w:b/>
                <w:szCs w:val="24"/>
              </w:rPr>
            </w:pPr>
            <w:r w:rsidRPr="00531C56">
              <w:rPr>
                <w:b/>
                <w:szCs w:val="24"/>
              </w:rPr>
              <w:t>AÑO</w:t>
            </w:r>
          </w:p>
        </w:tc>
        <w:tc>
          <w:tcPr>
            <w:tcW w:w="9177" w:type="dxa"/>
            <w:tcBorders>
              <w:top w:val="outset" w:sz="8" w:space="0" w:color="auto"/>
              <w:left w:val="outset" w:sz="8" w:space="0" w:color="auto"/>
              <w:bottom w:val="outset" w:sz="8" w:space="0" w:color="auto"/>
              <w:right w:val="outset" w:sz="8" w:space="0" w:color="auto"/>
            </w:tcBorders>
            <w:shd w:val="clear" w:color="auto" w:fill="00FFFF"/>
          </w:tcPr>
          <w:p w:rsidR="00E25FD0" w:rsidRPr="00531C56" w:rsidRDefault="00E25FD0" w:rsidP="00E25FD0">
            <w:pPr>
              <w:rPr>
                <w:b/>
                <w:szCs w:val="24"/>
              </w:rPr>
            </w:pPr>
            <w:r w:rsidRPr="00531C56">
              <w:rPr>
                <w:b/>
                <w:szCs w:val="24"/>
              </w:rPr>
              <w:t>ASUNTO</w:t>
            </w:r>
          </w:p>
        </w:tc>
      </w:tr>
      <w:tr w:rsidR="00E25FD0" w:rsidRPr="00531C56" w:rsidTr="0079279E">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Default="00E25FD0" w:rsidP="00E25FD0">
            <w:pPr>
              <w:rPr>
                <w:szCs w:val="24"/>
              </w:rPr>
            </w:pPr>
            <w:r>
              <w:rPr>
                <w:szCs w:val="24"/>
              </w:rPr>
              <w:t>18</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14</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07</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2010</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79279E" w:rsidRDefault="00E25FD0" w:rsidP="00E25FD0">
            <w:pPr>
              <w:tabs>
                <w:tab w:val="left" w:pos="9884"/>
              </w:tabs>
              <w:ind w:right="-92"/>
              <w:jc w:val="both"/>
              <w:rPr>
                <w:b/>
                <w:szCs w:val="24"/>
              </w:rPr>
            </w:pPr>
            <w:r w:rsidRPr="00254FBB">
              <w:rPr>
                <w:szCs w:val="24"/>
                <w:lang w:val="es-MX"/>
              </w:rPr>
              <w:t xml:space="preserve">Por medio del cual se implementa el funcionamiento de </w:t>
            </w:r>
            <w:smartTag w:uri="urn:schemas-microsoft-com:office:smarttags" w:element="PersonName">
              <w:smartTagPr>
                <w:attr w:name="ProductID" w:val="la Oficina"/>
              </w:smartTagPr>
              <w:r w:rsidRPr="00254FBB">
                <w:rPr>
                  <w:szCs w:val="24"/>
                  <w:lang w:val="es-MX"/>
                </w:rPr>
                <w:t>la Oficina</w:t>
              </w:r>
            </w:smartTag>
            <w:r w:rsidRPr="00254FBB">
              <w:rPr>
                <w:szCs w:val="24"/>
                <w:lang w:val="es-MX"/>
              </w:rPr>
              <w:t xml:space="preserve"> de Control Interno de </w:t>
            </w:r>
            <w:smartTag w:uri="urn:schemas-microsoft-com:office:smarttags" w:element="PersonName">
              <w:smartTagPr>
                <w:attr w:name="ProductID" w:val="la Fundaci￳n Universitaria"/>
              </w:smartTagPr>
              <w:r w:rsidRPr="00254FBB">
                <w:rPr>
                  <w:szCs w:val="24"/>
                  <w:lang w:val="es-MX"/>
                </w:rPr>
                <w:t>la Fundación Universitaria</w:t>
              </w:r>
            </w:smartTag>
            <w:r w:rsidRPr="00254FBB">
              <w:rPr>
                <w:szCs w:val="24"/>
                <w:lang w:val="es-MX"/>
              </w:rPr>
              <w:t xml:space="preserve"> Luis Amigó</w:t>
            </w:r>
            <w:r>
              <w:rPr>
                <w:szCs w:val="24"/>
                <w:lang w:val="es-MX"/>
              </w:rPr>
              <w:t xml:space="preserve">. </w:t>
            </w:r>
            <w:r>
              <w:rPr>
                <w:b/>
                <w:szCs w:val="24"/>
                <w:lang w:val="es-MX"/>
              </w:rPr>
              <w:t>INAPLICABLE. VIGENTE EL ACUERDO SUPERIOR N°07 DEL 2 DE OCTUBRE DE 2012</w:t>
            </w:r>
          </w:p>
        </w:tc>
      </w:tr>
      <w:tr w:rsidR="00E25FD0" w:rsidRPr="00531C56" w:rsidTr="0079279E">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E25FD0" w:rsidRPr="004515FE" w:rsidRDefault="00E25FD0" w:rsidP="00E25FD0">
            <w:pPr>
              <w:rPr>
                <w:szCs w:val="24"/>
                <w:highlight w:val="green"/>
              </w:rPr>
            </w:pPr>
            <w:r w:rsidRPr="004515FE">
              <w:rPr>
                <w:szCs w:val="24"/>
                <w:highlight w:val="green"/>
              </w:rPr>
              <w:t>25</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E25FD0" w:rsidRPr="004515FE" w:rsidRDefault="00E25FD0" w:rsidP="00E25FD0">
            <w:pPr>
              <w:rPr>
                <w:szCs w:val="24"/>
                <w:highlight w:val="green"/>
              </w:rPr>
            </w:pPr>
            <w:r w:rsidRPr="004515FE">
              <w:rPr>
                <w:szCs w:val="24"/>
                <w:highlight w:val="green"/>
              </w:rPr>
              <w:t>09</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E25FD0" w:rsidRPr="004515FE" w:rsidRDefault="00E25FD0" w:rsidP="00E25FD0">
            <w:pPr>
              <w:rPr>
                <w:szCs w:val="24"/>
                <w:highlight w:val="green"/>
              </w:rPr>
            </w:pPr>
            <w:r w:rsidRPr="004515FE">
              <w:rPr>
                <w:szCs w:val="24"/>
                <w:highlight w:val="green"/>
              </w:rPr>
              <w:t>08</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E25FD0" w:rsidRPr="004515FE" w:rsidRDefault="00E25FD0" w:rsidP="00E25FD0">
            <w:pPr>
              <w:rPr>
                <w:szCs w:val="24"/>
                <w:highlight w:val="green"/>
              </w:rPr>
            </w:pPr>
            <w:r w:rsidRPr="004515FE">
              <w:rPr>
                <w:szCs w:val="24"/>
                <w:highlight w:val="green"/>
              </w:rPr>
              <w:t>2010</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E25FD0" w:rsidRPr="004515FE" w:rsidRDefault="00E25FD0" w:rsidP="00E25FD0">
            <w:pPr>
              <w:tabs>
                <w:tab w:val="left" w:pos="9884"/>
              </w:tabs>
              <w:ind w:right="-92"/>
              <w:jc w:val="both"/>
              <w:rPr>
                <w:b/>
                <w:color w:val="00B050"/>
                <w:szCs w:val="24"/>
                <w:highlight w:val="green"/>
              </w:rPr>
            </w:pPr>
            <w:r w:rsidRPr="004515FE">
              <w:rPr>
                <w:szCs w:val="24"/>
                <w:highlight w:val="green"/>
              </w:rPr>
              <w:t xml:space="preserve">Por medio de la cual se determina la Planta de Cargos de los Centros Regionales de la Fundación Universitaria Luis Amigó y se toman otras disposiciones. </w:t>
            </w:r>
            <w:r w:rsidRPr="004515FE">
              <w:rPr>
                <w:b/>
                <w:szCs w:val="24"/>
                <w:highlight w:val="green"/>
              </w:rPr>
              <w:t>VIGENTE</w:t>
            </w:r>
          </w:p>
        </w:tc>
      </w:tr>
      <w:tr w:rsidR="00E25FD0" w:rsidRPr="00531C56" w:rsidTr="0079279E">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lastRenderedPageBreak/>
              <w:t>28</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10</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09</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2010</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Default="00E25FD0" w:rsidP="00E25FD0">
            <w:pPr>
              <w:shd w:val="clear" w:color="auto" w:fill="FFCCFF"/>
              <w:ind w:right="-92"/>
              <w:jc w:val="both"/>
              <w:rPr>
                <w:szCs w:val="24"/>
              </w:rPr>
            </w:pPr>
            <w:r w:rsidRPr="000D3A1F">
              <w:rPr>
                <w:rFonts w:cs="Arial"/>
                <w:bCs/>
                <w:color w:val="000000"/>
                <w:szCs w:val="24"/>
              </w:rPr>
              <w:t>Por medio de la cual se toman algunas decisiones relacionadas con el presupuesto para capacitación general de empleados, auxilios para maestrías y doctorados, se determinan algunas áreas de formación consideradas como prioritarias para el desarrollo Institucional y se estipulan los topes de auxilios económicos otorgados para formación en maestrías y doctorados para la vigencia presupuestal 2011.</w:t>
            </w:r>
            <w:r>
              <w:rPr>
                <w:rFonts w:cs="Arial"/>
                <w:bCs/>
                <w:color w:val="000000"/>
                <w:szCs w:val="24"/>
              </w:rPr>
              <w:t xml:space="preserve"> </w:t>
            </w:r>
            <w:r>
              <w:rPr>
                <w:rFonts w:cs="Arial"/>
                <w:b/>
                <w:bCs/>
                <w:color w:val="000000"/>
                <w:szCs w:val="24"/>
              </w:rPr>
              <w:t xml:space="preserve">INAPLICABLE. VIGENTE </w:t>
            </w:r>
            <w:r w:rsidRPr="00D07D74">
              <w:rPr>
                <w:rFonts w:cs="Arial"/>
                <w:b/>
                <w:bCs/>
                <w:color w:val="000000"/>
                <w:szCs w:val="24"/>
              </w:rPr>
              <w:t>LA RESOLUCIÓN RECTORAL No. 23 DEL 31 DE MAYO DE 2012.</w:t>
            </w:r>
          </w:p>
        </w:tc>
      </w:tr>
      <w:tr w:rsidR="0079279E" w:rsidRPr="00531C56" w:rsidTr="00504D81">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29</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10</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09</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2010</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79279E" w:rsidRDefault="0079279E" w:rsidP="0079279E">
            <w:pPr>
              <w:ind w:right="-92"/>
              <w:jc w:val="both"/>
              <w:rPr>
                <w:rFonts w:cs="Arial"/>
                <w:b/>
                <w:szCs w:val="24"/>
                <w:lang w:val="es-MX"/>
              </w:rPr>
            </w:pPr>
            <w:r w:rsidRPr="000D3A1F">
              <w:rPr>
                <w:rFonts w:cs="Arial"/>
                <w:szCs w:val="24"/>
                <w:lang w:val="es-MX"/>
              </w:rPr>
              <w:t xml:space="preserve">Por medio de la cual se determinan los criterios para desarrollar los programas de seguimiento, desempeño e impacto social de los graduados en los distintos programas de pregrado y postgrado de </w:t>
            </w:r>
            <w:smartTag w:uri="urn:schemas-microsoft-com:office:smarttags" w:element="PersonName">
              <w:smartTagPr>
                <w:attr w:name="ProductID" w:val="la Fundación Universitaria"/>
              </w:smartTagPr>
              <w:r w:rsidRPr="000D3A1F">
                <w:rPr>
                  <w:rFonts w:cs="Arial"/>
                  <w:szCs w:val="24"/>
                  <w:lang w:val="es-MX"/>
                </w:rPr>
                <w:t>la Fundación Universitaria</w:t>
              </w:r>
            </w:smartTag>
            <w:r w:rsidRPr="000D3A1F">
              <w:rPr>
                <w:rFonts w:cs="Arial"/>
                <w:szCs w:val="24"/>
                <w:lang w:val="es-MX"/>
              </w:rPr>
              <w:t xml:space="preserve"> Luis Amigó.</w:t>
            </w:r>
            <w:r>
              <w:rPr>
                <w:rFonts w:cs="Arial"/>
                <w:szCs w:val="24"/>
                <w:lang w:val="es-MX"/>
              </w:rPr>
              <w:t xml:space="preserve"> </w:t>
            </w:r>
            <w:r>
              <w:rPr>
                <w:rFonts w:cs="Arial"/>
                <w:b/>
                <w:szCs w:val="24"/>
                <w:lang w:val="es-MX"/>
              </w:rPr>
              <w:t xml:space="preserve">INAPLICABLE. VIGENTE LA  </w:t>
            </w:r>
            <w:r w:rsidRPr="00D07D74">
              <w:rPr>
                <w:b/>
                <w:szCs w:val="24"/>
              </w:rPr>
              <w:t>RESOLUCIÓN RECTORAL No. 20 DEL 30 DE MAYO DE 2013.</w:t>
            </w:r>
          </w:p>
        </w:tc>
      </w:tr>
      <w:tr w:rsidR="0079279E" w:rsidRPr="00531C56" w:rsidTr="00504D81">
        <w:trPr>
          <w:trHeight w:val="737"/>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32</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07</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12</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2010</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D16458" w:rsidRDefault="0079279E" w:rsidP="00A042B5">
            <w:pPr>
              <w:tabs>
                <w:tab w:val="left" w:pos="9884"/>
              </w:tabs>
              <w:ind w:right="-92"/>
              <w:jc w:val="both"/>
              <w:rPr>
                <w:b/>
                <w:szCs w:val="24"/>
                <w:u w:val="single"/>
              </w:rPr>
            </w:pPr>
            <w:r>
              <w:rPr>
                <w:szCs w:val="24"/>
              </w:rPr>
              <w:t xml:space="preserve">Por medio de la cual se determinan las políticas investigativas y de asignación presupuestal destinadas a los desarrollos investigativos de la Fundación Universitaria Luis Amigó. </w:t>
            </w:r>
            <w:r>
              <w:rPr>
                <w:b/>
                <w:szCs w:val="24"/>
              </w:rPr>
              <w:t xml:space="preserve">INAPLICABLE. </w:t>
            </w:r>
            <w:r w:rsidRPr="00D07D74">
              <w:rPr>
                <w:b/>
                <w:szCs w:val="24"/>
              </w:rPr>
              <w:t>VIGENTE LA RESOLUCIÓN RECTORAL No. 17 DEL 6 DE MAYO DE 2013.</w:t>
            </w:r>
          </w:p>
        </w:tc>
      </w:tr>
      <w:tr w:rsidR="0079279E" w:rsidRPr="00531C56" w:rsidTr="00504D81">
        <w:trPr>
          <w:trHeight w:val="620"/>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33</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07</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12</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2010</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tabs>
                <w:tab w:val="left" w:pos="9884"/>
              </w:tabs>
              <w:ind w:right="-92"/>
              <w:jc w:val="both"/>
              <w:rPr>
                <w:szCs w:val="24"/>
              </w:rPr>
            </w:pPr>
            <w:r>
              <w:rPr>
                <w:szCs w:val="24"/>
              </w:rPr>
              <w:t xml:space="preserve">Por medio de la cual se determina el incremento del valor de las matrículas del año académico 2011 en la Fundación Universitaria Luis Amigó. </w:t>
            </w:r>
            <w:r w:rsidRPr="00470A1C">
              <w:rPr>
                <w:b/>
                <w:szCs w:val="24"/>
              </w:rPr>
              <w:t>INAPLICABLE SE ACTUALIZA ANUALMENTE</w:t>
            </w:r>
          </w:p>
        </w:tc>
      </w:tr>
      <w:tr w:rsidR="0079279E" w:rsidRPr="00531C56" w:rsidTr="00504D81">
        <w:trPr>
          <w:trHeight w:val="697"/>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35</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16</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12</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2010</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tabs>
                <w:tab w:val="left" w:pos="9884"/>
              </w:tabs>
              <w:ind w:right="-92"/>
              <w:jc w:val="both"/>
              <w:rPr>
                <w:szCs w:val="24"/>
              </w:rPr>
            </w:pPr>
            <w:r>
              <w:rPr>
                <w:szCs w:val="24"/>
              </w:rPr>
              <w:t>Por medio de la cual se reglamentan los estímulos para los empleados de la Fundación Universitaria Luis Amigó</w:t>
            </w:r>
            <w:r w:rsidRPr="00D07D74">
              <w:rPr>
                <w:szCs w:val="24"/>
              </w:rPr>
              <w:t>.</w:t>
            </w:r>
            <w:r w:rsidRPr="00D07D74">
              <w:rPr>
                <w:b/>
                <w:szCs w:val="24"/>
              </w:rPr>
              <w:t xml:space="preserve">  INAPLICABLE. VIGENTE RESOLUCIÓN RECTORAL N°13 DEL 12 DE MARZO DE 2013</w:t>
            </w:r>
          </w:p>
        </w:tc>
      </w:tr>
      <w:tr w:rsidR="004515FE" w:rsidRPr="004515FE" w:rsidTr="004515FE">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92D050"/>
            <w:vAlign w:val="center"/>
          </w:tcPr>
          <w:p w:rsidR="004515FE" w:rsidRPr="004515FE" w:rsidRDefault="004515FE" w:rsidP="00A042B5">
            <w:pPr>
              <w:rPr>
                <w:szCs w:val="24"/>
              </w:rPr>
            </w:pPr>
            <w:r w:rsidRPr="004515FE">
              <w:rPr>
                <w:szCs w:val="24"/>
              </w:rPr>
              <w:t>36</w:t>
            </w:r>
          </w:p>
        </w:tc>
        <w:tc>
          <w:tcPr>
            <w:tcW w:w="709" w:type="dxa"/>
            <w:tcBorders>
              <w:top w:val="outset" w:sz="8" w:space="0" w:color="auto"/>
              <w:left w:val="outset" w:sz="8" w:space="0" w:color="auto"/>
              <w:bottom w:val="outset" w:sz="8" w:space="0" w:color="auto"/>
              <w:right w:val="outset" w:sz="8" w:space="0" w:color="auto"/>
            </w:tcBorders>
            <w:shd w:val="clear" w:color="auto" w:fill="92D050"/>
            <w:vAlign w:val="center"/>
          </w:tcPr>
          <w:p w:rsidR="004515FE" w:rsidRPr="004515FE" w:rsidRDefault="004515FE" w:rsidP="00A042B5">
            <w:pPr>
              <w:rPr>
                <w:szCs w:val="24"/>
              </w:rPr>
            </w:pPr>
            <w:r>
              <w:rPr>
                <w:szCs w:val="24"/>
              </w:rPr>
              <w:t>16</w:t>
            </w:r>
          </w:p>
        </w:tc>
        <w:tc>
          <w:tcPr>
            <w:tcW w:w="708" w:type="dxa"/>
            <w:tcBorders>
              <w:top w:val="outset" w:sz="8" w:space="0" w:color="auto"/>
              <w:left w:val="outset" w:sz="8" w:space="0" w:color="auto"/>
              <w:bottom w:val="outset" w:sz="8" w:space="0" w:color="auto"/>
              <w:right w:val="outset" w:sz="8" w:space="0" w:color="auto"/>
            </w:tcBorders>
            <w:shd w:val="clear" w:color="auto" w:fill="92D050"/>
            <w:vAlign w:val="center"/>
          </w:tcPr>
          <w:p w:rsidR="004515FE" w:rsidRPr="004515FE" w:rsidRDefault="004515FE" w:rsidP="00A042B5">
            <w:pPr>
              <w:rPr>
                <w:szCs w:val="24"/>
              </w:rPr>
            </w:pPr>
            <w:r>
              <w:rPr>
                <w:szCs w:val="24"/>
              </w:rPr>
              <w:t>12</w:t>
            </w:r>
          </w:p>
        </w:tc>
        <w:tc>
          <w:tcPr>
            <w:tcW w:w="851" w:type="dxa"/>
            <w:tcBorders>
              <w:top w:val="outset" w:sz="8" w:space="0" w:color="auto"/>
              <w:left w:val="outset" w:sz="8" w:space="0" w:color="auto"/>
              <w:bottom w:val="outset" w:sz="8" w:space="0" w:color="auto"/>
              <w:right w:val="outset" w:sz="8" w:space="0" w:color="auto"/>
            </w:tcBorders>
            <w:shd w:val="clear" w:color="auto" w:fill="92D050"/>
            <w:vAlign w:val="center"/>
          </w:tcPr>
          <w:p w:rsidR="004515FE" w:rsidRPr="004515FE" w:rsidRDefault="004515FE" w:rsidP="00A042B5">
            <w:pPr>
              <w:rPr>
                <w:szCs w:val="24"/>
              </w:rPr>
            </w:pPr>
            <w:r>
              <w:rPr>
                <w:szCs w:val="24"/>
              </w:rPr>
              <w:t>2010</w:t>
            </w:r>
          </w:p>
        </w:tc>
        <w:tc>
          <w:tcPr>
            <w:tcW w:w="9177" w:type="dxa"/>
            <w:tcBorders>
              <w:top w:val="outset" w:sz="8" w:space="0" w:color="auto"/>
              <w:left w:val="outset" w:sz="8" w:space="0" w:color="auto"/>
              <w:bottom w:val="outset" w:sz="8" w:space="0" w:color="auto"/>
              <w:right w:val="outset" w:sz="8" w:space="0" w:color="auto"/>
            </w:tcBorders>
            <w:shd w:val="clear" w:color="auto" w:fill="92D050"/>
            <w:vAlign w:val="center"/>
          </w:tcPr>
          <w:p w:rsidR="004515FE" w:rsidRDefault="004515FE" w:rsidP="0079279E">
            <w:pPr>
              <w:jc w:val="both"/>
              <w:rPr>
                <w:rFonts w:cs="Arial"/>
                <w:szCs w:val="24"/>
                <w:lang w:val="es-MX"/>
              </w:rPr>
            </w:pPr>
            <w:r>
              <w:rPr>
                <w:rFonts w:cs="Arial"/>
                <w:szCs w:val="24"/>
                <w:lang w:val="es-MX"/>
              </w:rPr>
              <w:t xml:space="preserve">Por medio de la cual se crea el Comité Técnico Contable en la </w:t>
            </w:r>
            <w:proofErr w:type="spellStart"/>
            <w:r>
              <w:rPr>
                <w:rFonts w:cs="Arial"/>
                <w:szCs w:val="24"/>
                <w:lang w:val="es-MX"/>
              </w:rPr>
              <w:t>Funlam</w:t>
            </w:r>
            <w:proofErr w:type="spellEnd"/>
            <w:r>
              <w:rPr>
                <w:rFonts w:cs="Arial"/>
                <w:szCs w:val="24"/>
                <w:lang w:val="es-MX"/>
              </w:rPr>
              <w:t xml:space="preserve">. </w:t>
            </w:r>
            <w:r w:rsidRPr="004515FE">
              <w:rPr>
                <w:rFonts w:cs="Arial"/>
                <w:b/>
                <w:szCs w:val="24"/>
                <w:lang w:val="es-MX"/>
              </w:rPr>
              <w:t>VIGENTE</w:t>
            </w:r>
            <w:r>
              <w:rPr>
                <w:rFonts w:cs="Arial"/>
                <w:szCs w:val="24"/>
                <w:lang w:val="es-MX"/>
              </w:rPr>
              <w:t>.</w:t>
            </w:r>
          </w:p>
          <w:p w:rsidR="004515FE" w:rsidRPr="004515FE" w:rsidRDefault="004515FE" w:rsidP="0079279E">
            <w:pPr>
              <w:jc w:val="both"/>
              <w:rPr>
                <w:rFonts w:cs="Arial"/>
                <w:szCs w:val="24"/>
                <w:lang w:val="es-MX"/>
              </w:rPr>
            </w:pPr>
          </w:p>
        </w:tc>
      </w:tr>
      <w:tr w:rsidR="00E25FD0" w:rsidRPr="00531C56" w:rsidTr="00E25FD0">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00FFFF"/>
          </w:tcPr>
          <w:p w:rsidR="00E25FD0" w:rsidRPr="00531C56" w:rsidRDefault="00E25FD0" w:rsidP="00E25FD0">
            <w:pPr>
              <w:rPr>
                <w:b/>
                <w:szCs w:val="24"/>
              </w:rPr>
            </w:pPr>
            <w:r w:rsidRPr="00531C56">
              <w:rPr>
                <w:b/>
                <w:szCs w:val="24"/>
              </w:rPr>
              <w:t>NRO.</w:t>
            </w:r>
          </w:p>
        </w:tc>
        <w:tc>
          <w:tcPr>
            <w:tcW w:w="709" w:type="dxa"/>
            <w:tcBorders>
              <w:top w:val="outset" w:sz="8" w:space="0" w:color="auto"/>
              <w:left w:val="outset" w:sz="8" w:space="0" w:color="auto"/>
              <w:bottom w:val="outset" w:sz="8" w:space="0" w:color="auto"/>
              <w:right w:val="outset" w:sz="8" w:space="0" w:color="auto"/>
            </w:tcBorders>
            <w:shd w:val="clear" w:color="auto" w:fill="00FFFF"/>
          </w:tcPr>
          <w:p w:rsidR="00E25FD0" w:rsidRPr="00531C56" w:rsidRDefault="00E25FD0" w:rsidP="00E25FD0">
            <w:pPr>
              <w:rPr>
                <w:b/>
                <w:szCs w:val="24"/>
              </w:rPr>
            </w:pPr>
            <w:r w:rsidRPr="00531C56">
              <w:rPr>
                <w:b/>
                <w:szCs w:val="24"/>
              </w:rPr>
              <w:t>DÍA</w:t>
            </w:r>
          </w:p>
        </w:tc>
        <w:tc>
          <w:tcPr>
            <w:tcW w:w="708" w:type="dxa"/>
            <w:tcBorders>
              <w:top w:val="outset" w:sz="8" w:space="0" w:color="auto"/>
              <w:left w:val="outset" w:sz="8" w:space="0" w:color="auto"/>
              <w:bottom w:val="outset" w:sz="8" w:space="0" w:color="auto"/>
              <w:right w:val="outset" w:sz="8" w:space="0" w:color="auto"/>
            </w:tcBorders>
            <w:shd w:val="clear" w:color="auto" w:fill="00FFFF"/>
          </w:tcPr>
          <w:p w:rsidR="00E25FD0" w:rsidRPr="00531C56" w:rsidRDefault="00E25FD0" w:rsidP="00E25FD0">
            <w:pPr>
              <w:rPr>
                <w:b/>
                <w:szCs w:val="24"/>
              </w:rPr>
            </w:pPr>
            <w:r w:rsidRPr="00531C56">
              <w:rPr>
                <w:b/>
                <w:szCs w:val="24"/>
              </w:rPr>
              <w:t>MES</w:t>
            </w:r>
          </w:p>
        </w:tc>
        <w:tc>
          <w:tcPr>
            <w:tcW w:w="851" w:type="dxa"/>
            <w:tcBorders>
              <w:top w:val="outset" w:sz="8" w:space="0" w:color="auto"/>
              <w:left w:val="outset" w:sz="8" w:space="0" w:color="auto"/>
              <w:bottom w:val="outset" w:sz="8" w:space="0" w:color="auto"/>
              <w:right w:val="outset" w:sz="8" w:space="0" w:color="auto"/>
            </w:tcBorders>
            <w:shd w:val="clear" w:color="auto" w:fill="00FFFF"/>
          </w:tcPr>
          <w:p w:rsidR="00E25FD0" w:rsidRPr="00531C56" w:rsidRDefault="00E25FD0" w:rsidP="00E25FD0">
            <w:pPr>
              <w:rPr>
                <w:b/>
                <w:szCs w:val="24"/>
              </w:rPr>
            </w:pPr>
            <w:r w:rsidRPr="00531C56">
              <w:rPr>
                <w:b/>
                <w:szCs w:val="24"/>
              </w:rPr>
              <w:t>AÑO</w:t>
            </w:r>
          </w:p>
        </w:tc>
        <w:tc>
          <w:tcPr>
            <w:tcW w:w="9177" w:type="dxa"/>
            <w:tcBorders>
              <w:top w:val="outset" w:sz="8" w:space="0" w:color="auto"/>
              <w:left w:val="outset" w:sz="8" w:space="0" w:color="auto"/>
              <w:bottom w:val="outset" w:sz="8" w:space="0" w:color="auto"/>
              <w:right w:val="outset" w:sz="8" w:space="0" w:color="auto"/>
            </w:tcBorders>
            <w:shd w:val="clear" w:color="auto" w:fill="00FFFF"/>
          </w:tcPr>
          <w:p w:rsidR="00E25FD0" w:rsidRPr="00531C56" w:rsidRDefault="00E25FD0" w:rsidP="00E25FD0">
            <w:pPr>
              <w:rPr>
                <w:b/>
                <w:szCs w:val="24"/>
              </w:rPr>
            </w:pPr>
            <w:r w:rsidRPr="00531C56">
              <w:rPr>
                <w:b/>
                <w:szCs w:val="24"/>
              </w:rPr>
              <w:t>ASUNTO</w:t>
            </w:r>
          </w:p>
        </w:tc>
      </w:tr>
      <w:tr w:rsidR="0079279E" w:rsidRPr="00531C56" w:rsidTr="00504D81">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01</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19</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01</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2011</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79279E" w:rsidRDefault="0079279E" w:rsidP="0079279E">
            <w:pPr>
              <w:jc w:val="both"/>
              <w:rPr>
                <w:rFonts w:cs="Arial"/>
                <w:szCs w:val="24"/>
                <w:lang w:val="es-MX"/>
              </w:rPr>
            </w:pPr>
            <w:r w:rsidRPr="00293260">
              <w:rPr>
                <w:rFonts w:cs="Arial"/>
                <w:szCs w:val="24"/>
                <w:lang w:val="es-MX"/>
              </w:rPr>
              <w:t>Por medio de la cual se determinan los incrementos salariales para el año 2011 para el personal administrativo, para los docentes de hora cátedra de tecnologías, de pregrado y de posgrado y para los docentes de tiempo completo de pregrado y tecnologías y se fijan orientaciones que regulan el servicio docente.</w:t>
            </w:r>
            <w:r>
              <w:rPr>
                <w:rFonts w:cs="Arial"/>
                <w:szCs w:val="24"/>
                <w:lang w:val="es-MX"/>
              </w:rPr>
              <w:t xml:space="preserve"> </w:t>
            </w:r>
            <w:r w:rsidRPr="00470A1C">
              <w:rPr>
                <w:b/>
                <w:szCs w:val="24"/>
              </w:rPr>
              <w:t>INAPLICABLE SE ACTUALIZA ANUALMENTE</w:t>
            </w:r>
          </w:p>
        </w:tc>
      </w:tr>
      <w:tr w:rsidR="0079279E" w:rsidRPr="00531C56" w:rsidTr="00504D81">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FF99"/>
            <w:vAlign w:val="center"/>
          </w:tcPr>
          <w:p w:rsidR="0079279E" w:rsidRPr="00531C56" w:rsidRDefault="0079279E" w:rsidP="00A042B5">
            <w:pPr>
              <w:rPr>
                <w:szCs w:val="24"/>
              </w:rPr>
            </w:pPr>
            <w:r>
              <w:rPr>
                <w:szCs w:val="24"/>
              </w:rPr>
              <w:lastRenderedPageBreak/>
              <w:t>02</w:t>
            </w:r>
          </w:p>
        </w:tc>
        <w:tc>
          <w:tcPr>
            <w:tcW w:w="709" w:type="dxa"/>
            <w:tcBorders>
              <w:top w:val="outset" w:sz="8" w:space="0" w:color="auto"/>
              <w:left w:val="outset" w:sz="8" w:space="0" w:color="auto"/>
              <w:bottom w:val="outset" w:sz="8" w:space="0" w:color="auto"/>
              <w:right w:val="outset" w:sz="8" w:space="0" w:color="auto"/>
            </w:tcBorders>
            <w:shd w:val="clear" w:color="auto" w:fill="FFFF99"/>
            <w:vAlign w:val="center"/>
          </w:tcPr>
          <w:p w:rsidR="0079279E" w:rsidRPr="00531C56" w:rsidRDefault="0079279E" w:rsidP="00A042B5">
            <w:pPr>
              <w:rPr>
                <w:szCs w:val="24"/>
              </w:rPr>
            </w:pPr>
            <w:r>
              <w:rPr>
                <w:szCs w:val="24"/>
              </w:rPr>
              <w:t>19</w:t>
            </w:r>
          </w:p>
        </w:tc>
        <w:tc>
          <w:tcPr>
            <w:tcW w:w="708" w:type="dxa"/>
            <w:tcBorders>
              <w:top w:val="outset" w:sz="8" w:space="0" w:color="auto"/>
              <w:left w:val="outset" w:sz="8" w:space="0" w:color="auto"/>
              <w:bottom w:val="outset" w:sz="8" w:space="0" w:color="auto"/>
              <w:right w:val="outset" w:sz="8" w:space="0" w:color="auto"/>
            </w:tcBorders>
            <w:shd w:val="clear" w:color="auto" w:fill="FFFF99"/>
            <w:vAlign w:val="center"/>
          </w:tcPr>
          <w:p w:rsidR="0079279E" w:rsidRPr="00531C56" w:rsidRDefault="0079279E" w:rsidP="00A042B5">
            <w:pPr>
              <w:rPr>
                <w:szCs w:val="24"/>
              </w:rPr>
            </w:pPr>
            <w:r>
              <w:rPr>
                <w:szCs w:val="24"/>
              </w:rPr>
              <w:t>01</w:t>
            </w:r>
          </w:p>
        </w:tc>
        <w:tc>
          <w:tcPr>
            <w:tcW w:w="851" w:type="dxa"/>
            <w:tcBorders>
              <w:top w:val="outset" w:sz="8" w:space="0" w:color="auto"/>
              <w:left w:val="outset" w:sz="8" w:space="0" w:color="auto"/>
              <w:bottom w:val="outset" w:sz="8" w:space="0" w:color="auto"/>
              <w:right w:val="outset" w:sz="8" w:space="0" w:color="auto"/>
            </w:tcBorders>
            <w:shd w:val="clear" w:color="auto" w:fill="FFFF99"/>
            <w:vAlign w:val="center"/>
          </w:tcPr>
          <w:p w:rsidR="0079279E" w:rsidRPr="00531C56" w:rsidRDefault="0079279E" w:rsidP="00A042B5">
            <w:pPr>
              <w:rPr>
                <w:szCs w:val="24"/>
              </w:rPr>
            </w:pPr>
            <w:r>
              <w:rPr>
                <w:szCs w:val="24"/>
              </w:rPr>
              <w:t>2011</w:t>
            </w:r>
          </w:p>
        </w:tc>
        <w:tc>
          <w:tcPr>
            <w:tcW w:w="9177" w:type="dxa"/>
            <w:tcBorders>
              <w:top w:val="outset" w:sz="8" w:space="0" w:color="auto"/>
              <w:left w:val="outset" w:sz="8" w:space="0" w:color="auto"/>
              <w:bottom w:val="outset" w:sz="8" w:space="0" w:color="auto"/>
              <w:right w:val="outset" w:sz="8" w:space="0" w:color="auto"/>
            </w:tcBorders>
            <w:shd w:val="clear" w:color="auto" w:fill="FFFF99"/>
            <w:vAlign w:val="center"/>
          </w:tcPr>
          <w:p w:rsidR="0079279E" w:rsidRPr="00293260" w:rsidRDefault="0079279E" w:rsidP="00A042B5">
            <w:pPr>
              <w:tabs>
                <w:tab w:val="left" w:pos="8100"/>
              </w:tabs>
              <w:jc w:val="both"/>
              <w:rPr>
                <w:szCs w:val="24"/>
              </w:rPr>
            </w:pPr>
            <w:r w:rsidRPr="00293260">
              <w:rPr>
                <w:szCs w:val="24"/>
              </w:rPr>
              <w:t>Por medio de la cual se fijan los honorarios para el año 2011 para quienes prestan servicios docentes temporales al Centro de Extensión y Servicios a la Comunidad y se establecen criterios para el ofrecimiento de eventos de extensión.</w:t>
            </w:r>
            <w:r w:rsidRPr="00470A1C">
              <w:rPr>
                <w:b/>
                <w:szCs w:val="24"/>
              </w:rPr>
              <w:t xml:space="preserve"> </w:t>
            </w:r>
            <w:r>
              <w:rPr>
                <w:b/>
                <w:szCs w:val="24"/>
              </w:rPr>
              <w:t>PARCIALMENTE APLICABLE. MODIFICADA POR LA RESOLUCIÓN RECTORAL N°03 DEL 14 DE ENERO DE 2013</w:t>
            </w:r>
            <w:r w:rsidRPr="00470A1C">
              <w:rPr>
                <w:b/>
                <w:szCs w:val="24"/>
              </w:rPr>
              <w:t xml:space="preserve"> </w:t>
            </w:r>
          </w:p>
        </w:tc>
      </w:tr>
      <w:tr w:rsidR="0079279E" w:rsidRPr="00531C56" w:rsidTr="00504D81">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03</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19</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01</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2011</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6946AF" w:rsidRPr="00293260" w:rsidRDefault="0079279E" w:rsidP="00E25FD0">
            <w:pPr>
              <w:tabs>
                <w:tab w:val="left" w:pos="7106"/>
              </w:tabs>
              <w:jc w:val="both"/>
              <w:rPr>
                <w:szCs w:val="24"/>
              </w:rPr>
            </w:pPr>
            <w:r w:rsidRPr="00293260">
              <w:rPr>
                <w:szCs w:val="24"/>
              </w:rPr>
              <w:t>Por medio de la cual se fijan los honorarios para el año 2011 para el personal que presta servicios temporales por hora en Bienestar Universitario.</w:t>
            </w:r>
            <w:r>
              <w:rPr>
                <w:szCs w:val="24"/>
              </w:rPr>
              <w:t xml:space="preserve"> </w:t>
            </w:r>
            <w:r w:rsidRPr="00470A1C">
              <w:rPr>
                <w:b/>
                <w:szCs w:val="24"/>
              </w:rPr>
              <w:t>INAPLICABLE SE ACTUALIZA ANUALMENTE</w:t>
            </w:r>
          </w:p>
        </w:tc>
      </w:tr>
      <w:tr w:rsidR="0079279E" w:rsidRPr="00531C56" w:rsidTr="00504D81">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79279E" w:rsidRPr="00531C56" w:rsidRDefault="0079279E" w:rsidP="00A042B5">
            <w:pPr>
              <w:rPr>
                <w:szCs w:val="24"/>
              </w:rPr>
            </w:pPr>
            <w:r>
              <w:rPr>
                <w:szCs w:val="24"/>
              </w:rPr>
              <w:t>05</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79279E" w:rsidRPr="00531C56" w:rsidRDefault="0079279E" w:rsidP="00A042B5">
            <w:pPr>
              <w:rPr>
                <w:szCs w:val="24"/>
              </w:rPr>
            </w:pPr>
            <w:r>
              <w:rPr>
                <w:szCs w:val="24"/>
              </w:rPr>
              <w:t>28</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79279E" w:rsidRPr="00531C56" w:rsidRDefault="0079279E" w:rsidP="00A042B5">
            <w:pPr>
              <w:rPr>
                <w:szCs w:val="24"/>
              </w:rPr>
            </w:pPr>
            <w:r>
              <w:rPr>
                <w:szCs w:val="24"/>
              </w:rPr>
              <w:t>01</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79279E" w:rsidRPr="00531C56" w:rsidRDefault="0079279E" w:rsidP="00A042B5">
            <w:pPr>
              <w:rPr>
                <w:szCs w:val="24"/>
              </w:rPr>
            </w:pPr>
            <w:r>
              <w:rPr>
                <w:szCs w:val="24"/>
              </w:rPr>
              <w:t>2011</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79279E" w:rsidRPr="00293260" w:rsidRDefault="0079279E" w:rsidP="00E25FD0">
            <w:pPr>
              <w:jc w:val="both"/>
              <w:rPr>
                <w:szCs w:val="24"/>
              </w:rPr>
            </w:pPr>
            <w:r w:rsidRPr="00293260">
              <w:rPr>
                <w:szCs w:val="24"/>
              </w:rPr>
              <w:t xml:space="preserve">Por medio de la cual se determina el costo administrativo para la devolución de pagos efectuados por los estudiantes en </w:t>
            </w:r>
            <w:smartTag w:uri="urn:schemas-microsoft-com:office:smarttags" w:element="PersonName">
              <w:smartTagPr>
                <w:attr w:name="ProductID" w:val="la Fundación Universitaria"/>
              </w:smartTagPr>
              <w:r w:rsidRPr="00293260">
                <w:rPr>
                  <w:szCs w:val="24"/>
                </w:rPr>
                <w:t>la Fundación Universitaria</w:t>
              </w:r>
            </w:smartTag>
            <w:r w:rsidRPr="00293260">
              <w:rPr>
                <w:szCs w:val="24"/>
              </w:rPr>
              <w:t xml:space="preserve"> Luis Amigó.</w:t>
            </w:r>
            <w:r>
              <w:rPr>
                <w:szCs w:val="24"/>
              </w:rPr>
              <w:t xml:space="preserve"> </w:t>
            </w:r>
            <w:r>
              <w:rPr>
                <w:b/>
                <w:szCs w:val="24"/>
              </w:rPr>
              <w:t>VIGENTE, EN CONCORDANCIA CON EL ACUERDO SUPERIOR N°03 DEL 5 DE FEBRERO DE 2013.</w:t>
            </w:r>
          </w:p>
        </w:tc>
      </w:tr>
      <w:tr w:rsidR="0079279E" w:rsidRPr="00531C56" w:rsidTr="00265C61">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06</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28</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01</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2011</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293260" w:rsidRDefault="0079279E" w:rsidP="00265C61">
            <w:pPr>
              <w:autoSpaceDE w:val="0"/>
              <w:autoSpaceDN w:val="0"/>
              <w:adjustRightInd w:val="0"/>
              <w:jc w:val="both"/>
              <w:rPr>
                <w:szCs w:val="24"/>
              </w:rPr>
            </w:pPr>
            <w:r w:rsidRPr="00293260">
              <w:rPr>
                <w:rFonts w:cs="Arial"/>
                <w:szCs w:val="24"/>
              </w:rPr>
              <w:t>Por medio de la cual se reglamentan los intercambios y pasantías nacionales e internacionales bajo la modalidad de convenio interinstitucional, para estudiantes de la Fundación Universitaria Luis Amigó y para estudiantes visitantes colombianos y extranjeros.</w:t>
            </w:r>
            <w:r>
              <w:rPr>
                <w:rFonts w:cs="Arial"/>
                <w:szCs w:val="24"/>
              </w:rPr>
              <w:t xml:space="preserve"> </w:t>
            </w:r>
            <w:r w:rsidR="00265C61">
              <w:rPr>
                <w:rFonts w:cs="Arial"/>
                <w:b/>
                <w:szCs w:val="24"/>
              </w:rPr>
              <w:t>DEROGADA POR LA RESOLUCIÓN No. 15 del 27 de abril de 2018</w:t>
            </w:r>
          </w:p>
        </w:tc>
      </w:tr>
      <w:tr w:rsidR="0079279E" w:rsidRPr="00531C56" w:rsidTr="00504D81">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07</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28</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01</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531C56" w:rsidRDefault="0079279E" w:rsidP="00A042B5">
            <w:pPr>
              <w:rPr>
                <w:szCs w:val="24"/>
              </w:rPr>
            </w:pPr>
            <w:r>
              <w:rPr>
                <w:szCs w:val="24"/>
              </w:rPr>
              <w:t>2011</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79279E" w:rsidRPr="00293260" w:rsidRDefault="0079279E" w:rsidP="00E25FD0">
            <w:pPr>
              <w:jc w:val="both"/>
              <w:rPr>
                <w:szCs w:val="24"/>
              </w:rPr>
            </w:pPr>
            <w:r w:rsidRPr="00293260">
              <w:rPr>
                <w:sz w:val="22"/>
              </w:rPr>
              <w:t>Por medio de la cual se fijan los precios de los servicios de Bienestar Universitario para el año 2011.</w:t>
            </w:r>
            <w:r>
              <w:rPr>
                <w:sz w:val="22"/>
              </w:rPr>
              <w:t xml:space="preserve"> </w:t>
            </w:r>
            <w:r w:rsidRPr="00470A1C">
              <w:rPr>
                <w:b/>
                <w:szCs w:val="24"/>
              </w:rPr>
              <w:t>INAPLICABLE SE ACTUALIZA ANUALMENTE</w:t>
            </w:r>
          </w:p>
        </w:tc>
      </w:tr>
      <w:tr w:rsidR="0079279E" w:rsidRPr="00531C56" w:rsidTr="00504D81">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FF99"/>
            <w:vAlign w:val="center"/>
          </w:tcPr>
          <w:p w:rsidR="0079279E" w:rsidRPr="00531C56" w:rsidRDefault="0079279E" w:rsidP="00A042B5">
            <w:pPr>
              <w:rPr>
                <w:szCs w:val="24"/>
              </w:rPr>
            </w:pPr>
            <w:r>
              <w:rPr>
                <w:szCs w:val="24"/>
              </w:rPr>
              <w:t>08</w:t>
            </w:r>
          </w:p>
        </w:tc>
        <w:tc>
          <w:tcPr>
            <w:tcW w:w="709" w:type="dxa"/>
            <w:tcBorders>
              <w:top w:val="outset" w:sz="8" w:space="0" w:color="auto"/>
              <w:left w:val="outset" w:sz="8" w:space="0" w:color="auto"/>
              <w:bottom w:val="outset" w:sz="8" w:space="0" w:color="auto"/>
              <w:right w:val="outset" w:sz="8" w:space="0" w:color="auto"/>
            </w:tcBorders>
            <w:shd w:val="clear" w:color="auto" w:fill="FFFF99"/>
            <w:vAlign w:val="center"/>
          </w:tcPr>
          <w:p w:rsidR="0079279E" w:rsidRPr="00531C56" w:rsidRDefault="0079279E" w:rsidP="00A042B5">
            <w:pPr>
              <w:rPr>
                <w:szCs w:val="24"/>
              </w:rPr>
            </w:pPr>
            <w:r>
              <w:rPr>
                <w:szCs w:val="24"/>
              </w:rPr>
              <w:t>28</w:t>
            </w:r>
          </w:p>
        </w:tc>
        <w:tc>
          <w:tcPr>
            <w:tcW w:w="708" w:type="dxa"/>
            <w:tcBorders>
              <w:top w:val="outset" w:sz="8" w:space="0" w:color="auto"/>
              <w:left w:val="outset" w:sz="8" w:space="0" w:color="auto"/>
              <w:bottom w:val="outset" w:sz="8" w:space="0" w:color="auto"/>
              <w:right w:val="outset" w:sz="8" w:space="0" w:color="auto"/>
            </w:tcBorders>
            <w:shd w:val="clear" w:color="auto" w:fill="FFFF99"/>
            <w:vAlign w:val="center"/>
          </w:tcPr>
          <w:p w:rsidR="0079279E" w:rsidRPr="00531C56" w:rsidRDefault="0079279E" w:rsidP="00A042B5">
            <w:pPr>
              <w:rPr>
                <w:szCs w:val="24"/>
              </w:rPr>
            </w:pPr>
            <w:r>
              <w:rPr>
                <w:szCs w:val="24"/>
              </w:rPr>
              <w:t>01</w:t>
            </w:r>
          </w:p>
        </w:tc>
        <w:tc>
          <w:tcPr>
            <w:tcW w:w="851" w:type="dxa"/>
            <w:tcBorders>
              <w:top w:val="outset" w:sz="8" w:space="0" w:color="auto"/>
              <w:left w:val="outset" w:sz="8" w:space="0" w:color="auto"/>
              <w:bottom w:val="outset" w:sz="8" w:space="0" w:color="auto"/>
              <w:right w:val="outset" w:sz="8" w:space="0" w:color="auto"/>
            </w:tcBorders>
            <w:shd w:val="clear" w:color="auto" w:fill="FFFF99"/>
            <w:vAlign w:val="center"/>
          </w:tcPr>
          <w:p w:rsidR="0079279E" w:rsidRPr="00531C56" w:rsidRDefault="0079279E" w:rsidP="00A042B5">
            <w:pPr>
              <w:rPr>
                <w:szCs w:val="24"/>
              </w:rPr>
            </w:pPr>
            <w:r>
              <w:rPr>
                <w:szCs w:val="24"/>
              </w:rPr>
              <w:t>2011</w:t>
            </w:r>
          </w:p>
        </w:tc>
        <w:tc>
          <w:tcPr>
            <w:tcW w:w="9177" w:type="dxa"/>
            <w:tcBorders>
              <w:top w:val="outset" w:sz="8" w:space="0" w:color="auto"/>
              <w:left w:val="outset" w:sz="8" w:space="0" w:color="auto"/>
              <w:bottom w:val="outset" w:sz="8" w:space="0" w:color="auto"/>
              <w:right w:val="outset" w:sz="8" w:space="0" w:color="auto"/>
            </w:tcBorders>
            <w:shd w:val="clear" w:color="auto" w:fill="FFFF99"/>
            <w:vAlign w:val="center"/>
          </w:tcPr>
          <w:p w:rsidR="0079279E" w:rsidRPr="00293260" w:rsidRDefault="0079279E" w:rsidP="006946AF">
            <w:pPr>
              <w:jc w:val="both"/>
              <w:rPr>
                <w:szCs w:val="24"/>
                <w:lang w:val="es-MX"/>
              </w:rPr>
            </w:pPr>
            <w:r w:rsidRPr="00293260">
              <w:rPr>
                <w:rFonts w:cs="Arial"/>
                <w:szCs w:val="24"/>
                <w:lang w:val="es-MX"/>
              </w:rPr>
              <w:t xml:space="preserve">Por medio de la cual se determinan los criterios y estrategias  institucionales para la selección, permanencia, promoción y evaluación de los estudiantes. </w:t>
            </w:r>
            <w:r>
              <w:rPr>
                <w:rFonts w:cs="Arial"/>
                <w:b/>
                <w:szCs w:val="24"/>
                <w:lang w:val="es-MX"/>
              </w:rPr>
              <w:t xml:space="preserve">PARCIALMENTE </w:t>
            </w:r>
            <w:r>
              <w:rPr>
                <w:b/>
                <w:szCs w:val="24"/>
              </w:rPr>
              <w:t>VIGENTE CON MODIFICACIONES SEGÚN EL ACUERDO SUPERIOR N°07 DEL 31 DE MAYO DE 2011</w:t>
            </w:r>
          </w:p>
        </w:tc>
      </w:tr>
      <w:tr w:rsidR="00E25FD0" w:rsidRPr="00531C56" w:rsidTr="00F67D01">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F67D01" w:rsidRDefault="00E25FD0" w:rsidP="00E25FD0">
            <w:pPr>
              <w:rPr>
                <w:szCs w:val="24"/>
              </w:rPr>
            </w:pPr>
            <w:r w:rsidRPr="00F67D01">
              <w:rPr>
                <w:szCs w:val="24"/>
              </w:rPr>
              <w:t>10</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F67D01" w:rsidRDefault="00E25FD0" w:rsidP="00E25FD0">
            <w:pPr>
              <w:rPr>
                <w:szCs w:val="24"/>
              </w:rPr>
            </w:pPr>
            <w:r w:rsidRPr="00F67D01">
              <w:rPr>
                <w:szCs w:val="24"/>
              </w:rPr>
              <w:t>27</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F67D01" w:rsidRDefault="00E25FD0" w:rsidP="00E25FD0">
            <w:pPr>
              <w:rPr>
                <w:szCs w:val="24"/>
              </w:rPr>
            </w:pPr>
            <w:r w:rsidRPr="00F67D01">
              <w:rPr>
                <w:szCs w:val="24"/>
              </w:rPr>
              <w:t>05</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F67D01" w:rsidRDefault="00E25FD0" w:rsidP="00E25FD0">
            <w:pPr>
              <w:rPr>
                <w:szCs w:val="24"/>
              </w:rPr>
            </w:pPr>
            <w:r w:rsidRPr="00F67D01">
              <w:rPr>
                <w:szCs w:val="24"/>
              </w:rPr>
              <w:t>2011</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F67D01" w:rsidRDefault="00E25FD0" w:rsidP="00E25FD0">
            <w:pPr>
              <w:tabs>
                <w:tab w:val="left" w:pos="9884"/>
              </w:tabs>
              <w:ind w:right="-92"/>
              <w:jc w:val="both"/>
              <w:rPr>
                <w:b/>
                <w:szCs w:val="24"/>
              </w:rPr>
            </w:pPr>
            <w:r w:rsidRPr="00F67D01">
              <w:rPr>
                <w:szCs w:val="24"/>
              </w:rPr>
              <w:t xml:space="preserve">Por medio de la cual se definen políticas institucionales para la presentación de ponencias y participación en eventos de capacitación y formación del orden nacional e internacional </w:t>
            </w:r>
            <w:r w:rsidRPr="00F67D01">
              <w:rPr>
                <w:b/>
                <w:szCs w:val="24"/>
              </w:rPr>
              <w:t xml:space="preserve">DEROGADA POR LA RESOLUCIÓN No. 18 DEL 21 DE JULIO DE 2014. </w:t>
            </w:r>
          </w:p>
        </w:tc>
      </w:tr>
      <w:tr w:rsidR="00E25FD0" w:rsidRPr="00531C56" w:rsidTr="00504D81">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12</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19</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07</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2011</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951C81" w:rsidRDefault="00E25FD0" w:rsidP="00E25FD0">
            <w:pPr>
              <w:tabs>
                <w:tab w:val="left" w:pos="9884"/>
              </w:tabs>
              <w:ind w:right="-92"/>
              <w:jc w:val="both"/>
              <w:rPr>
                <w:b/>
                <w:szCs w:val="24"/>
              </w:rPr>
            </w:pPr>
            <w:r>
              <w:rPr>
                <w:szCs w:val="24"/>
              </w:rPr>
              <w:t xml:space="preserve">Por medio de la cual se establecen algunos criterios para el reconocimiento de títulos académicos obtenidos en el extranjero para los docentes que prestan sus servicios en la Fundación Universitaria Luis Amigó. </w:t>
            </w:r>
            <w:r>
              <w:rPr>
                <w:b/>
                <w:szCs w:val="24"/>
              </w:rPr>
              <w:t xml:space="preserve">INAPLICABLE. VIGENTE EL ACUERDO </w:t>
            </w:r>
            <w:r>
              <w:rPr>
                <w:b/>
                <w:szCs w:val="24"/>
              </w:rPr>
              <w:lastRenderedPageBreak/>
              <w:t>SUPERIOR N°01 DEL 6 DE MARZO DE 2012 Y LA RESOLUCIÓN RECTORAL N°08 DEL 11 DE FEBRERO DE 2013</w:t>
            </w:r>
          </w:p>
        </w:tc>
      </w:tr>
      <w:tr w:rsidR="00E25FD0" w:rsidRPr="00531C56" w:rsidTr="00552B38">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lastRenderedPageBreak/>
              <w:t>13</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16</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08</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2011</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8571E3" w:rsidRDefault="00E25FD0" w:rsidP="008571E3">
            <w:pPr>
              <w:tabs>
                <w:tab w:val="left" w:pos="9884"/>
              </w:tabs>
              <w:ind w:right="-92"/>
              <w:jc w:val="both"/>
              <w:rPr>
                <w:b/>
                <w:szCs w:val="24"/>
              </w:rPr>
            </w:pPr>
            <w:r>
              <w:rPr>
                <w:szCs w:val="24"/>
              </w:rPr>
              <w:t xml:space="preserve">Por medio de la cual se redefinen la política y los objetivos de calidad en la Fundación Universitaria Luis Amigó. </w:t>
            </w:r>
            <w:r w:rsidRPr="00504D81">
              <w:rPr>
                <w:szCs w:val="24"/>
              </w:rPr>
              <w:t>VIGENTE</w:t>
            </w:r>
            <w:r w:rsidR="008571E3">
              <w:rPr>
                <w:szCs w:val="24"/>
              </w:rPr>
              <w:t xml:space="preserve">. </w:t>
            </w:r>
            <w:r w:rsidR="008571E3">
              <w:rPr>
                <w:b/>
                <w:szCs w:val="24"/>
              </w:rPr>
              <w:t>DEROGADA POR LA RESOLUCIÓN RECTORAL No. 22 del 19 de julio de 2018</w:t>
            </w:r>
          </w:p>
        </w:tc>
      </w:tr>
      <w:tr w:rsidR="00E25FD0" w:rsidRPr="00531C56" w:rsidTr="00EF0FEA">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15</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26</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08</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2011</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04D81" w:rsidRDefault="00E25FD0" w:rsidP="00E25FD0">
            <w:pPr>
              <w:tabs>
                <w:tab w:val="left" w:pos="9884"/>
              </w:tabs>
              <w:ind w:right="-92"/>
              <w:jc w:val="both"/>
              <w:rPr>
                <w:szCs w:val="24"/>
              </w:rPr>
            </w:pPr>
            <w:r>
              <w:rPr>
                <w:szCs w:val="24"/>
              </w:rPr>
              <w:t xml:space="preserve">Por medio de la cual se adopta el Programa de Salud Ocupacional en la Fundación Universitaria Luis Amigó. </w:t>
            </w:r>
            <w:r w:rsidRPr="00504D81">
              <w:rPr>
                <w:szCs w:val="24"/>
              </w:rPr>
              <w:t>VIGENTE</w:t>
            </w:r>
            <w:r w:rsidR="00603A21">
              <w:rPr>
                <w:szCs w:val="24"/>
              </w:rPr>
              <w:t xml:space="preserve">. </w:t>
            </w:r>
            <w:r w:rsidR="00603A21">
              <w:rPr>
                <w:b/>
                <w:szCs w:val="24"/>
              </w:rPr>
              <w:t>DEROGADA MEDIANTE RESOLUCIÓN RECTORAL No. 44 del 10 de octubre de 2016.</w:t>
            </w:r>
            <w:r w:rsidRPr="00504D81">
              <w:rPr>
                <w:szCs w:val="24"/>
              </w:rPr>
              <w:t xml:space="preserve"> </w:t>
            </w:r>
          </w:p>
        </w:tc>
      </w:tr>
      <w:tr w:rsidR="00E25FD0" w:rsidRPr="00531C56" w:rsidTr="00311C8F">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16</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08</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09</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2011</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7C3367" w:rsidRDefault="00E25FD0" w:rsidP="00311C8F">
            <w:pPr>
              <w:tabs>
                <w:tab w:val="left" w:pos="9884"/>
              </w:tabs>
              <w:ind w:right="-92"/>
              <w:jc w:val="both"/>
              <w:rPr>
                <w:b/>
                <w:szCs w:val="24"/>
              </w:rPr>
            </w:pPr>
            <w:r>
              <w:rPr>
                <w:szCs w:val="24"/>
              </w:rPr>
              <w:t xml:space="preserve">Por medio de la cual se crea en la Institución el Reconocimiento al Servidor </w:t>
            </w:r>
            <w:proofErr w:type="spellStart"/>
            <w:r>
              <w:rPr>
                <w:szCs w:val="24"/>
              </w:rPr>
              <w:t>Amigoniano</w:t>
            </w:r>
            <w:proofErr w:type="spellEnd"/>
            <w:r>
              <w:rPr>
                <w:szCs w:val="24"/>
              </w:rPr>
              <w:t xml:space="preserve"> Emérito. </w:t>
            </w:r>
            <w:r w:rsidR="00311C8F" w:rsidRPr="00311C8F">
              <w:rPr>
                <w:b/>
                <w:szCs w:val="24"/>
              </w:rPr>
              <w:t>INAPLICABLE POR ACUERDO SUPERIOR 02 DEL 6 DE MARZO DE 2018.</w:t>
            </w:r>
            <w:r w:rsidR="00311C8F">
              <w:rPr>
                <w:szCs w:val="24"/>
              </w:rPr>
              <w:t xml:space="preserve"> </w:t>
            </w:r>
          </w:p>
        </w:tc>
      </w:tr>
      <w:tr w:rsidR="00E25FD0" w:rsidRPr="00531C56" w:rsidTr="00504D81">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17</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26</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09</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2011</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951C81" w:rsidRDefault="00E25FD0" w:rsidP="00E25FD0">
            <w:pPr>
              <w:tabs>
                <w:tab w:val="left" w:pos="9884"/>
              </w:tabs>
              <w:ind w:right="-92"/>
              <w:jc w:val="both"/>
              <w:rPr>
                <w:b/>
                <w:szCs w:val="24"/>
              </w:rPr>
            </w:pPr>
            <w:r>
              <w:rPr>
                <w:szCs w:val="24"/>
              </w:rPr>
              <w:t xml:space="preserve">Por medio de la cual se otorga la Medalla “Vicente </w:t>
            </w:r>
            <w:proofErr w:type="spellStart"/>
            <w:r>
              <w:rPr>
                <w:szCs w:val="24"/>
              </w:rPr>
              <w:t>Serer</w:t>
            </w:r>
            <w:proofErr w:type="spellEnd"/>
            <w:r>
              <w:rPr>
                <w:szCs w:val="24"/>
              </w:rPr>
              <w:t xml:space="preserve"> </w:t>
            </w:r>
            <w:proofErr w:type="spellStart"/>
            <w:r>
              <w:rPr>
                <w:szCs w:val="24"/>
              </w:rPr>
              <w:t>Vicens</w:t>
            </w:r>
            <w:proofErr w:type="spellEnd"/>
            <w:r>
              <w:rPr>
                <w:szCs w:val="24"/>
              </w:rPr>
              <w:t xml:space="preserve">” al Mérito Social a una Institución. Se otorga la Medalla a la Comunidad Terapéutica de Colombia –COTECOL. </w:t>
            </w:r>
            <w:r>
              <w:rPr>
                <w:b/>
                <w:szCs w:val="24"/>
              </w:rPr>
              <w:t>INAPLICABLE POR CUMPLIMIENTO DE LO PRECEPTUADO</w:t>
            </w:r>
          </w:p>
        </w:tc>
      </w:tr>
      <w:tr w:rsidR="00E25FD0" w:rsidRPr="00531C56" w:rsidTr="00504D81">
        <w:trPr>
          <w:trHeight w:val="718"/>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18</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26</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09</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2011</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951C81" w:rsidRDefault="00E25FD0" w:rsidP="00E25FD0">
            <w:pPr>
              <w:tabs>
                <w:tab w:val="left" w:pos="9884"/>
              </w:tabs>
              <w:ind w:right="-92"/>
              <w:jc w:val="both"/>
              <w:rPr>
                <w:b/>
                <w:szCs w:val="24"/>
              </w:rPr>
            </w:pPr>
            <w:r>
              <w:rPr>
                <w:szCs w:val="24"/>
              </w:rPr>
              <w:t xml:space="preserve">Por medio de la cual se adopta el Reglamento de Higiene y Seguridad Industrial en la Fundación Universitaria Luis Amigó. </w:t>
            </w:r>
            <w:r>
              <w:rPr>
                <w:b/>
                <w:szCs w:val="24"/>
              </w:rPr>
              <w:t xml:space="preserve">INAPLICABLE. VIGENTE LA </w:t>
            </w:r>
            <w:r w:rsidRPr="00951C81">
              <w:rPr>
                <w:b/>
                <w:szCs w:val="24"/>
              </w:rPr>
              <w:t>RESOLUCIÓN RECTORAL No. 14 DEL 20 DE MARZO DE 2013.</w:t>
            </w:r>
          </w:p>
        </w:tc>
      </w:tr>
      <w:tr w:rsidR="00E25FD0" w:rsidRPr="00531C56" w:rsidTr="00504D81">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20</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12</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10</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531C56" w:rsidRDefault="00E25FD0" w:rsidP="00E25FD0">
            <w:pPr>
              <w:rPr>
                <w:szCs w:val="24"/>
              </w:rPr>
            </w:pPr>
            <w:r>
              <w:rPr>
                <w:szCs w:val="24"/>
              </w:rPr>
              <w:t>2011</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E25FD0" w:rsidRPr="00951C81" w:rsidRDefault="00E25FD0" w:rsidP="00E25FD0">
            <w:pPr>
              <w:tabs>
                <w:tab w:val="left" w:pos="9884"/>
              </w:tabs>
              <w:ind w:right="-92"/>
              <w:jc w:val="both"/>
              <w:rPr>
                <w:b/>
                <w:szCs w:val="24"/>
              </w:rPr>
            </w:pPr>
            <w:r>
              <w:rPr>
                <w:szCs w:val="24"/>
              </w:rPr>
              <w:t xml:space="preserve">Por medio de la cual se crea el Comité de Ética adscrito a la Vicerrectoría de Investigaciones de la Fundación Universitaria Luis Amigó. </w:t>
            </w:r>
            <w:r>
              <w:rPr>
                <w:b/>
                <w:szCs w:val="24"/>
              </w:rPr>
              <w:t>INAPLICABLE. VIGENTE EL ACUERDO SUPERIOR N°07 DEL 2 DE OCTUBRE DE 2012 (ESTRUCTURA ORGÁNICA)</w:t>
            </w:r>
          </w:p>
        </w:tc>
      </w:tr>
      <w:tr w:rsidR="00075B36" w:rsidRPr="00531C56" w:rsidTr="00504D81">
        <w:trPr>
          <w:trHeight w:val="733"/>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075B36" w:rsidRPr="00531C56" w:rsidRDefault="00075B36" w:rsidP="00075B36">
            <w:pPr>
              <w:rPr>
                <w:szCs w:val="24"/>
              </w:rPr>
            </w:pPr>
            <w:r>
              <w:rPr>
                <w:szCs w:val="24"/>
              </w:rPr>
              <w:t>22</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075B36" w:rsidRPr="00531C56" w:rsidRDefault="00075B36" w:rsidP="00075B36">
            <w:pPr>
              <w:rPr>
                <w:szCs w:val="24"/>
              </w:rPr>
            </w:pPr>
            <w:r>
              <w:rPr>
                <w:szCs w:val="24"/>
              </w:rPr>
              <w:t>20</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075B36" w:rsidRPr="00531C56" w:rsidRDefault="00075B36" w:rsidP="00075B36">
            <w:pPr>
              <w:rPr>
                <w:szCs w:val="24"/>
              </w:rPr>
            </w:pPr>
            <w:r>
              <w:rPr>
                <w:szCs w:val="24"/>
              </w:rPr>
              <w:t>10</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075B36" w:rsidRPr="00531C56" w:rsidRDefault="00075B36" w:rsidP="00075B36">
            <w:pPr>
              <w:rPr>
                <w:szCs w:val="24"/>
              </w:rPr>
            </w:pPr>
            <w:r>
              <w:rPr>
                <w:szCs w:val="24"/>
              </w:rPr>
              <w:t>2011</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075B36" w:rsidRPr="003C40E3" w:rsidRDefault="00075B36" w:rsidP="00075B36">
            <w:pPr>
              <w:tabs>
                <w:tab w:val="left" w:pos="9884"/>
              </w:tabs>
              <w:ind w:right="-92"/>
              <w:jc w:val="both"/>
              <w:rPr>
                <w:b/>
                <w:szCs w:val="24"/>
              </w:rPr>
            </w:pPr>
            <w:r>
              <w:rPr>
                <w:szCs w:val="24"/>
              </w:rPr>
              <w:t xml:space="preserve">Por medio de la cual se otorga la Medalla “Vicente </w:t>
            </w:r>
            <w:proofErr w:type="spellStart"/>
            <w:r>
              <w:rPr>
                <w:szCs w:val="24"/>
              </w:rPr>
              <w:t>Serer</w:t>
            </w:r>
            <w:proofErr w:type="spellEnd"/>
            <w:r>
              <w:rPr>
                <w:szCs w:val="24"/>
              </w:rPr>
              <w:t xml:space="preserve"> </w:t>
            </w:r>
            <w:proofErr w:type="spellStart"/>
            <w:r>
              <w:rPr>
                <w:szCs w:val="24"/>
              </w:rPr>
              <w:t>Vicens</w:t>
            </w:r>
            <w:proofErr w:type="spellEnd"/>
            <w:r>
              <w:rPr>
                <w:szCs w:val="24"/>
              </w:rPr>
              <w:t xml:space="preserve">” al Mérito Social a un Canal Regional. Se concede la Medalla a </w:t>
            </w:r>
            <w:proofErr w:type="spellStart"/>
            <w:r>
              <w:rPr>
                <w:szCs w:val="24"/>
              </w:rPr>
              <w:t>Teleantioquia</w:t>
            </w:r>
            <w:proofErr w:type="spellEnd"/>
            <w:r>
              <w:rPr>
                <w:szCs w:val="24"/>
              </w:rPr>
              <w:t xml:space="preserve">. </w:t>
            </w:r>
            <w:r w:rsidRPr="00075B36">
              <w:rPr>
                <w:b/>
                <w:sz w:val="22"/>
              </w:rPr>
              <w:t>INAPLICABLE POR HABERSE CUMPLIDO SU OBJETO.</w:t>
            </w:r>
          </w:p>
        </w:tc>
      </w:tr>
      <w:tr w:rsidR="00075B36" w:rsidRPr="00531C56" w:rsidTr="00504D81">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075B36" w:rsidRPr="00531C56" w:rsidRDefault="00075B36" w:rsidP="00075B36">
            <w:pPr>
              <w:rPr>
                <w:szCs w:val="24"/>
              </w:rPr>
            </w:pPr>
            <w:r>
              <w:rPr>
                <w:szCs w:val="24"/>
              </w:rPr>
              <w:t>23</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075B36" w:rsidRPr="00531C56" w:rsidRDefault="00075B36" w:rsidP="00075B36">
            <w:pPr>
              <w:rPr>
                <w:szCs w:val="24"/>
              </w:rPr>
            </w:pPr>
            <w:r>
              <w:rPr>
                <w:szCs w:val="24"/>
              </w:rPr>
              <w:t>25</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075B36" w:rsidRPr="00531C56" w:rsidRDefault="00075B36" w:rsidP="00075B36">
            <w:pPr>
              <w:rPr>
                <w:szCs w:val="24"/>
              </w:rPr>
            </w:pPr>
            <w:r>
              <w:rPr>
                <w:szCs w:val="24"/>
              </w:rPr>
              <w:t>10</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075B36" w:rsidRPr="00531C56" w:rsidRDefault="00075B36" w:rsidP="00075B36">
            <w:pPr>
              <w:rPr>
                <w:szCs w:val="24"/>
              </w:rPr>
            </w:pPr>
            <w:r>
              <w:rPr>
                <w:szCs w:val="24"/>
              </w:rPr>
              <w:t>2011</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075B36" w:rsidRPr="00075B36" w:rsidRDefault="00075B36" w:rsidP="00075B36">
            <w:pPr>
              <w:tabs>
                <w:tab w:val="left" w:pos="9884"/>
              </w:tabs>
              <w:ind w:right="-92"/>
              <w:jc w:val="both"/>
              <w:rPr>
                <w:b/>
                <w:sz w:val="22"/>
              </w:rPr>
            </w:pPr>
            <w:r w:rsidRPr="00075B36">
              <w:rPr>
                <w:sz w:val="22"/>
              </w:rPr>
              <w:t xml:space="preserve">Por medio de la cual se otorga el reconocimiento como Servidor </w:t>
            </w:r>
            <w:proofErr w:type="spellStart"/>
            <w:r w:rsidRPr="00075B36">
              <w:rPr>
                <w:sz w:val="22"/>
              </w:rPr>
              <w:t>Amigoniano</w:t>
            </w:r>
            <w:proofErr w:type="spellEnd"/>
            <w:r w:rsidRPr="00075B36">
              <w:rPr>
                <w:sz w:val="22"/>
              </w:rPr>
              <w:t xml:space="preserve"> Emérito a un grupo de personas comprometidas con el desarrollo y posicionamiento de la </w:t>
            </w:r>
            <w:proofErr w:type="spellStart"/>
            <w:r w:rsidRPr="00075B36">
              <w:rPr>
                <w:sz w:val="22"/>
              </w:rPr>
              <w:t>Funlam</w:t>
            </w:r>
            <w:proofErr w:type="spellEnd"/>
            <w:r w:rsidRPr="00075B36">
              <w:rPr>
                <w:sz w:val="22"/>
              </w:rPr>
              <w:t xml:space="preserve"> en el medio social. Se otorga la Medalla a José Jaime Díaz Osorio, Patricia Elena Ramírez Arboleda y María Elsy Quintero García. </w:t>
            </w:r>
            <w:r w:rsidRPr="00075B36">
              <w:rPr>
                <w:b/>
                <w:sz w:val="22"/>
              </w:rPr>
              <w:t>INAPLICABLE POR HABERSE CUMPLIDO SU OBJETO</w:t>
            </w:r>
          </w:p>
        </w:tc>
      </w:tr>
      <w:tr w:rsidR="00075B36" w:rsidRPr="00531C56" w:rsidTr="00A042B5">
        <w:trPr>
          <w:trHeight w:val="1286"/>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075B36" w:rsidRPr="00531C56" w:rsidRDefault="00075B36" w:rsidP="00075B36">
            <w:pPr>
              <w:rPr>
                <w:szCs w:val="24"/>
              </w:rPr>
            </w:pPr>
            <w:r>
              <w:rPr>
                <w:szCs w:val="24"/>
              </w:rPr>
              <w:lastRenderedPageBreak/>
              <w:t>24</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075B36" w:rsidRPr="00531C56" w:rsidRDefault="00075B36" w:rsidP="00075B36">
            <w:pPr>
              <w:rPr>
                <w:szCs w:val="24"/>
              </w:rPr>
            </w:pPr>
            <w:r>
              <w:rPr>
                <w:szCs w:val="24"/>
              </w:rPr>
              <w:t>26</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075B36" w:rsidRPr="00531C56" w:rsidRDefault="00075B36" w:rsidP="00075B36">
            <w:pPr>
              <w:rPr>
                <w:szCs w:val="24"/>
              </w:rPr>
            </w:pPr>
            <w:r>
              <w:rPr>
                <w:szCs w:val="24"/>
              </w:rPr>
              <w:t>10</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075B36" w:rsidRPr="00531C56" w:rsidRDefault="00075B36" w:rsidP="00075B36">
            <w:pPr>
              <w:rPr>
                <w:szCs w:val="24"/>
              </w:rPr>
            </w:pPr>
            <w:r>
              <w:rPr>
                <w:szCs w:val="24"/>
              </w:rPr>
              <w:t>2011</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075B36" w:rsidRPr="003C40E3" w:rsidRDefault="00075B36" w:rsidP="00075B36">
            <w:pPr>
              <w:tabs>
                <w:tab w:val="left" w:pos="9884"/>
              </w:tabs>
              <w:ind w:right="-92"/>
              <w:jc w:val="both"/>
              <w:rPr>
                <w:b/>
                <w:szCs w:val="24"/>
              </w:rPr>
            </w:pPr>
            <w:r>
              <w:rPr>
                <w:szCs w:val="24"/>
              </w:rPr>
              <w:t xml:space="preserve">Por medio de la cual se otorgan en la Fundación Universitaria Luis Amigó los Diplomas al Docente, al Investigador y al Joven Investigador </w:t>
            </w:r>
            <w:proofErr w:type="spellStart"/>
            <w:r>
              <w:rPr>
                <w:szCs w:val="24"/>
              </w:rPr>
              <w:t>Amigonianos</w:t>
            </w:r>
            <w:proofErr w:type="spellEnd"/>
            <w:r>
              <w:rPr>
                <w:szCs w:val="24"/>
              </w:rPr>
              <w:t xml:space="preserve"> Distinguidos. Se conceden los Diplomas a Guillermo Alonso Castaño Pérez (Docente); Víctor Terán Reales (Investigador) y Juan Camilo Arias Castrillón (Joven Investigador). </w:t>
            </w:r>
            <w:r>
              <w:rPr>
                <w:b/>
                <w:szCs w:val="24"/>
              </w:rPr>
              <w:t>INAPLICABLE POR HABERSE CUMPLIDO SU OBJETO</w:t>
            </w:r>
          </w:p>
        </w:tc>
      </w:tr>
      <w:tr w:rsidR="00075B36" w:rsidRPr="00531C56" w:rsidTr="00A042B5">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075B36" w:rsidRDefault="00075B36" w:rsidP="00075B36">
            <w:pPr>
              <w:rPr>
                <w:szCs w:val="24"/>
              </w:rPr>
            </w:pPr>
            <w:r>
              <w:rPr>
                <w:szCs w:val="24"/>
              </w:rPr>
              <w:t>25</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075B36" w:rsidRDefault="00075B36" w:rsidP="00075B36">
            <w:pPr>
              <w:rPr>
                <w:szCs w:val="24"/>
              </w:rPr>
            </w:pPr>
            <w:r>
              <w:rPr>
                <w:szCs w:val="24"/>
              </w:rPr>
              <w:t>26</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075B36" w:rsidRDefault="00075B36" w:rsidP="00075B36">
            <w:pPr>
              <w:rPr>
                <w:szCs w:val="24"/>
              </w:rPr>
            </w:pPr>
            <w:r>
              <w:rPr>
                <w:szCs w:val="24"/>
              </w:rPr>
              <w:t>10</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075B36" w:rsidRDefault="00075B36" w:rsidP="00075B36">
            <w:pPr>
              <w:rPr>
                <w:szCs w:val="24"/>
              </w:rPr>
            </w:pPr>
            <w:r>
              <w:rPr>
                <w:szCs w:val="24"/>
              </w:rPr>
              <w:t>2011</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075B36" w:rsidRPr="003C40E3" w:rsidRDefault="00075B36" w:rsidP="00075B36">
            <w:pPr>
              <w:tabs>
                <w:tab w:val="left" w:pos="9884"/>
              </w:tabs>
              <w:ind w:right="-92"/>
              <w:jc w:val="both"/>
              <w:rPr>
                <w:b/>
                <w:szCs w:val="24"/>
              </w:rPr>
            </w:pPr>
            <w:r>
              <w:rPr>
                <w:szCs w:val="24"/>
              </w:rPr>
              <w:t xml:space="preserve">Por medio de la cual se otorga en la Fundación Universitaria Luis Amigó la Medalla “José Hernando Maya Restrepo” al Mérito Universitario en la Fundación Universitaria Luis Amigó. </w:t>
            </w:r>
            <w:r>
              <w:rPr>
                <w:b/>
                <w:szCs w:val="24"/>
              </w:rPr>
              <w:t>INAPLICABLE POR HABERSE CUMPLIDO SU OBJETO</w:t>
            </w:r>
          </w:p>
        </w:tc>
      </w:tr>
      <w:tr w:rsidR="00075B36" w:rsidRPr="00531C56" w:rsidTr="00504D81">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075B36" w:rsidRPr="00531C56" w:rsidRDefault="00075B36" w:rsidP="00075B36">
            <w:pPr>
              <w:rPr>
                <w:szCs w:val="24"/>
              </w:rPr>
            </w:pPr>
            <w:r>
              <w:rPr>
                <w:szCs w:val="24"/>
              </w:rPr>
              <w:t>25A</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075B36" w:rsidRPr="00531C56" w:rsidRDefault="00075B36" w:rsidP="00075B36">
            <w:pPr>
              <w:rPr>
                <w:szCs w:val="24"/>
              </w:rPr>
            </w:pPr>
            <w:r>
              <w:rPr>
                <w:szCs w:val="24"/>
              </w:rPr>
              <w:t>26</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075B36" w:rsidRPr="00531C56" w:rsidRDefault="00075B36" w:rsidP="00075B36">
            <w:pPr>
              <w:rPr>
                <w:szCs w:val="24"/>
              </w:rPr>
            </w:pPr>
            <w:r>
              <w:rPr>
                <w:szCs w:val="24"/>
              </w:rPr>
              <w:t>10</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075B36" w:rsidRPr="00531C56" w:rsidRDefault="00075B36" w:rsidP="00075B36">
            <w:pPr>
              <w:rPr>
                <w:szCs w:val="24"/>
              </w:rPr>
            </w:pPr>
            <w:r>
              <w:rPr>
                <w:szCs w:val="24"/>
              </w:rPr>
              <w:t>2011</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075B36" w:rsidRPr="003C40E3" w:rsidRDefault="00075B36" w:rsidP="00075B36">
            <w:pPr>
              <w:tabs>
                <w:tab w:val="left" w:pos="9884"/>
              </w:tabs>
              <w:ind w:right="-92"/>
              <w:jc w:val="both"/>
              <w:rPr>
                <w:b/>
                <w:szCs w:val="24"/>
              </w:rPr>
            </w:pPr>
            <w:r>
              <w:rPr>
                <w:szCs w:val="24"/>
              </w:rPr>
              <w:t xml:space="preserve">Por medio de la cual se otorga en la Fundación Universitaria Luis Amigó la Medalla “Marco Fidel López Fernández” al Mérito </w:t>
            </w:r>
            <w:proofErr w:type="spellStart"/>
            <w:r>
              <w:rPr>
                <w:szCs w:val="24"/>
              </w:rPr>
              <w:t>Amigoniano</w:t>
            </w:r>
            <w:proofErr w:type="spellEnd"/>
            <w:r>
              <w:rPr>
                <w:szCs w:val="24"/>
              </w:rPr>
              <w:t xml:space="preserve"> a la señora Martha Lucía Betancur Estrada. </w:t>
            </w:r>
            <w:r>
              <w:rPr>
                <w:b/>
                <w:szCs w:val="24"/>
              </w:rPr>
              <w:t>INAPLICABLE POR HABERSE CUMPLIDO SU OBJETO</w:t>
            </w:r>
          </w:p>
        </w:tc>
      </w:tr>
      <w:tr w:rsidR="00075B36" w:rsidRPr="00531C56" w:rsidTr="00504D81">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075B36" w:rsidRDefault="00075B36" w:rsidP="00075B36">
            <w:pPr>
              <w:rPr>
                <w:szCs w:val="24"/>
              </w:rPr>
            </w:pPr>
            <w:r>
              <w:rPr>
                <w:szCs w:val="24"/>
              </w:rPr>
              <w:t>27</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075B36" w:rsidRPr="00531C56" w:rsidRDefault="00075B36" w:rsidP="00075B36">
            <w:pPr>
              <w:rPr>
                <w:szCs w:val="24"/>
              </w:rPr>
            </w:pPr>
            <w:r>
              <w:rPr>
                <w:szCs w:val="24"/>
              </w:rPr>
              <w:t>24</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075B36" w:rsidRPr="00531C56" w:rsidRDefault="00075B36" w:rsidP="00075B36">
            <w:pPr>
              <w:rPr>
                <w:szCs w:val="24"/>
              </w:rPr>
            </w:pPr>
            <w:r>
              <w:rPr>
                <w:szCs w:val="24"/>
              </w:rPr>
              <w:t>11</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075B36" w:rsidRPr="00531C56" w:rsidRDefault="00075B36" w:rsidP="00075B36">
            <w:pPr>
              <w:rPr>
                <w:szCs w:val="24"/>
              </w:rPr>
            </w:pPr>
            <w:r>
              <w:rPr>
                <w:szCs w:val="24"/>
              </w:rPr>
              <w:t>2011</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075B36" w:rsidRPr="00531C56" w:rsidRDefault="00075B36" w:rsidP="00075B36">
            <w:pPr>
              <w:tabs>
                <w:tab w:val="left" w:pos="9884"/>
              </w:tabs>
              <w:ind w:right="-92"/>
              <w:jc w:val="both"/>
              <w:rPr>
                <w:szCs w:val="24"/>
              </w:rPr>
            </w:pPr>
            <w:r>
              <w:rPr>
                <w:szCs w:val="24"/>
              </w:rPr>
              <w:t xml:space="preserve">Por medio de la cual se determina el incremento del valor de las matrículas del año académico 2012 en la Fundación Universitaria Luis Amigó. Se determina un aumento del 4%. </w:t>
            </w:r>
            <w:r w:rsidRPr="00470A1C">
              <w:rPr>
                <w:b/>
                <w:szCs w:val="24"/>
              </w:rPr>
              <w:t>INAPLICABLE SE ACTUALIZA ANUALMENTE</w:t>
            </w:r>
          </w:p>
        </w:tc>
      </w:tr>
      <w:tr w:rsidR="00075B36" w:rsidRPr="00531C56" w:rsidTr="00504D81">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075B36" w:rsidRDefault="00075B36" w:rsidP="00075B36">
            <w:pPr>
              <w:rPr>
                <w:szCs w:val="24"/>
              </w:rPr>
            </w:pPr>
            <w:r>
              <w:rPr>
                <w:szCs w:val="24"/>
              </w:rPr>
              <w:t>28</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075B36" w:rsidRPr="00531C56" w:rsidRDefault="00075B36" w:rsidP="00075B36">
            <w:pPr>
              <w:rPr>
                <w:szCs w:val="24"/>
              </w:rPr>
            </w:pPr>
            <w:r>
              <w:rPr>
                <w:szCs w:val="24"/>
              </w:rPr>
              <w:t>24</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075B36" w:rsidRPr="00531C56" w:rsidRDefault="00075B36" w:rsidP="00075B36">
            <w:pPr>
              <w:rPr>
                <w:szCs w:val="24"/>
              </w:rPr>
            </w:pPr>
            <w:r>
              <w:rPr>
                <w:szCs w:val="24"/>
              </w:rPr>
              <w:t>11</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075B36" w:rsidRPr="00531C56" w:rsidRDefault="00075B36" w:rsidP="00075B36">
            <w:pPr>
              <w:rPr>
                <w:szCs w:val="24"/>
              </w:rPr>
            </w:pPr>
            <w:r>
              <w:rPr>
                <w:szCs w:val="24"/>
              </w:rPr>
              <w:t>2011</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075B36" w:rsidRPr="00531C56" w:rsidRDefault="00075B36" w:rsidP="00075B36">
            <w:pPr>
              <w:tabs>
                <w:tab w:val="left" w:pos="9884"/>
              </w:tabs>
              <w:ind w:right="-92"/>
              <w:jc w:val="both"/>
              <w:rPr>
                <w:szCs w:val="24"/>
              </w:rPr>
            </w:pPr>
            <w:r>
              <w:rPr>
                <w:szCs w:val="24"/>
              </w:rPr>
              <w:t xml:space="preserve">Por medio de la cual se determina el incremento salarial para el personal administrativo de la Fundación Universitaria Luis Amigó para el año 2012. Se determina un incremento del 5%. </w:t>
            </w:r>
            <w:r w:rsidRPr="00470A1C">
              <w:rPr>
                <w:b/>
                <w:szCs w:val="24"/>
              </w:rPr>
              <w:t>INAPLICABLE SE ACTUALIZA ANUALMENTE</w:t>
            </w:r>
          </w:p>
        </w:tc>
      </w:tr>
      <w:tr w:rsidR="00075B36" w:rsidRPr="00531C56" w:rsidTr="00504D81">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075B36" w:rsidRPr="00531C56" w:rsidRDefault="00075B36" w:rsidP="00075B36">
            <w:pPr>
              <w:rPr>
                <w:szCs w:val="24"/>
              </w:rPr>
            </w:pPr>
            <w:r>
              <w:rPr>
                <w:szCs w:val="24"/>
              </w:rPr>
              <w:t>01</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075B36" w:rsidRPr="00531C56" w:rsidRDefault="00075B36" w:rsidP="00075B36">
            <w:pPr>
              <w:rPr>
                <w:szCs w:val="24"/>
              </w:rPr>
            </w:pPr>
            <w:r>
              <w:rPr>
                <w:szCs w:val="24"/>
              </w:rPr>
              <w:t>11</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075B36" w:rsidRPr="00531C56" w:rsidRDefault="00075B36" w:rsidP="00075B36">
            <w:pPr>
              <w:rPr>
                <w:szCs w:val="24"/>
              </w:rPr>
            </w:pPr>
            <w:r>
              <w:rPr>
                <w:szCs w:val="24"/>
              </w:rPr>
              <w:t>01</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075B36" w:rsidRPr="00531C56" w:rsidRDefault="00075B36" w:rsidP="00075B36">
            <w:pPr>
              <w:rPr>
                <w:szCs w:val="24"/>
              </w:rPr>
            </w:pPr>
            <w:r>
              <w:rPr>
                <w:szCs w:val="24"/>
              </w:rPr>
              <w:t>2012</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075B36" w:rsidRPr="009F6FE7" w:rsidRDefault="00075B36" w:rsidP="00075B36">
            <w:pPr>
              <w:ind w:right="-92"/>
              <w:jc w:val="both"/>
              <w:rPr>
                <w:b/>
                <w:szCs w:val="24"/>
                <w:u w:val="single"/>
                <w:lang w:val="es-MX"/>
              </w:rPr>
            </w:pPr>
            <w:r w:rsidRPr="00BD0602">
              <w:rPr>
                <w:rFonts w:cs="Arial"/>
                <w:szCs w:val="24"/>
                <w:lang w:val="es-MX"/>
              </w:rPr>
              <w:t>Por medio de la cual se determinan los incrementos salariales para el año 2012 para los docentes de hora cátedra de tecnologías, de pregrado y de posgrado y para los docentes de tiempo completo de pregrado y tecnologías y se fijan orientaciones que regulan el servicio docente.</w:t>
            </w:r>
            <w:r>
              <w:rPr>
                <w:rFonts w:cs="Arial"/>
                <w:szCs w:val="24"/>
                <w:lang w:val="es-MX"/>
              </w:rPr>
              <w:t xml:space="preserve"> </w:t>
            </w:r>
            <w:r w:rsidRPr="00470A1C">
              <w:rPr>
                <w:b/>
                <w:szCs w:val="24"/>
              </w:rPr>
              <w:t>INAPLICABLE SE ACTUALIZA ANUALMENTE</w:t>
            </w:r>
          </w:p>
        </w:tc>
      </w:tr>
      <w:tr w:rsidR="00AB3D06" w:rsidRPr="00531C56" w:rsidTr="00504D81">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AB3D06" w:rsidRPr="00531C56" w:rsidRDefault="00AB3D06" w:rsidP="00AB3D06">
            <w:pPr>
              <w:rPr>
                <w:szCs w:val="24"/>
              </w:rPr>
            </w:pPr>
            <w:r>
              <w:rPr>
                <w:szCs w:val="24"/>
              </w:rPr>
              <w:t>01</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AB3D06" w:rsidRPr="00531C56" w:rsidRDefault="00AB3D06" w:rsidP="00AB3D06">
            <w:pPr>
              <w:rPr>
                <w:szCs w:val="24"/>
              </w:rPr>
            </w:pPr>
            <w:r>
              <w:rPr>
                <w:szCs w:val="24"/>
              </w:rPr>
              <w:t>18</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AB3D06" w:rsidRPr="00531C56" w:rsidRDefault="00AB3D06" w:rsidP="00AB3D06">
            <w:pPr>
              <w:rPr>
                <w:szCs w:val="24"/>
              </w:rPr>
            </w:pPr>
            <w:r>
              <w:rPr>
                <w:szCs w:val="24"/>
              </w:rPr>
              <w:t>01</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AB3D06" w:rsidRPr="00531C56" w:rsidRDefault="00AB3D06" w:rsidP="00AB3D06">
            <w:pPr>
              <w:rPr>
                <w:szCs w:val="24"/>
              </w:rPr>
            </w:pPr>
            <w:r>
              <w:rPr>
                <w:szCs w:val="24"/>
              </w:rPr>
              <w:t>2012</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AB3D06" w:rsidRPr="00317404" w:rsidRDefault="00AB3D06" w:rsidP="00AB3D06">
            <w:pPr>
              <w:ind w:right="-92"/>
              <w:jc w:val="both"/>
              <w:rPr>
                <w:szCs w:val="24"/>
                <w:lang w:val="es-MX"/>
              </w:rPr>
            </w:pPr>
            <w:r w:rsidRPr="008A4C59">
              <w:rPr>
                <w:rFonts w:cs="Arial"/>
                <w:b/>
                <w:szCs w:val="24"/>
                <w:u w:val="single"/>
                <w:lang w:val="es-MX"/>
              </w:rPr>
              <w:t>Escuela Técnica.</w:t>
            </w:r>
            <w:r>
              <w:rPr>
                <w:rFonts w:cs="Arial"/>
                <w:szCs w:val="24"/>
                <w:lang w:val="es-MX"/>
              </w:rPr>
              <w:t xml:space="preserve"> </w:t>
            </w:r>
            <w:r w:rsidRPr="00317404">
              <w:rPr>
                <w:rFonts w:cs="Arial"/>
                <w:szCs w:val="24"/>
                <w:lang w:val="es-MX"/>
              </w:rPr>
              <w:t>Por medio del cual se fijan las tarifas de matr</w:t>
            </w:r>
            <w:r>
              <w:rPr>
                <w:rFonts w:cs="Arial"/>
                <w:szCs w:val="24"/>
                <w:lang w:val="es-MX"/>
              </w:rPr>
              <w:t>í</w:t>
            </w:r>
            <w:r w:rsidRPr="00317404">
              <w:rPr>
                <w:rFonts w:cs="Arial"/>
                <w:szCs w:val="24"/>
                <w:lang w:val="es-MX"/>
              </w:rPr>
              <w:t>culas y otros costos educativos del programa Técnico Laboral en Gastronomía Chef</w:t>
            </w:r>
            <w:r>
              <w:rPr>
                <w:rFonts w:cs="Arial"/>
                <w:szCs w:val="24"/>
                <w:lang w:val="es-MX"/>
              </w:rPr>
              <w:t xml:space="preserve"> de la Escuela Técnica Fundación Universitaria Luis Amigó. </w:t>
            </w:r>
            <w:r w:rsidRPr="00470A1C">
              <w:rPr>
                <w:b/>
                <w:szCs w:val="24"/>
              </w:rPr>
              <w:t>INAPLICABLE SE ACTUALIZA ANUALMENTE</w:t>
            </w:r>
          </w:p>
        </w:tc>
      </w:tr>
      <w:tr w:rsidR="00AB3D06" w:rsidRPr="00531C56" w:rsidTr="00A042B5">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AB3D06" w:rsidRPr="00531C56" w:rsidRDefault="00AB3D06" w:rsidP="00AB3D06">
            <w:pPr>
              <w:rPr>
                <w:szCs w:val="24"/>
              </w:rPr>
            </w:pPr>
            <w:r>
              <w:rPr>
                <w:szCs w:val="24"/>
              </w:rPr>
              <w:t>02</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AB3D06" w:rsidRPr="00531C56" w:rsidRDefault="00AB3D06" w:rsidP="00AB3D06">
            <w:pPr>
              <w:rPr>
                <w:szCs w:val="24"/>
              </w:rPr>
            </w:pPr>
            <w:r>
              <w:rPr>
                <w:szCs w:val="24"/>
              </w:rPr>
              <w:t>20</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AB3D06" w:rsidRPr="00531C56" w:rsidRDefault="00AB3D06" w:rsidP="00AB3D06">
            <w:pPr>
              <w:rPr>
                <w:szCs w:val="24"/>
              </w:rPr>
            </w:pPr>
            <w:r>
              <w:rPr>
                <w:szCs w:val="24"/>
              </w:rPr>
              <w:t>01</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AB3D06" w:rsidRPr="00531C56" w:rsidRDefault="00AB3D06" w:rsidP="00AB3D06">
            <w:pPr>
              <w:rPr>
                <w:szCs w:val="24"/>
              </w:rPr>
            </w:pPr>
            <w:r>
              <w:rPr>
                <w:szCs w:val="24"/>
              </w:rPr>
              <w:t>2012</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AB3D06" w:rsidRPr="003C40E3" w:rsidRDefault="00AB3D06" w:rsidP="00AB3D06">
            <w:pPr>
              <w:tabs>
                <w:tab w:val="left" w:pos="8100"/>
              </w:tabs>
              <w:ind w:right="-92"/>
              <w:jc w:val="both"/>
              <w:rPr>
                <w:b/>
                <w:szCs w:val="24"/>
              </w:rPr>
            </w:pPr>
            <w:r w:rsidRPr="00BD0602">
              <w:rPr>
                <w:szCs w:val="24"/>
              </w:rPr>
              <w:t>Por medio de la cual se fijan los honorarios para el año 2012 para quienes prestan servicios docentes temporales al Centro de Extensión y Servicios a la Comunidad</w:t>
            </w:r>
            <w:r>
              <w:rPr>
                <w:szCs w:val="24"/>
              </w:rPr>
              <w:t>.</w:t>
            </w:r>
            <w:r w:rsidRPr="00470A1C">
              <w:rPr>
                <w:b/>
                <w:szCs w:val="24"/>
              </w:rPr>
              <w:t xml:space="preserve"> INAPLICABLE SE ACTUALIZA ANUALMENTE</w:t>
            </w:r>
          </w:p>
        </w:tc>
      </w:tr>
      <w:tr w:rsidR="00AB3D06" w:rsidRPr="00531C56" w:rsidTr="00A042B5">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AB3D06" w:rsidRPr="00531C56" w:rsidRDefault="00AB3D06" w:rsidP="00AB3D06">
            <w:pPr>
              <w:rPr>
                <w:szCs w:val="24"/>
              </w:rPr>
            </w:pPr>
            <w:r>
              <w:rPr>
                <w:szCs w:val="24"/>
              </w:rPr>
              <w:t>02</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AB3D06" w:rsidRPr="00531C56" w:rsidRDefault="00AB3D06" w:rsidP="00AB3D06">
            <w:pPr>
              <w:rPr>
                <w:szCs w:val="24"/>
              </w:rPr>
            </w:pPr>
            <w:r>
              <w:rPr>
                <w:szCs w:val="24"/>
              </w:rPr>
              <w:t>27</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AB3D06" w:rsidRPr="00531C56" w:rsidRDefault="00AB3D06" w:rsidP="00AB3D06">
            <w:pPr>
              <w:rPr>
                <w:szCs w:val="24"/>
              </w:rPr>
            </w:pPr>
            <w:r>
              <w:rPr>
                <w:szCs w:val="24"/>
              </w:rPr>
              <w:t>01</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AB3D06" w:rsidRPr="00531C56" w:rsidRDefault="00AB3D06" w:rsidP="00AB3D06">
            <w:pPr>
              <w:rPr>
                <w:szCs w:val="24"/>
              </w:rPr>
            </w:pPr>
            <w:r>
              <w:rPr>
                <w:szCs w:val="24"/>
              </w:rPr>
              <w:t>2012</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AB3D06" w:rsidRPr="00766C47" w:rsidRDefault="00AB3D06" w:rsidP="00AB3D06">
            <w:pPr>
              <w:tabs>
                <w:tab w:val="left" w:pos="9884"/>
              </w:tabs>
              <w:ind w:right="-92"/>
              <w:jc w:val="both"/>
              <w:rPr>
                <w:b/>
                <w:szCs w:val="24"/>
                <w:u w:val="single"/>
              </w:rPr>
            </w:pPr>
            <w:r>
              <w:rPr>
                <w:b/>
                <w:szCs w:val="24"/>
                <w:u w:val="single"/>
              </w:rPr>
              <w:t xml:space="preserve">Escuela Técnica. </w:t>
            </w:r>
            <w:r>
              <w:rPr>
                <w:szCs w:val="24"/>
              </w:rPr>
              <w:t xml:space="preserve">Por medio de la cual se determinan los incrementos salariales para el año 2012 para los docentes de hora cátedra de todos los programas y cursos de </w:t>
            </w:r>
            <w:r>
              <w:rPr>
                <w:szCs w:val="24"/>
              </w:rPr>
              <w:lastRenderedPageBreak/>
              <w:t xml:space="preserve">extensión que se dictan en la Escuela Técnica Fundación Universitaria Luis Amigó y se fijan criterios para la contratación de catedráticos. </w:t>
            </w:r>
            <w:r w:rsidRPr="00470A1C">
              <w:rPr>
                <w:b/>
                <w:szCs w:val="24"/>
              </w:rPr>
              <w:t>INAPLICABLE SE ACTUALIZA ANUALMENTE</w:t>
            </w:r>
          </w:p>
        </w:tc>
      </w:tr>
      <w:tr w:rsidR="00AB3D06" w:rsidRPr="00531C56" w:rsidTr="00504D81">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AB3D06" w:rsidRPr="00531C56" w:rsidRDefault="00AB3D06" w:rsidP="00AB3D06">
            <w:pPr>
              <w:rPr>
                <w:szCs w:val="24"/>
              </w:rPr>
            </w:pPr>
            <w:r>
              <w:rPr>
                <w:szCs w:val="24"/>
              </w:rPr>
              <w:lastRenderedPageBreak/>
              <w:t>03</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AB3D06" w:rsidRPr="00531C56" w:rsidRDefault="00AB3D06" w:rsidP="00AB3D06">
            <w:pPr>
              <w:rPr>
                <w:szCs w:val="24"/>
              </w:rPr>
            </w:pPr>
            <w:r>
              <w:rPr>
                <w:szCs w:val="24"/>
              </w:rPr>
              <w:t>20</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AB3D06" w:rsidRPr="00531C56" w:rsidRDefault="00AB3D06" w:rsidP="00AB3D06">
            <w:pPr>
              <w:rPr>
                <w:szCs w:val="24"/>
              </w:rPr>
            </w:pPr>
            <w:r>
              <w:rPr>
                <w:szCs w:val="24"/>
              </w:rPr>
              <w:t>01</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AB3D06" w:rsidRPr="00531C56" w:rsidRDefault="00AB3D06" w:rsidP="00AB3D06">
            <w:pPr>
              <w:rPr>
                <w:szCs w:val="24"/>
              </w:rPr>
            </w:pPr>
            <w:r>
              <w:rPr>
                <w:szCs w:val="24"/>
              </w:rPr>
              <w:t>2012</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AB3D06" w:rsidRPr="003C40E3" w:rsidRDefault="00AB3D06" w:rsidP="00AB3D06">
            <w:pPr>
              <w:tabs>
                <w:tab w:val="left" w:pos="7106"/>
              </w:tabs>
              <w:ind w:right="-92"/>
              <w:jc w:val="both"/>
              <w:rPr>
                <w:szCs w:val="24"/>
              </w:rPr>
            </w:pPr>
            <w:r w:rsidRPr="004C721F">
              <w:rPr>
                <w:szCs w:val="24"/>
              </w:rPr>
              <w:t>Por medio de la cual se fijan los honorarios para el año 2012 para el personal que presta servicios temporales por hora en Bienestar Universitario.</w:t>
            </w:r>
            <w:r>
              <w:rPr>
                <w:szCs w:val="24"/>
              </w:rPr>
              <w:t xml:space="preserve"> </w:t>
            </w:r>
            <w:r w:rsidRPr="00470A1C">
              <w:rPr>
                <w:b/>
                <w:szCs w:val="24"/>
              </w:rPr>
              <w:t>INAPLICABLE SE ACTUALIZA ANUALMENTE</w:t>
            </w:r>
          </w:p>
        </w:tc>
      </w:tr>
      <w:tr w:rsidR="00AB3D06" w:rsidRPr="00531C56" w:rsidTr="00504D81">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AB3D06" w:rsidRPr="00531C56" w:rsidRDefault="00AB3D06" w:rsidP="00AB3D06">
            <w:pPr>
              <w:rPr>
                <w:szCs w:val="24"/>
              </w:rPr>
            </w:pPr>
            <w:r>
              <w:rPr>
                <w:szCs w:val="24"/>
              </w:rPr>
              <w:t>04</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AB3D06" w:rsidRPr="00531C56" w:rsidRDefault="00AB3D06" w:rsidP="00AB3D06">
            <w:pPr>
              <w:rPr>
                <w:szCs w:val="24"/>
              </w:rPr>
            </w:pPr>
            <w:r>
              <w:rPr>
                <w:szCs w:val="24"/>
              </w:rPr>
              <w:t>27</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AB3D06" w:rsidRPr="00531C56" w:rsidRDefault="00AB3D06" w:rsidP="00AB3D06">
            <w:pPr>
              <w:rPr>
                <w:szCs w:val="24"/>
              </w:rPr>
            </w:pPr>
            <w:r>
              <w:rPr>
                <w:szCs w:val="24"/>
              </w:rPr>
              <w:t>01</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AB3D06" w:rsidRPr="00531C56" w:rsidRDefault="00AB3D06" w:rsidP="00AB3D06">
            <w:pPr>
              <w:rPr>
                <w:szCs w:val="24"/>
              </w:rPr>
            </w:pPr>
            <w:r>
              <w:rPr>
                <w:szCs w:val="24"/>
              </w:rPr>
              <w:t>2012</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AB3D06" w:rsidRPr="003C40E3" w:rsidRDefault="00AB3D06" w:rsidP="00AB3D06">
            <w:pPr>
              <w:tabs>
                <w:tab w:val="left" w:pos="8640"/>
              </w:tabs>
              <w:ind w:right="-92"/>
              <w:jc w:val="both"/>
              <w:rPr>
                <w:rFonts w:cs="Arial"/>
                <w:b/>
                <w:szCs w:val="24"/>
              </w:rPr>
            </w:pPr>
            <w:r w:rsidRPr="009972B9">
              <w:rPr>
                <w:rFonts w:cs="Arial"/>
                <w:szCs w:val="24"/>
              </w:rPr>
              <w:t xml:space="preserve">Por medio de la cual se reglamentan los estímulos para los empleados de </w:t>
            </w:r>
            <w:smartTag w:uri="urn:schemas-microsoft-com:office:smarttags" w:element="PersonName">
              <w:smartTagPr>
                <w:attr w:name="ProductID" w:val="la Fundaci￳n Universitaria"/>
              </w:smartTagPr>
              <w:r w:rsidRPr="009972B9">
                <w:rPr>
                  <w:rFonts w:cs="Arial"/>
                  <w:szCs w:val="24"/>
                </w:rPr>
                <w:t>la Fundación Universitaria</w:t>
              </w:r>
            </w:smartTag>
            <w:r w:rsidRPr="009972B9">
              <w:rPr>
                <w:rFonts w:cs="Arial"/>
                <w:szCs w:val="24"/>
              </w:rPr>
              <w:t xml:space="preserve"> Luis Amigó.</w:t>
            </w:r>
            <w:r>
              <w:rPr>
                <w:rFonts w:cs="Arial"/>
                <w:szCs w:val="24"/>
              </w:rPr>
              <w:t xml:space="preserve"> </w:t>
            </w:r>
            <w:r>
              <w:rPr>
                <w:rFonts w:cs="Arial"/>
                <w:b/>
                <w:szCs w:val="24"/>
              </w:rPr>
              <w:t xml:space="preserve">INAPLICABLE. VIGENTE LA </w:t>
            </w:r>
            <w:r w:rsidRPr="003C40E3">
              <w:rPr>
                <w:rFonts w:cs="Arial"/>
                <w:b/>
                <w:szCs w:val="24"/>
              </w:rPr>
              <w:t>RESOLUCIÓN RECTORAL No. 13 DEL 12 DE MARZO DE 2013.</w:t>
            </w:r>
          </w:p>
        </w:tc>
      </w:tr>
      <w:tr w:rsidR="00AB3D06" w:rsidRPr="00531C56" w:rsidTr="00504D81">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AB3D06" w:rsidRPr="00531C56" w:rsidRDefault="00AB3D06" w:rsidP="00AB3D06">
            <w:pPr>
              <w:rPr>
                <w:szCs w:val="24"/>
              </w:rPr>
            </w:pPr>
            <w:r>
              <w:rPr>
                <w:szCs w:val="24"/>
              </w:rPr>
              <w:t>06</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AB3D06" w:rsidRPr="00531C56" w:rsidRDefault="00AB3D06" w:rsidP="00AB3D06">
            <w:pPr>
              <w:rPr>
                <w:szCs w:val="24"/>
              </w:rPr>
            </w:pPr>
            <w:r>
              <w:rPr>
                <w:szCs w:val="24"/>
              </w:rPr>
              <w:t>06</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AB3D06" w:rsidRPr="00531C56" w:rsidRDefault="00AB3D06" w:rsidP="00AB3D06">
            <w:pPr>
              <w:rPr>
                <w:szCs w:val="24"/>
              </w:rPr>
            </w:pPr>
            <w:r>
              <w:rPr>
                <w:szCs w:val="24"/>
              </w:rPr>
              <w:t>02</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AB3D06" w:rsidRPr="00531C56" w:rsidRDefault="00AB3D06" w:rsidP="00AB3D06">
            <w:pPr>
              <w:rPr>
                <w:szCs w:val="24"/>
              </w:rPr>
            </w:pPr>
            <w:r>
              <w:rPr>
                <w:szCs w:val="24"/>
              </w:rPr>
              <w:t>2012</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AB3D06" w:rsidRPr="00531C56" w:rsidRDefault="00AB3D06" w:rsidP="00AB3D06">
            <w:pPr>
              <w:tabs>
                <w:tab w:val="left" w:pos="9884"/>
              </w:tabs>
              <w:ind w:right="-92"/>
              <w:jc w:val="both"/>
              <w:rPr>
                <w:szCs w:val="24"/>
              </w:rPr>
            </w:pPr>
            <w:r>
              <w:rPr>
                <w:szCs w:val="24"/>
              </w:rPr>
              <w:t xml:space="preserve">Por medio de la cual se reglamenta la función de Extensión en la Fundación Universitaria Luis Amigó. </w:t>
            </w:r>
            <w:r>
              <w:rPr>
                <w:b/>
                <w:szCs w:val="24"/>
              </w:rPr>
              <w:t>VIGENTE.</w:t>
            </w:r>
            <w:r w:rsidRPr="005C0A9B">
              <w:rPr>
                <w:b/>
                <w:szCs w:val="24"/>
              </w:rPr>
              <w:t xml:space="preserve"> Deroga las Resoluciones No. 41 del 28 de noviembre de 2007 y No. 02 del 03 de febrero de 2010.</w:t>
            </w:r>
            <w:r>
              <w:rPr>
                <w:b/>
                <w:szCs w:val="24"/>
              </w:rPr>
              <w:t xml:space="preserve"> </w:t>
            </w:r>
          </w:p>
        </w:tc>
      </w:tr>
      <w:tr w:rsidR="00AB3D06" w:rsidRPr="00531C56" w:rsidTr="001E0654">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AB3D06" w:rsidRPr="00531C56" w:rsidRDefault="00AB3D06" w:rsidP="00AB3D06">
            <w:pPr>
              <w:rPr>
                <w:szCs w:val="24"/>
              </w:rPr>
            </w:pPr>
            <w:r>
              <w:rPr>
                <w:szCs w:val="24"/>
              </w:rPr>
              <w:t>09</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AB3D06" w:rsidRPr="00531C56" w:rsidRDefault="00AB3D06" w:rsidP="00AB3D06">
            <w:pPr>
              <w:rPr>
                <w:szCs w:val="24"/>
              </w:rPr>
            </w:pPr>
            <w:r>
              <w:rPr>
                <w:szCs w:val="24"/>
              </w:rPr>
              <w:t>17</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AB3D06" w:rsidRPr="00531C56" w:rsidRDefault="00AB3D06" w:rsidP="00AB3D06">
            <w:pPr>
              <w:rPr>
                <w:szCs w:val="24"/>
              </w:rPr>
            </w:pPr>
            <w:r>
              <w:rPr>
                <w:szCs w:val="24"/>
              </w:rPr>
              <w:t>02</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AB3D06" w:rsidRPr="00531C56" w:rsidRDefault="00AB3D06" w:rsidP="00AB3D06">
            <w:pPr>
              <w:rPr>
                <w:szCs w:val="24"/>
              </w:rPr>
            </w:pPr>
            <w:r>
              <w:rPr>
                <w:szCs w:val="24"/>
              </w:rPr>
              <w:t>2012</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AB3D06" w:rsidRDefault="00AB3D06" w:rsidP="00AB3D06">
            <w:pPr>
              <w:tabs>
                <w:tab w:val="left" w:pos="9884"/>
              </w:tabs>
              <w:ind w:right="-92"/>
              <w:jc w:val="both"/>
              <w:rPr>
                <w:b/>
                <w:szCs w:val="24"/>
              </w:rPr>
            </w:pPr>
            <w:r>
              <w:rPr>
                <w:szCs w:val="24"/>
              </w:rPr>
              <w:t xml:space="preserve">Por medio de la cual se reglamentan los auxilios económicos para el personal administrativo y docente de la Fundación Universitaria Luis Amigó que pretenda cursar estudios de posgrado. </w:t>
            </w:r>
            <w:r w:rsidRPr="00D704E8">
              <w:rPr>
                <w:b/>
                <w:szCs w:val="24"/>
              </w:rPr>
              <w:t xml:space="preserve">DEROGA LA RESOLUCIÓN RECTORAL NO. 31 DEL 12 DE NOVIEMBRE DE 2009. </w:t>
            </w:r>
          </w:p>
          <w:p w:rsidR="00AB3D06" w:rsidRPr="00531C56" w:rsidRDefault="00AB3D06" w:rsidP="00AB3D06">
            <w:pPr>
              <w:tabs>
                <w:tab w:val="left" w:pos="9884"/>
              </w:tabs>
              <w:ind w:right="-92"/>
              <w:jc w:val="both"/>
              <w:rPr>
                <w:szCs w:val="24"/>
              </w:rPr>
            </w:pPr>
            <w:r>
              <w:rPr>
                <w:b/>
                <w:szCs w:val="24"/>
              </w:rPr>
              <w:t>DEROGADA MEDIANTE RESOLUCIÓN RECTORAL No. 06 DEL 7 DE MARZO DE 2014.</w:t>
            </w:r>
          </w:p>
        </w:tc>
      </w:tr>
      <w:tr w:rsidR="00AB3D06" w:rsidRPr="00531C56" w:rsidTr="00504D81">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AB3D06" w:rsidRPr="00531C56" w:rsidRDefault="00AB3D06" w:rsidP="00AB3D06">
            <w:pPr>
              <w:rPr>
                <w:szCs w:val="24"/>
              </w:rPr>
            </w:pPr>
            <w:r>
              <w:rPr>
                <w:szCs w:val="24"/>
              </w:rPr>
              <w:t>11</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AB3D06" w:rsidRPr="00531C56" w:rsidRDefault="00AB3D06" w:rsidP="00AB3D06">
            <w:pPr>
              <w:rPr>
                <w:szCs w:val="24"/>
              </w:rPr>
            </w:pPr>
            <w:r>
              <w:rPr>
                <w:szCs w:val="24"/>
              </w:rPr>
              <w:t>27</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AB3D06" w:rsidRPr="00531C56" w:rsidRDefault="00AB3D06" w:rsidP="00AB3D06">
            <w:pPr>
              <w:rPr>
                <w:szCs w:val="24"/>
              </w:rPr>
            </w:pPr>
            <w:r>
              <w:rPr>
                <w:szCs w:val="24"/>
              </w:rPr>
              <w:t>02</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AB3D06" w:rsidRPr="00531C56" w:rsidRDefault="00AB3D06" w:rsidP="00AB3D06">
            <w:pPr>
              <w:rPr>
                <w:szCs w:val="24"/>
              </w:rPr>
            </w:pPr>
            <w:r>
              <w:rPr>
                <w:szCs w:val="24"/>
              </w:rPr>
              <w:t>2012</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AB3D06" w:rsidRPr="00531C56" w:rsidRDefault="00AB3D06" w:rsidP="00AB3D06">
            <w:pPr>
              <w:tabs>
                <w:tab w:val="left" w:pos="9884"/>
              </w:tabs>
              <w:ind w:right="-92"/>
              <w:jc w:val="both"/>
              <w:rPr>
                <w:szCs w:val="24"/>
              </w:rPr>
            </w:pPr>
            <w:r>
              <w:rPr>
                <w:szCs w:val="24"/>
              </w:rPr>
              <w:t xml:space="preserve">Por medio de la cual se fijan los viáticos y gastos de viaje en el año 2012 para los empleados y contratistas que viajan en cumplimiento de labores institucionales. </w:t>
            </w:r>
            <w:r w:rsidRPr="00470A1C">
              <w:rPr>
                <w:b/>
                <w:szCs w:val="24"/>
              </w:rPr>
              <w:t>INAPLICABLE SE ACTUALIZA ANUALMENTE</w:t>
            </w:r>
          </w:p>
        </w:tc>
      </w:tr>
      <w:tr w:rsidR="00AB3D06" w:rsidRPr="00531C56" w:rsidTr="00D61D50">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AB3D06" w:rsidRPr="00531C56" w:rsidRDefault="00AB3D06" w:rsidP="00AB3D06">
            <w:pPr>
              <w:rPr>
                <w:szCs w:val="24"/>
              </w:rPr>
            </w:pPr>
            <w:r>
              <w:rPr>
                <w:szCs w:val="24"/>
              </w:rPr>
              <w:t>12</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AB3D06" w:rsidRPr="00531C56" w:rsidRDefault="00AB3D06" w:rsidP="00AB3D06">
            <w:pPr>
              <w:rPr>
                <w:szCs w:val="24"/>
              </w:rPr>
            </w:pPr>
            <w:r>
              <w:rPr>
                <w:szCs w:val="24"/>
              </w:rPr>
              <w:t>05</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AB3D06" w:rsidRPr="00531C56" w:rsidRDefault="00AB3D06" w:rsidP="00AB3D06">
            <w:pPr>
              <w:rPr>
                <w:szCs w:val="24"/>
              </w:rPr>
            </w:pPr>
            <w:r>
              <w:rPr>
                <w:szCs w:val="24"/>
              </w:rPr>
              <w:t>03</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AB3D06" w:rsidRPr="00531C56" w:rsidRDefault="00AB3D06" w:rsidP="00AB3D06">
            <w:pPr>
              <w:rPr>
                <w:szCs w:val="24"/>
              </w:rPr>
            </w:pPr>
            <w:r>
              <w:rPr>
                <w:szCs w:val="24"/>
              </w:rPr>
              <w:t>2012</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AB3D06" w:rsidRPr="003C40E3" w:rsidRDefault="00AB3D06" w:rsidP="00AB3D06">
            <w:pPr>
              <w:tabs>
                <w:tab w:val="left" w:pos="9884"/>
              </w:tabs>
              <w:ind w:right="-92"/>
              <w:jc w:val="both"/>
              <w:rPr>
                <w:b/>
                <w:szCs w:val="24"/>
              </w:rPr>
            </w:pPr>
            <w:r w:rsidRPr="00D61D50">
              <w:rPr>
                <w:b/>
                <w:szCs w:val="24"/>
              </w:rPr>
              <w:t xml:space="preserve">Por medio de la cual se reglamentan condiciones y modos de realizar reconocimientos y homologaciones y se dictan otras disposiciones en relación con el Reglamento Estudiantil en la Fundación Universitaria Luis Amigó. </w:t>
            </w:r>
            <w:r>
              <w:rPr>
                <w:b/>
                <w:szCs w:val="24"/>
              </w:rPr>
              <w:t>INAPLICABLE. VIGENTE EL ACUERDO SUPERIOR N°03 DEL 5 DE FEBRERO DE 2013</w:t>
            </w:r>
          </w:p>
        </w:tc>
      </w:tr>
      <w:tr w:rsidR="00AB3D06" w:rsidRPr="00531C56" w:rsidTr="00D61D50">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AB3D06" w:rsidRPr="00531C56" w:rsidRDefault="00AB3D06" w:rsidP="00AB3D06">
            <w:pPr>
              <w:rPr>
                <w:szCs w:val="24"/>
              </w:rPr>
            </w:pPr>
            <w:r>
              <w:rPr>
                <w:szCs w:val="24"/>
              </w:rPr>
              <w:t>13</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AB3D06" w:rsidRPr="00531C56" w:rsidRDefault="00AB3D06" w:rsidP="00AB3D06">
            <w:pPr>
              <w:rPr>
                <w:szCs w:val="24"/>
              </w:rPr>
            </w:pPr>
            <w:r>
              <w:rPr>
                <w:szCs w:val="24"/>
              </w:rPr>
              <w:t>22</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AB3D06" w:rsidRPr="00531C56" w:rsidRDefault="00AB3D06" w:rsidP="00AB3D06">
            <w:pPr>
              <w:rPr>
                <w:szCs w:val="24"/>
              </w:rPr>
            </w:pPr>
            <w:r>
              <w:rPr>
                <w:szCs w:val="24"/>
              </w:rPr>
              <w:t>03</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AB3D06" w:rsidRPr="00531C56" w:rsidRDefault="00AB3D06" w:rsidP="00AB3D06">
            <w:pPr>
              <w:rPr>
                <w:szCs w:val="24"/>
              </w:rPr>
            </w:pPr>
            <w:r>
              <w:rPr>
                <w:szCs w:val="24"/>
              </w:rPr>
              <w:t>2012</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AB3D06" w:rsidRPr="003C40E3" w:rsidRDefault="00AB3D06" w:rsidP="00AB3D06">
            <w:pPr>
              <w:tabs>
                <w:tab w:val="left" w:pos="9884"/>
              </w:tabs>
              <w:ind w:right="-92"/>
              <w:jc w:val="both"/>
              <w:rPr>
                <w:b/>
                <w:szCs w:val="24"/>
              </w:rPr>
            </w:pPr>
            <w:r w:rsidRPr="00D61D50">
              <w:rPr>
                <w:b/>
                <w:szCs w:val="24"/>
              </w:rPr>
              <w:t xml:space="preserve">Por medio de la cual se concede una bonificación no constitutiva de salario en la Fundación Universitaria Luis Amigó como estímulo al trabajo esmerado de los servidores </w:t>
            </w:r>
            <w:proofErr w:type="spellStart"/>
            <w:r w:rsidRPr="00D61D50">
              <w:rPr>
                <w:b/>
                <w:szCs w:val="24"/>
              </w:rPr>
              <w:t>amigonianos</w:t>
            </w:r>
            <w:proofErr w:type="spellEnd"/>
            <w:r w:rsidRPr="00D61D50">
              <w:rPr>
                <w:b/>
                <w:szCs w:val="24"/>
              </w:rPr>
              <w:t xml:space="preserve"> para sacar adelante el reconocimiento como </w:t>
            </w:r>
            <w:r w:rsidRPr="00D61D50">
              <w:rPr>
                <w:b/>
                <w:szCs w:val="24"/>
              </w:rPr>
              <w:lastRenderedPageBreak/>
              <w:t xml:space="preserve">Universidad Católica Luis Amigó. </w:t>
            </w:r>
            <w:r>
              <w:rPr>
                <w:b/>
                <w:szCs w:val="24"/>
              </w:rPr>
              <w:t>VIGENTE PUES AÚN ESTÁ SOMETIDA A CONDICIÓN DEL CUMPLIMIENTO TOTALDE LO PRECEPTUADO</w:t>
            </w:r>
          </w:p>
        </w:tc>
      </w:tr>
      <w:tr w:rsidR="00AB3D06" w:rsidRPr="00531C56" w:rsidTr="00504D81">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AB3D06" w:rsidRPr="00531C56" w:rsidRDefault="00AB3D06" w:rsidP="00AB3D06">
            <w:pPr>
              <w:rPr>
                <w:szCs w:val="24"/>
              </w:rPr>
            </w:pPr>
            <w:r>
              <w:rPr>
                <w:szCs w:val="24"/>
              </w:rPr>
              <w:lastRenderedPageBreak/>
              <w:t>03</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AB3D06" w:rsidRPr="00531C56" w:rsidRDefault="00AB3D06" w:rsidP="00AB3D06">
            <w:pPr>
              <w:rPr>
                <w:szCs w:val="24"/>
              </w:rPr>
            </w:pPr>
            <w:r>
              <w:rPr>
                <w:szCs w:val="24"/>
              </w:rPr>
              <w:t>21</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AB3D06" w:rsidRPr="00531C56" w:rsidRDefault="00AB3D06" w:rsidP="00AB3D06">
            <w:pPr>
              <w:rPr>
                <w:szCs w:val="24"/>
              </w:rPr>
            </w:pPr>
            <w:r>
              <w:rPr>
                <w:szCs w:val="24"/>
              </w:rPr>
              <w:t>03</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AB3D06" w:rsidRPr="00531C56" w:rsidRDefault="00AB3D06" w:rsidP="00AB3D06">
            <w:pPr>
              <w:rPr>
                <w:szCs w:val="24"/>
              </w:rPr>
            </w:pPr>
            <w:r>
              <w:rPr>
                <w:szCs w:val="24"/>
              </w:rPr>
              <w:t>2012</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AB3D06" w:rsidRPr="00531C56" w:rsidRDefault="00AB3D06" w:rsidP="00AB3D06">
            <w:pPr>
              <w:tabs>
                <w:tab w:val="left" w:pos="9884"/>
              </w:tabs>
              <w:ind w:right="-92"/>
              <w:jc w:val="both"/>
              <w:rPr>
                <w:szCs w:val="24"/>
              </w:rPr>
            </w:pPr>
            <w:r w:rsidRPr="00780223">
              <w:rPr>
                <w:b/>
                <w:szCs w:val="24"/>
              </w:rPr>
              <w:t>ESCUELA TÉCNICA.</w:t>
            </w:r>
            <w:r>
              <w:rPr>
                <w:szCs w:val="24"/>
              </w:rPr>
              <w:t xml:space="preserve"> Por medio de la cual se determina el plan de estudios, se definen el número de créditos, se estipulan las horas de acompañamiento docente, se fijan las tarifas de matrículas y otros costos educativos y se establecen condiciones para la realización de eventos de recuperación del Programa Técnico Laboral en Gastronomía Chef. </w:t>
            </w:r>
            <w:r>
              <w:rPr>
                <w:b/>
                <w:szCs w:val="24"/>
              </w:rPr>
              <w:t>VIGENTE.</w:t>
            </w:r>
            <w:r>
              <w:rPr>
                <w:szCs w:val="24"/>
              </w:rPr>
              <w:t xml:space="preserve"> </w:t>
            </w:r>
            <w:r w:rsidRPr="00D650A6">
              <w:rPr>
                <w:b/>
                <w:szCs w:val="24"/>
              </w:rPr>
              <w:t>DEROGA LA NO. 01 DEL 18 DE ENERO DE 2012</w:t>
            </w:r>
          </w:p>
        </w:tc>
      </w:tr>
      <w:tr w:rsidR="00AB3D06" w:rsidRPr="00531C56" w:rsidTr="00504D81">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AB3D06" w:rsidRPr="00531C56" w:rsidRDefault="00AB3D06" w:rsidP="00AB3D06">
            <w:pPr>
              <w:rPr>
                <w:szCs w:val="24"/>
              </w:rPr>
            </w:pPr>
            <w:r>
              <w:rPr>
                <w:szCs w:val="24"/>
              </w:rPr>
              <w:t>18</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AB3D06" w:rsidRPr="00531C56" w:rsidRDefault="00AB3D06" w:rsidP="00AB3D06">
            <w:pPr>
              <w:rPr>
                <w:szCs w:val="24"/>
              </w:rPr>
            </w:pPr>
            <w:r>
              <w:rPr>
                <w:szCs w:val="24"/>
              </w:rPr>
              <w:t>10</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AB3D06" w:rsidRPr="00531C56" w:rsidRDefault="00AB3D06" w:rsidP="00AB3D06">
            <w:pPr>
              <w:rPr>
                <w:szCs w:val="24"/>
              </w:rPr>
            </w:pPr>
            <w:r>
              <w:rPr>
                <w:szCs w:val="24"/>
              </w:rPr>
              <w:t>04</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AB3D06" w:rsidRPr="00531C56" w:rsidRDefault="00AB3D06" w:rsidP="00AB3D06">
            <w:pPr>
              <w:rPr>
                <w:szCs w:val="24"/>
              </w:rPr>
            </w:pPr>
            <w:r>
              <w:rPr>
                <w:szCs w:val="24"/>
              </w:rPr>
              <w:t>2012</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AB3D06" w:rsidRPr="00D650A6" w:rsidRDefault="00AB3D06" w:rsidP="00AB3D06">
            <w:pPr>
              <w:ind w:right="-92"/>
              <w:jc w:val="both"/>
              <w:rPr>
                <w:b/>
                <w:szCs w:val="24"/>
              </w:rPr>
            </w:pPr>
            <w:r w:rsidRPr="002A25DF">
              <w:rPr>
                <w:rFonts w:cs="Arial"/>
                <w:szCs w:val="24"/>
              </w:rPr>
              <w:t xml:space="preserve">Por medio de la cual se aumenta el número de beneficiarios de la bonificación no constitutiva de salario concedida en </w:t>
            </w:r>
            <w:smartTag w:uri="urn:schemas-microsoft-com:office:smarttags" w:element="PersonName">
              <w:smartTagPr>
                <w:attr w:name="ProductID" w:val="la Fundaci￳n Universitaria"/>
              </w:smartTagPr>
              <w:r w:rsidRPr="002A25DF">
                <w:rPr>
                  <w:rFonts w:cs="Arial"/>
                  <w:szCs w:val="24"/>
                </w:rPr>
                <w:t>la Fundación Universitaria</w:t>
              </w:r>
            </w:smartTag>
            <w:r w:rsidRPr="002A25DF">
              <w:rPr>
                <w:rFonts w:cs="Arial"/>
                <w:szCs w:val="24"/>
              </w:rPr>
              <w:t xml:space="preserve"> Luis Amigó.</w:t>
            </w:r>
            <w:r>
              <w:rPr>
                <w:rFonts w:cs="Arial"/>
                <w:szCs w:val="24"/>
              </w:rPr>
              <w:t xml:space="preserve"> Se adicionan los empleados de servicios generales que estaban vinculados con </w:t>
            </w:r>
            <w:proofErr w:type="spellStart"/>
            <w:r>
              <w:rPr>
                <w:rFonts w:cs="Arial"/>
                <w:szCs w:val="24"/>
              </w:rPr>
              <w:t>Serconal</w:t>
            </w:r>
            <w:proofErr w:type="spellEnd"/>
            <w:r>
              <w:rPr>
                <w:rFonts w:cs="Arial"/>
                <w:szCs w:val="24"/>
              </w:rPr>
              <w:t xml:space="preserve">. </w:t>
            </w:r>
            <w:r>
              <w:rPr>
                <w:rFonts w:cs="Arial"/>
                <w:b/>
                <w:szCs w:val="24"/>
              </w:rPr>
              <w:t>VIGENTE PUES AÚN ESTÁ SOMETIDA A CONDICIÓN DEL CUMPLIMIENTO TOTAL DE LO PRECEPTUADO</w:t>
            </w:r>
          </w:p>
        </w:tc>
      </w:tr>
      <w:tr w:rsidR="00AB3D06" w:rsidRPr="00531C56" w:rsidTr="00504D81">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AB3D06" w:rsidRPr="00531C56" w:rsidRDefault="00AB3D06" w:rsidP="00AB3D06">
            <w:pPr>
              <w:rPr>
                <w:szCs w:val="24"/>
              </w:rPr>
            </w:pPr>
            <w:r>
              <w:rPr>
                <w:szCs w:val="24"/>
              </w:rPr>
              <w:t>20</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AB3D06" w:rsidRPr="00531C56" w:rsidRDefault="00AB3D06" w:rsidP="00AB3D06">
            <w:pPr>
              <w:rPr>
                <w:szCs w:val="24"/>
              </w:rPr>
            </w:pPr>
            <w:r>
              <w:rPr>
                <w:szCs w:val="24"/>
              </w:rPr>
              <w:t>10</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AB3D06" w:rsidRPr="00531C56" w:rsidRDefault="00AB3D06" w:rsidP="00AB3D06">
            <w:pPr>
              <w:rPr>
                <w:szCs w:val="24"/>
              </w:rPr>
            </w:pPr>
            <w:r>
              <w:rPr>
                <w:szCs w:val="24"/>
              </w:rPr>
              <w:t>05</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AB3D06" w:rsidRPr="00531C56" w:rsidRDefault="00AB3D06" w:rsidP="00AB3D06">
            <w:pPr>
              <w:rPr>
                <w:szCs w:val="24"/>
              </w:rPr>
            </w:pPr>
            <w:r>
              <w:rPr>
                <w:szCs w:val="24"/>
              </w:rPr>
              <w:t>2012</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AB3D06" w:rsidRPr="00531C56" w:rsidRDefault="00AB3D06" w:rsidP="00AB3D06">
            <w:pPr>
              <w:tabs>
                <w:tab w:val="left" w:pos="9884"/>
              </w:tabs>
              <w:ind w:right="-92"/>
              <w:jc w:val="both"/>
              <w:rPr>
                <w:szCs w:val="24"/>
              </w:rPr>
            </w:pPr>
            <w:r>
              <w:rPr>
                <w:szCs w:val="24"/>
              </w:rPr>
              <w:t xml:space="preserve">Por medio de la cual se reglamentan los descuentos para todos los empleados vinculados laboralmente con la Congregación de Religiosos Terciarios Capuchinos o en obras regentadas por la Comunidad, que pretendan cursar estudios de pregrado o posgrado en la Fundación Universitaria Luis Amigó. </w:t>
            </w:r>
            <w:r>
              <w:rPr>
                <w:b/>
                <w:szCs w:val="24"/>
              </w:rPr>
              <w:t>VIGENTE.</w:t>
            </w:r>
          </w:p>
        </w:tc>
      </w:tr>
      <w:tr w:rsidR="00D61D50" w:rsidRPr="00531C56" w:rsidTr="00A042B5">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Pr="00531C56" w:rsidRDefault="00D61D50" w:rsidP="00A042B5">
            <w:pPr>
              <w:rPr>
                <w:szCs w:val="24"/>
              </w:rPr>
            </w:pPr>
            <w:r>
              <w:rPr>
                <w:szCs w:val="24"/>
              </w:rPr>
              <w:t>21</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Pr="00531C56" w:rsidRDefault="00D61D50" w:rsidP="00A042B5">
            <w:pPr>
              <w:rPr>
                <w:szCs w:val="24"/>
              </w:rPr>
            </w:pPr>
            <w:r>
              <w:rPr>
                <w:szCs w:val="24"/>
              </w:rPr>
              <w:t>28</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Pr="00531C56" w:rsidRDefault="00D61D50" w:rsidP="00A042B5">
            <w:pPr>
              <w:rPr>
                <w:szCs w:val="24"/>
              </w:rPr>
            </w:pPr>
            <w:r>
              <w:rPr>
                <w:szCs w:val="24"/>
              </w:rPr>
              <w:t>05</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Pr="00531C56" w:rsidRDefault="00D61D50" w:rsidP="00A042B5">
            <w:pPr>
              <w:rPr>
                <w:szCs w:val="24"/>
              </w:rPr>
            </w:pPr>
            <w:r>
              <w:rPr>
                <w:szCs w:val="24"/>
              </w:rPr>
              <w:t>2012</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Pr="00D650A6" w:rsidRDefault="00D61D50" w:rsidP="00A042B5">
            <w:pPr>
              <w:tabs>
                <w:tab w:val="left" w:pos="9884"/>
              </w:tabs>
              <w:ind w:right="-92"/>
              <w:jc w:val="both"/>
              <w:rPr>
                <w:b/>
                <w:szCs w:val="24"/>
              </w:rPr>
            </w:pPr>
            <w:r>
              <w:rPr>
                <w:szCs w:val="24"/>
              </w:rPr>
              <w:t xml:space="preserve">Por medio de la cual se delega la firma de actas, diplomas y demás actos administrativos internos en la Fundación Universitaria Luis Amigó (se delega a Fray Julio </w:t>
            </w:r>
            <w:proofErr w:type="spellStart"/>
            <w:r>
              <w:rPr>
                <w:szCs w:val="24"/>
              </w:rPr>
              <w:t>Alexánder</w:t>
            </w:r>
            <w:proofErr w:type="spellEnd"/>
            <w:r>
              <w:rPr>
                <w:szCs w:val="24"/>
              </w:rPr>
              <w:t xml:space="preserve"> Ortiz Montoya). </w:t>
            </w:r>
            <w:r>
              <w:rPr>
                <w:b/>
                <w:szCs w:val="24"/>
              </w:rPr>
              <w:t>INAPLICABLE</w:t>
            </w:r>
          </w:p>
        </w:tc>
      </w:tr>
      <w:tr w:rsidR="00D61D50" w:rsidRPr="00531C56" w:rsidTr="00490381">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Pr="00531C56" w:rsidRDefault="00D61D50" w:rsidP="00A042B5">
            <w:pPr>
              <w:rPr>
                <w:szCs w:val="24"/>
              </w:rPr>
            </w:pPr>
            <w:r>
              <w:rPr>
                <w:szCs w:val="24"/>
              </w:rPr>
              <w:t>22</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Pr="00531C56" w:rsidRDefault="00D61D50" w:rsidP="00A042B5">
            <w:pPr>
              <w:rPr>
                <w:szCs w:val="24"/>
              </w:rPr>
            </w:pPr>
            <w:r>
              <w:rPr>
                <w:szCs w:val="24"/>
              </w:rPr>
              <w:t>31</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Pr="00531C56" w:rsidRDefault="00D61D50" w:rsidP="00A042B5">
            <w:pPr>
              <w:rPr>
                <w:szCs w:val="24"/>
              </w:rPr>
            </w:pPr>
            <w:r>
              <w:rPr>
                <w:szCs w:val="24"/>
              </w:rPr>
              <w:t>05</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Pr="00531C56" w:rsidRDefault="00D61D50" w:rsidP="00A042B5">
            <w:pPr>
              <w:rPr>
                <w:szCs w:val="24"/>
              </w:rPr>
            </w:pPr>
            <w:r>
              <w:rPr>
                <w:szCs w:val="24"/>
              </w:rPr>
              <w:t>2012</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Pr="00D650A6" w:rsidRDefault="00D61D50" w:rsidP="00A042B5">
            <w:pPr>
              <w:tabs>
                <w:tab w:val="left" w:pos="9884"/>
              </w:tabs>
              <w:ind w:right="-92"/>
              <w:jc w:val="both"/>
              <w:rPr>
                <w:b/>
                <w:szCs w:val="24"/>
                <w:u w:val="single"/>
              </w:rPr>
            </w:pPr>
            <w:r>
              <w:rPr>
                <w:szCs w:val="24"/>
              </w:rPr>
              <w:t xml:space="preserve">Por medio de la cual se reglamentan los procesos de recuperación final en la Fundación Universitaria Luis Amigó. </w:t>
            </w:r>
            <w:r w:rsidRPr="00D704E8">
              <w:rPr>
                <w:b/>
                <w:szCs w:val="24"/>
              </w:rPr>
              <w:t xml:space="preserve">DEROGA LA RESOLUCIÓN </w:t>
            </w:r>
            <w:r>
              <w:rPr>
                <w:b/>
                <w:szCs w:val="24"/>
              </w:rPr>
              <w:t>RECTORAL N°</w:t>
            </w:r>
            <w:r w:rsidRPr="00D704E8">
              <w:rPr>
                <w:b/>
                <w:szCs w:val="24"/>
              </w:rPr>
              <w:t>. 11 DEL 25 DE MAYO DE 2004.</w:t>
            </w:r>
            <w:r>
              <w:rPr>
                <w:szCs w:val="24"/>
              </w:rPr>
              <w:t xml:space="preserve"> </w:t>
            </w:r>
            <w:r>
              <w:rPr>
                <w:b/>
                <w:szCs w:val="24"/>
              </w:rPr>
              <w:t>VIGENTE EN CONCORDANCIA CON EL ACUERDO SUPERIOR N°03 DEL 5 DE FEBRERO DE 2013</w:t>
            </w:r>
            <w:r w:rsidR="00490381">
              <w:rPr>
                <w:b/>
                <w:szCs w:val="24"/>
              </w:rPr>
              <w:t xml:space="preserve">. </w:t>
            </w:r>
            <w:r w:rsidR="00490381">
              <w:rPr>
                <w:rFonts w:cs="Arial"/>
                <w:b/>
                <w:bCs/>
                <w:szCs w:val="24"/>
              </w:rPr>
              <w:t>DEROGADA MEDIANTE RESOLUCIÓN RECTORAL No. 18 DEL 26 DE MAYO DE 2017</w:t>
            </w:r>
          </w:p>
        </w:tc>
      </w:tr>
      <w:tr w:rsidR="00504D81" w:rsidRPr="00531C56" w:rsidTr="001E0654">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504D81" w:rsidRPr="00531C56" w:rsidRDefault="00504D81" w:rsidP="00A042B5">
            <w:pPr>
              <w:rPr>
                <w:szCs w:val="24"/>
              </w:rPr>
            </w:pPr>
            <w:r>
              <w:rPr>
                <w:szCs w:val="24"/>
              </w:rPr>
              <w:t>23</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504D81" w:rsidRPr="00531C56" w:rsidRDefault="00504D81" w:rsidP="00A042B5">
            <w:pPr>
              <w:rPr>
                <w:szCs w:val="24"/>
              </w:rPr>
            </w:pPr>
            <w:r>
              <w:rPr>
                <w:szCs w:val="24"/>
              </w:rPr>
              <w:t>31</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504D81" w:rsidRPr="00531C56" w:rsidRDefault="00504D81" w:rsidP="00A042B5">
            <w:pPr>
              <w:rPr>
                <w:szCs w:val="24"/>
              </w:rPr>
            </w:pPr>
            <w:r>
              <w:rPr>
                <w:szCs w:val="24"/>
              </w:rPr>
              <w:t>05</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504D81" w:rsidRPr="00531C56" w:rsidRDefault="00504D81" w:rsidP="00A042B5">
            <w:pPr>
              <w:rPr>
                <w:szCs w:val="24"/>
              </w:rPr>
            </w:pPr>
            <w:r>
              <w:rPr>
                <w:szCs w:val="24"/>
              </w:rPr>
              <w:t>2012</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504D81" w:rsidRPr="00D67E5C" w:rsidRDefault="00504D81" w:rsidP="001E0654">
            <w:pPr>
              <w:tabs>
                <w:tab w:val="left" w:pos="9884"/>
              </w:tabs>
              <w:ind w:right="-92"/>
              <w:jc w:val="both"/>
              <w:rPr>
                <w:b/>
                <w:szCs w:val="24"/>
              </w:rPr>
            </w:pPr>
            <w:r>
              <w:rPr>
                <w:szCs w:val="24"/>
              </w:rPr>
              <w:t xml:space="preserve">Por medio de la cual se toman algunas decisiones relacionadas con el presupuesto para capacitación general de empleados, auxilios para maestrías y doctorados, se determinan algunas áreas de formación consideradas como prioritarias para el desarrollo institucional y se estipulan los topes de auxilios económicos otorgados para formación en maestrías y doctorados para la vigencia presupuestal 2012-2014. </w:t>
            </w:r>
            <w:r>
              <w:rPr>
                <w:szCs w:val="24"/>
              </w:rPr>
              <w:lastRenderedPageBreak/>
              <w:t>(</w:t>
            </w:r>
            <w:r w:rsidRPr="00D650A6">
              <w:rPr>
                <w:szCs w:val="24"/>
              </w:rPr>
              <w:t>Deroga la Resolución No. 28 del 09 de septiembre de 2010</w:t>
            </w:r>
            <w:r>
              <w:rPr>
                <w:szCs w:val="24"/>
              </w:rPr>
              <w:t>)</w:t>
            </w:r>
            <w:r w:rsidRPr="00D650A6">
              <w:rPr>
                <w:szCs w:val="24"/>
              </w:rPr>
              <w:t>.</w:t>
            </w:r>
            <w:r>
              <w:rPr>
                <w:szCs w:val="24"/>
              </w:rPr>
              <w:t xml:space="preserve"> </w:t>
            </w:r>
            <w:r w:rsidR="001E0654">
              <w:rPr>
                <w:b/>
                <w:szCs w:val="24"/>
              </w:rPr>
              <w:t>DEROGADA MEDIANTE RESOLUCIÓN RECTORAL No. 06 DEL 7 DE MARZO DE 2014.</w:t>
            </w:r>
          </w:p>
        </w:tc>
      </w:tr>
      <w:tr w:rsidR="00504D81" w:rsidRPr="00531C56" w:rsidTr="00D61D50">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504D81" w:rsidRPr="00531C56" w:rsidRDefault="00504D81" w:rsidP="00A042B5">
            <w:pPr>
              <w:rPr>
                <w:szCs w:val="24"/>
              </w:rPr>
            </w:pPr>
            <w:r>
              <w:rPr>
                <w:szCs w:val="24"/>
              </w:rPr>
              <w:lastRenderedPageBreak/>
              <w:t>24</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504D81" w:rsidRPr="00531C56" w:rsidRDefault="00504D81" w:rsidP="00A042B5">
            <w:pPr>
              <w:rPr>
                <w:szCs w:val="24"/>
              </w:rPr>
            </w:pPr>
            <w:r>
              <w:rPr>
                <w:szCs w:val="24"/>
              </w:rPr>
              <w:t>19</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504D81" w:rsidRPr="00531C56" w:rsidRDefault="00504D81" w:rsidP="00A042B5">
            <w:pPr>
              <w:rPr>
                <w:szCs w:val="24"/>
              </w:rPr>
            </w:pPr>
            <w:r>
              <w:rPr>
                <w:szCs w:val="24"/>
              </w:rPr>
              <w:t>07</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504D81" w:rsidRPr="00531C56" w:rsidRDefault="00504D81" w:rsidP="00A042B5">
            <w:pPr>
              <w:rPr>
                <w:szCs w:val="24"/>
              </w:rPr>
            </w:pPr>
            <w:r>
              <w:rPr>
                <w:szCs w:val="24"/>
              </w:rPr>
              <w:t>2012</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504D81" w:rsidRPr="00D650A6" w:rsidRDefault="00504D81" w:rsidP="00A042B5">
            <w:pPr>
              <w:tabs>
                <w:tab w:val="left" w:pos="9884"/>
              </w:tabs>
              <w:ind w:right="-92"/>
              <w:jc w:val="both"/>
              <w:rPr>
                <w:b/>
                <w:szCs w:val="24"/>
              </w:rPr>
            </w:pPr>
            <w:r>
              <w:rPr>
                <w:szCs w:val="24"/>
              </w:rPr>
              <w:t xml:space="preserve">Por medio de la cual se convoca a los empleados de la Fundación Universitaria Luis Amigó para que elijan a sus representantes ante el Comité de Convivencia Laboral. </w:t>
            </w:r>
            <w:r>
              <w:rPr>
                <w:b/>
                <w:szCs w:val="24"/>
              </w:rPr>
              <w:t>INAPLICABLE POR EL CUMPLIMIENTO DE SU OBJETO</w:t>
            </w:r>
          </w:p>
        </w:tc>
      </w:tr>
      <w:tr w:rsidR="00504D81" w:rsidRPr="00531C56" w:rsidTr="00D61D50">
        <w:trPr>
          <w:trHeight w:val="1040"/>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504D81" w:rsidRDefault="00504D81" w:rsidP="00A042B5">
            <w:pPr>
              <w:rPr>
                <w:szCs w:val="24"/>
              </w:rPr>
            </w:pPr>
            <w:r>
              <w:rPr>
                <w:szCs w:val="24"/>
              </w:rPr>
              <w:t>28</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504D81" w:rsidRDefault="00504D81" w:rsidP="00A042B5">
            <w:pPr>
              <w:rPr>
                <w:szCs w:val="24"/>
              </w:rPr>
            </w:pPr>
            <w:r>
              <w:rPr>
                <w:szCs w:val="24"/>
              </w:rPr>
              <w:t>30</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504D81" w:rsidRDefault="00504D81" w:rsidP="00A042B5">
            <w:pPr>
              <w:rPr>
                <w:szCs w:val="24"/>
              </w:rPr>
            </w:pPr>
            <w:r>
              <w:rPr>
                <w:szCs w:val="24"/>
              </w:rPr>
              <w:t>07</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504D81" w:rsidRDefault="00504D81" w:rsidP="00A042B5">
            <w:pPr>
              <w:rPr>
                <w:szCs w:val="24"/>
              </w:rPr>
            </w:pPr>
            <w:r>
              <w:rPr>
                <w:szCs w:val="24"/>
              </w:rPr>
              <w:t>2012</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504D81" w:rsidRPr="00D650A6" w:rsidRDefault="00504D81" w:rsidP="00A042B5">
            <w:pPr>
              <w:tabs>
                <w:tab w:val="left" w:pos="9884"/>
              </w:tabs>
              <w:ind w:right="-92"/>
              <w:jc w:val="both"/>
              <w:rPr>
                <w:b/>
                <w:szCs w:val="24"/>
              </w:rPr>
            </w:pPr>
            <w:r>
              <w:rPr>
                <w:szCs w:val="24"/>
              </w:rPr>
              <w:t xml:space="preserve">Por medio de la cual se modifica la denominación de algunos Programas de Pregrado y Posgrado autorizados por el Consejo Superior para su creación en la Fundación Universitaria Luis Amigó. </w:t>
            </w:r>
            <w:r>
              <w:rPr>
                <w:b/>
                <w:szCs w:val="24"/>
              </w:rPr>
              <w:t>VIGENTE</w:t>
            </w:r>
          </w:p>
        </w:tc>
      </w:tr>
      <w:tr w:rsidR="00504D81" w:rsidRPr="00531C56" w:rsidTr="00D61D50">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504D81" w:rsidRDefault="00504D81" w:rsidP="00A042B5">
            <w:pPr>
              <w:rPr>
                <w:szCs w:val="24"/>
              </w:rPr>
            </w:pPr>
            <w:r>
              <w:rPr>
                <w:szCs w:val="24"/>
              </w:rPr>
              <w:t>29</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504D81" w:rsidRDefault="00504D81" w:rsidP="00A042B5">
            <w:pPr>
              <w:rPr>
                <w:szCs w:val="24"/>
              </w:rPr>
            </w:pPr>
            <w:r>
              <w:rPr>
                <w:szCs w:val="24"/>
              </w:rPr>
              <w:t>28</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504D81" w:rsidRDefault="00504D81" w:rsidP="00A042B5">
            <w:pPr>
              <w:rPr>
                <w:szCs w:val="24"/>
              </w:rPr>
            </w:pPr>
            <w:r>
              <w:rPr>
                <w:szCs w:val="24"/>
              </w:rPr>
              <w:t>08</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504D81" w:rsidRDefault="00504D81" w:rsidP="00A042B5">
            <w:pPr>
              <w:rPr>
                <w:szCs w:val="24"/>
              </w:rPr>
            </w:pPr>
            <w:r>
              <w:rPr>
                <w:szCs w:val="24"/>
              </w:rPr>
              <w:t>2012</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504D81" w:rsidRPr="00D650A6" w:rsidRDefault="00504D81" w:rsidP="00A042B5">
            <w:pPr>
              <w:tabs>
                <w:tab w:val="left" w:pos="9884"/>
              </w:tabs>
              <w:ind w:right="-92"/>
              <w:jc w:val="both"/>
              <w:rPr>
                <w:szCs w:val="24"/>
              </w:rPr>
            </w:pPr>
            <w:r>
              <w:rPr>
                <w:szCs w:val="24"/>
              </w:rPr>
              <w:t xml:space="preserve">Por medio de la cual se designan los Representantes Principales y Suplentes ante los Comités Paritario de Salud Ocupacional y Convivencia Laboral por parte del empleador, para el período 2012-2014. </w:t>
            </w:r>
            <w:r>
              <w:rPr>
                <w:b/>
                <w:szCs w:val="24"/>
              </w:rPr>
              <w:t>VIGENTE</w:t>
            </w:r>
          </w:p>
        </w:tc>
      </w:tr>
      <w:tr w:rsidR="00504D81" w:rsidTr="00D61D50">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504D81" w:rsidRDefault="00504D81" w:rsidP="00A042B5">
            <w:pPr>
              <w:rPr>
                <w:szCs w:val="24"/>
              </w:rPr>
            </w:pPr>
            <w:r>
              <w:rPr>
                <w:szCs w:val="24"/>
              </w:rPr>
              <w:t>35</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504D81" w:rsidRDefault="00504D81" w:rsidP="00A042B5">
            <w:pPr>
              <w:rPr>
                <w:szCs w:val="24"/>
              </w:rPr>
            </w:pPr>
            <w:r>
              <w:rPr>
                <w:szCs w:val="24"/>
              </w:rPr>
              <w:t>22</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504D81" w:rsidRDefault="00504D81" w:rsidP="00A042B5">
            <w:pPr>
              <w:rPr>
                <w:szCs w:val="24"/>
              </w:rPr>
            </w:pPr>
            <w:r>
              <w:rPr>
                <w:szCs w:val="24"/>
              </w:rPr>
              <w:t>10</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504D81" w:rsidRDefault="00504D81" w:rsidP="00A042B5">
            <w:pPr>
              <w:rPr>
                <w:szCs w:val="24"/>
              </w:rPr>
            </w:pPr>
            <w:r>
              <w:rPr>
                <w:szCs w:val="24"/>
              </w:rPr>
              <w:t>2012</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504D81" w:rsidRPr="00D650A6" w:rsidRDefault="00504D81" w:rsidP="00A042B5">
            <w:pPr>
              <w:ind w:right="-92"/>
              <w:jc w:val="both"/>
              <w:rPr>
                <w:b/>
                <w:szCs w:val="24"/>
              </w:rPr>
            </w:pPr>
            <w:r w:rsidRPr="00167203">
              <w:rPr>
                <w:rFonts w:cs="Arial"/>
                <w:bCs/>
                <w:color w:val="000000"/>
                <w:szCs w:val="24"/>
                <w:lang w:eastAsia="es-CO"/>
              </w:rPr>
              <w:t>Por medio de la cual se reglamentan los descuentos para todos los Religiosos o candidatos en proceso para la vida de la Congregación de Religiosos Terciarios Capuchinos que pretendan cursar estudios de pregrado o postgrado en la Fundación Universitaria Luis Amigó</w:t>
            </w:r>
            <w:r>
              <w:rPr>
                <w:rFonts w:cs="Arial"/>
                <w:bCs/>
                <w:color w:val="000000"/>
                <w:szCs w:val="24"/>
                <w:lang w:eastAsia="es-CO"/>
              </w:rPr>
              <w:t xml:space="preserve">. </w:t>
            </w:r>
            <w:r>
              <w:rPr>
                <w:rFonts w:cs="Arial"/>
                <w:b/>
                <w:bCs/>
                <w:color w:val="000000"/>
                <w:szCs w:val="24"/>
                <w:lang w:eastAsia="es-CO"/>
              </w:rPr>
              <w:t>VIGENTE</w:t>
            </w:r>
          </w:p>
        </w:tc>
      </w:tr>
      <w:tr w:rsidR="00D61D50" w:rsidTr="00A042B5">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Pr="00531C56" w:rsidRDefault="00D61D50" w:rsidP="00A042B5">
            <w:pPr>
              <w:rPr>
                <w:szCs w:val="24"/>
              </w:rPr>
            </w:pPr>
            <w:r>
              <w:rPr>
                <w:szCs w:val="24"/>
              </w:rPr>
              <w:t>36</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Pr="00531C56" w:rsidRDefault="00D61D50" w:rsidP="00A042B5">
            <w:pPr>
              <w:rPr>
                <w:szCs w:val="24"/>
              </w:rPr>
            </w:pPr>
            <w:r>
              <w:rPr>
                <w:szCs w:val="24"/>
              </w:rPr>
              <w:t>30</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Pr="00531C56" w:rsidRDefault="00D61D50" w:rsidP="00A042B5">
            <w:pPr>
              <w:rPr>
                <w:szCs w:val="24"/>
              </w:rPr>
            </w:pPr>
            <w:r>
              <w:rPr>
                <w:szCs w:val="24"/>
              </w:rPr>
              <w:t>10</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Pr="00531C56" w:rsidRDefault="00D61D50" w:rsidP="00A042B5">
            <w:pPr>
              <w:rPr>
                <w:szCs w:val="24"/>
              </w:rPr>
            </w:pPr>
            <w:r>
              <w:rPr>
                <w:szCs w:val="24"/>
              </w:rPr>
              <w:t>2012</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Pr="00D704E8" w:rsidRDefault="00D61D50" w:rsidP="00A042B5">
            <w:pPr>
              <w:tabs>
                <w:tab w:val="left" w:pos="9884"/>
              </w:tabs>
              <w:ind w:right="-92"/>
              <w:jc w:val="both"/>
              <w:rPr>
                <w:b/>
                <w:szCs w:val="24"/>
              </w:rPr>
            </w:pPr>
            <w:r>
              <w:rPr>
                <w:szCs w:val="24"/>
              </w:rPr>
              <w:t xml:space="preserve">Por medio de la cual se otorga el reconocimiento como Servidor </w:t>
            </w:r>
            <w:proofErr w:type="spellStart"/>
            <w:r>
              <w:rPr>
                <w:szCs w:val="24"/>
              </w:rPr>
              <w:t>Amigoniano</w:t>
            </w:r>
            <w:proofErr w:type="spellEnd"/>
            <w:r>
              <w:rPr>
                <w:szCs w:val="24"/>
              </w:rPr>
              <w:t xml:space="preserve"> Emérito a un grupo de personas comprometidas con el desarrollo y posicionamiento de la </w:t>
            </w:r>
            <w:proofErr w:type="spellStart"/>
            <w:r>
              <w:rPr>
                <w:szCs w:val="24"/>
              </w:rPr>
              <w:t>Funlam</w:t>
            </w:r>
            <w:proofErr w:type="spellEnd"/>
            <w:r>
              <w:rPr>
                <w:szCs w:val="24"/>
              </w:rPr>
              <w:t xml:space="preserve"> en el medio social. Se otorga la Medalla a Luz María </w:t>
            </w:r>
            <w:proofErr w:type="spellStart"/>
            <w:r>
              <w:rPr>
                <w:szCs w:val="24"/>
              </w:rPr>
              <w:t>Múnera</w:t>
            </w:r>
            <w:proofErr w:type="spellEnd"/>
            <w:r>
              <w:rPr>
                <w:szCs w:val="24"/>
              </w:rPr>
              <w:t xml:space="preserve"> Ospina y Luz Marina Zuluaga Ríos. </w:t>
            </w:r>
            <w:r>
              <w:rPr>
                <w:b/>
                <w:szCs w:val="24"/>
              </w:rPr>
              <w:t>INAPLICABLE POR HABERSE CUMPLIDO SU OBJETO</w:t>
            </w:r>
          </w:p>
        </w:tc>
      </w:tr>
      <w:tr w:rsidR="00D61D50" w:rsidTr="00A042B5">
        <w:trPr>
          <w:trHeight w:val="1328"/>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Pr="00531C56" w:rsidRDefault="00D61D50" w:rsidP="00A042B5">
            <w:pPr>
              <w:rPr>
                <w:szCs w:val="24"/>
              </w:rPr>
            </w:pPr>
            <w:r>
              <w:rPr>
                <w:szCs w:val="24"/>
              </w:rPr>
              <w:t>37</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Pr="00531C56" w:rsidRDefault="00D61D50" w:rsidP="00A042B5">
            <w:pPr>
              <w:rPr>
                <w:szCs w:val="24"/>
              </w:rPr>
            </w:pPr>
            <w:r>
              <w:rPr>
                <w:szCs w:val="24"/>
              </w:rPr>
              <w:t>30</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Pr="00531C56" w:rsidRDefault="00D61D50" w:rsidP="00A042B5">
            <w:pPr>
              <w:rPr>
                <w:szCs w:val="24"/>
              </w:rPr>
            </w:pPr>
            <w:r>
              <w:rPr>
                <w:szCs w:val="24"/>
              </w:rPr>
              <w:t>10</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Pr="00531C56" w:rsidRDefault="00D61D50" w:rsidP="00A042B5">
            <w:pPr>
              <w:rPr>
                <w:szCs w:val="24"/>
              </w:rPr>
            </w:pPr>
            <w:r>
              <w:rPr>
                <w:szCs w:val="24"/>
              </w:rPr>
              <w:t>2012</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Pr="00D650A6" w:rsidRDefault="00D61D50" w:rsidP="00A042B5">
            <w:pPr>
              <w:tabs>
                <w:tab w:val="left" w:pos="9884"/>
              </w:tabs>
              <w:ind w:right="-92"/>
              <w:jc w:val="both"/>
              <w:rPr>
                <w:b/>
                <w:szCs w:val="24"/>
              </w:rPr>
            </w:pPr>
            <w:r>
              <w:rPr>
                <w:szCs w:val="24"/>
              </w:rPr>
              <w:t xml:space="preserve">Por medio de la cual se otorgan en la Fundación Universitaria Luis Amigó los Diplomas al Docente, al Investigador y al Joven Investigador </w:t>
            </w:r>
            <w:proofErr w:type="spellStart"/>
            <w:r>
              <w:rPr>
                <w:szCs w:val="24"/>
              </w:rPr>
              <w:t>Amigonianos</w:t>
            </w:r>
            <w:proofErr w:type="spellEnd"/>
            <w:r>
              <w:rPr>
                <w:szCs w:val="24"/>
              </w:rPr>
              <w:t xml:space="preserve"> Distinguidos. Se conceden los Diplomas a Libia Elena Ramírez Robledo (Docente); Alfredo </w:t>
            </w:r>
            <w:proofErr w:type="spellStart"/>
            <w:r>
              <w:rPr>
                <w:szCs w:val="24"/>
              </w:rPr>
              <w:t>Ghiso</w:t>
            </w:r>
            <w:proofErr w:type="spellEnd"/>
            <w:r>
              <w:rPr>
                <w:szCs w:val="24"/>
              </w:rPr>
              <w:t xml:space="preserve"> Cotos (Investigador) y Michelle Sánchez Ospina (Joven Investigador). </w:t>
            </w:r>
            <w:r>
              <w:rPr>
                <w:b/>
                <w:szCs w:val="24"/>
              </w:rPr>
              <w:t xml:space="preserve">INAPLICABLE POR HABERSE CUMPLIDO SU OBJETO </w:t>
            </w:r>
          </w:p>
        </w:tc>
      </w:tr>
      <w:tr w:rsidR="00D61D50" w:rsidTr="00D61D50">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Pr="00531C56" w:rsidRDefault="00D61D50" w:rsidP="00A042B5">
            <w:pPr>
              <w:rPr>
                <w:szCs w:val="24"/>
              </w:rPr>
            </w:pPr>
            <w:r>
              <w:rPr>
                <w:szCs w:val="24"/>
              </w:rPr>
              <w:t>38</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Pr="00531C56" w:rsidRDefault="00D61D50" w:rsidP="00A042B5">
            <w:pPr>
              <w:rPr>
                <w:szCs w:val="24"/>
              </w:rPr>
            </w:pPr>
            <w:r>
              <w:rPr>
                <w:szCs w:val="24"/>
              </w:rPr>
              <w:t>30</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Pr="00531C56" w:rsidRDefault="00D61D50" w:rsidP="00A042B5">
            <w:pPr>
              <w:rPr>
                <w:szCs w:val="24"/>
              </w:rPr>
            </w:pPr>
            <w:r>
              <w:rPr>
                <w:szCs w:val="24"/>
              </w:rPr>
              <w:t>10</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Pr="00531C56" w:rsidRDefault="00D61D50" w:rsidP="00A042B5">
            <w:pPr>
              <w:rPr>
                <w:szCs w:val="24"/>
              </w:rPr>
            </w:pPr>
            <w:r>
              <w:rPr>
                <w:szCs w:val="24"/>
              </w:rPr>
              <w:t>2012</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Default="00D61D50" w:rsidP="00A042B5">
            <w:pPr>
              <w:tabs>
                <w:tab w:val="left" w:pos="9884"/>
              </w:tabs>
              <w:ind w:right="-92"/>
              <w:jc w:val="both"/>
              <w:rPr>
                <w:szCs w:val="24"/>
              </w:rPr>
            </w:pPr>
            <w:r>
              <w:rPr>
                <w:szCs w:val="24"/>
              </w:rPr>
              <w:t xml:space="preserve">Por medio de la cual se otorga la Medalla “Vicente </w:t>
            </w:r>
            <w:proofErr w:type="spellStart"/>
            <w:r>
              <w:rPr>
                <w:szCs w:val="24"/>
              </w:rPr>
              <w:t>Serer</w:t>
            </w:r>
            <w:proofErr w:type="spellEnd"/>
            <w:r>
              <w:rPr>
                <w:szCs w:val="24"/>
              </w:rPr>
              <w:t xml:space="preserve"> </w:t>
            </w:r>
            <w:proofErr w:type="spellStart"/>
            <w:r>
              <w:rPr>
                <w:szCs w:val="24"/>
              </w:rPr>
              <w:t>Vicens</w:t>
            </w:r>
            <w:proofErr w:type="spellEnd"/>
            <w:r>
              <w:rPr>
                <w:szCs w:val="24"/>
              </w:rPr>
              <w:t xml:space="preserve">” al Mérito Social. Se concede la Medalla al Padre Rubén Darío Gutiérrez Piedrahita, por sus invaluables servicios durante más de 20 años como Representante del Señor Arzobispo de </w:t>
            </w:r>
            <w:r>
              <w:rPr>
                <w:szCs w:val="24"/>
              </w:rPr>
              <w:lastRenderedPageBreak/>
              <w:t xml:space="preserve">Medellín ante el Consejo Superior. ). </w:t>
            </w:r>
            <w:r>
              <w:rPr>
                <w:b/>
                <w:szCs w:val="24"/>
              </w:rPr>
              <w:t>INAPLICABLE POR HABERSE CUMPLIDO SU OBJETO</w:t>
            </w:r>
          </w:p>
        </w:tc>
      </w:tr>
      <w:tr w:rsidR="00D61D50" w:rsidTr="00D61D50">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Default="00D61D50" w:rsidP="00A042B5">
            <w:pPr>
              <w:rPr>
                <w:szCs w:val="24"/>
              </w:rPr>
            </w:pPr>
            <w:r>
              <w:rPr>
                <w:szCs w:val="24"/>
              </w:rPr>
              <w:lastRenderedPageBreak/>
              <w:t>39</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Default="00D61D50" w:rsidP="00A042B5">
            <w:pPr>
              <w:rPr>
                <w:szCs w:val="24"/>
              </w:rPr>
            </w:pPr>
            <w:r>
              <w:rPr>
                <w:szCs w:val="24"/>
              </w:rPr>
              <w:t>30</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Default="00D61D50" w:rsidP="00A042B5">
            <w:pPr>
              <w:rPr>
                <w:szCs w:val="24"/>
              </w:rPr>
            </w:pPr>
            <w:r>
              <w:rPr>
                <w:szCs w:val="24"/>
              </w:rPr>
              <w:t>10</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Default="00D61D50" w:rsidP="00A042B5">
            <w:pPr>
              <w:rPr>
                <w:szCs w:val="24"/>
              </w:rPr>
            </w:pPr>
            <w:r>
              <w:rPr>
                <w:szCs w:val="24"/>
              </w:rPr>
              <w:t>2012</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Pr="00531C56" w:rsidRDefault="00D61D50" w:rsidP="00A042B5">
            <w:pPr>
              <w:tabs>
                <w:tab w:val="left" w:pos="9884"/>
              </w:tabs>
              <w:ind w:right="-92"/>
              <w:jc w:val="both"/>
              <w:rPr>
                <w:szCs w:val="24"/>
              </w:rPr>
            </w:pPr>
            <w:r>
              <w:rPr>
                <w:szCs w:val="24"/>
              </w:rPr>
              <w:t xml:space="preserve">Por medio de la cual se otorgan en la </w:t>
            </w:r>
            <w:proofErr w:type="spellStart"/>
            <w:r>
              <w:rPr>
                <w:szCs w:val="24"/>
              </w:rPr>
              <w:t>Funlam</w:t>
            </w:r>
            <w:proofErr w:type="spellEnd"/>
            <w:r>
              <w:rPr>
                <w:szCs w:val="24"/>
              </w:rPr>
              <w:t xml:space="preserve"> los diplomas al Profesional </w:t>
            </w:r>
            <w:proofErr w:type="spellStart"/>
            <w:r>
              <w:rPr>
                <w:szCs w:val="24"/>
              </w:rPr>
              <w:t>Amigoniano</w:t>
            </w:r>
            <w:proofErr w:type="spellEnd"/>
            <w:r>
              <w:rPr>
                <w:szCs w:val="24"/>
              </w:rPr>
              <w:t xml:space="preserve"> Distinguido. Se conceden los diplomas a los graduados: Administradora de Empresas Sandra Elena García, Comunicadora Social Ana María Cadavid Escudero, Licenciada en Educación Básica Georgina María Palacio </w:t>
            </w:r>
            <w:proofErr w:type="spellStart"/>
            <w:r>
              <w:rPr>
                <w:szCs w:val="24"/>
              </w:rPr>
              <w:t>Berrío</w:t>
            </w:r>
            <w:proofErr w:type="spellEnd"/>
            <w:r>
              <w:rPr>
                <w:szCs w:val="24"/>
              </w:rPr>
              <w:t xml:space="preserve">, Psicóloga Nancy Castaño Hincapié, Abogado Gustavo Adolfo </w:t>
            </w:r>
            <w:proofErr w:type="spellStart"/>
            <w:r>
              <w:rPr>
                <w:szCs w:val="24"/>
              </w:rPr>
              <w:t>Yarce</w:t>
            </w:r>
            <w:proofErr w:type="spellEnd"/>
            <w:r>
              <w:rPr>
                <w:szCs w:val="24"/>
              </w:rPr>
              <w:t xml:space="preserve"> Vélez. ). </w:t>
            </w:r>
            <w:r>
              <w:rPr>
                <w:b/>
                <w:szCs w:val="24"/>
              </w:rPr>
              <w:t>INAPLICABLE POR HABERSE CUMPLIDO SU OBJETO</w:t>
            </w:r>
          </w:p>
        </w:tc>
      </w:tr>
      <w:tr w:rsidR="00D61D50" w:rsidTr="00D61D50">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Pr="00531C56" w:rsidRDefault="00D61D50" w:rsidP="00A042B5">
            <w:pPr>
              <w:rPr>
                <w:szCs w:val="24"/>
              </w:rPr>
            </w:pPr>
            <w:r>
              <w:rPr>
                <w:szCs w:val="24"/>
              </w:rPr>
              <w:t>40</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Pr="00531C56" w:rsidRDefault="00D61D50" w:rsidP="00A042B5">
            <w:pPr>
              <w:rPr>
                <w:szCs w:val="24"/>
              </w:rPr>
            </w:pPr>
            <w:r>
              <w:rPr>
                <w:szCs w:val="24"/>
              </w:rPr>
              <w:t>30</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Pr="00531C56" w:rsidRDefault="00D61D50" w:rsidP="00A042B5">
            <w:pPr>
              <w:rPr>
                <w:szCs w:val="24"/>
              </w:rPr>
            </w:pPr>
            <w:r>
              <w:rPr>
                <w:szCs w:val="24"/>
              </w:rPr>
              <w:t>10</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Pr="00531C56" w:rsidRDefault="00D61D50" w:rsidP="00A042B5">
            <w:pPr>
              <w:rPr>
                <w:szCs w:val="24"/>
              </w:rPr>
            </w:pPr>
            <w:r>
              <w:rPr>
                <w:szCs w:val="24"/>
              </w:rPr>
              <w:t>2012</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Pr="00531C56" w:rsidRDefault="00D61D50" w:rsidP="00A042B5">
            <w:pPr>
              <w:tabs>
                <w:tab w:val="left" w:pos="9884"/>
              </w:tabs>
              <w:ind w:right="-92"/>
              <w:jc w:val="both"/>
              <w:rPr>
                <w:szCs w:val="24"/>
              </w:rPr>
            </w:pPr>
            <w:r>
              <w:rPr>
                <w:szCs w:val="24"/>
              </w:rPr>
              <w:t xml:space="preserve">Por medio de la cual se otorga en la Fundación Universitaria Luis Amigó la Medalla “José Hernando Maya Restrepo” al Mérito Universitario en la Fundación Universitaria Luis Amigó. Se concede la Medalla a la señora </w:t>
            </w:r>
            <w:proofErr w:type="spellStart"/>
            <w:r>
              <w:rPr>
                <w:szCs w:val="24"/>
              </w:rPr>
              <w:t>Arcangelina</w:t>
            </w:r>
            <w:proofErr w:type="spellEnd"/>
            <w:r>
              <w:rPr>
                <w:szCs w:val="24"/>
              </w:rPr>
              <w:t xml:space="preserve"> Correa Isaza. ). </w:t>
            </w:r>
            <w:r>
              <w:rPr>
                <w:b/>
                <w:szCs w:val="24"/>
              </w:rPr>
              <w:t>INAPLICABLE POR HABERSE CUMPLIDO SU OBJETO</w:t>
            </w:r>
          </w:p>
        </w:tc>
      </w:tr>
      <w:tr w:rsidR="00D61D50" w:rsidTr="00A042B5">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Default="00D61D50" w:rsidP="00A042B5">
            <w:pPr>
              <w:rPr>
                <w:szCs w:val="24"/>
              </w:rPr>
            </w:pPr>
            <w:r>
              <w:rPr>
                <w:szCs w:val="24"/>
              </w:rPr>
              <w:t>41</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Default="00D61D50" w:rsidP="00A042B5">
            <w:pPr>
              <w:rPr>
                <w:szCs w:val="24"/>
              </w:rPr>
            </w:pPr>
            <w:r>
              <w:rPr>
                <w:szCs w:val="24"/>
              </w:rPr>
              <w:t>30</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Default="00D61D50" w:rsidP="00A042B5">
            <w:pPr>
              <w:rPr>
                <w:szCs w:val="24"/>
              </w:rPr>
            </w:pPr>
            <w:r>
              <w:rPr>
                <w:szCs w:val="24"/>
              </w:rPr>
              <w:t>10</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Default="00D61D50" w:rsidP="00A042B5">
            <w:pPr>
              <w:rPr>
                <w:szCs w:val="24"/>
              </w:rPr>
            </w:pPr>
            <w:r>
              <w:rPr>
                <w:szCs w:val="24"/>
              </w:rPr>
              <w:t>2012</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Pr="00531C56" w:rsidRDefault="00D61D50" w:rsidP="00A042B5">
            <w:pPr>
              <w:tabs>
                <w:tab w:val="left" w:pos="9884"/>
              </w:tabs>
              <w:ind w:right="-92"/>
              <w:jc w:val="both"/>
              <w:rPr>
                <w:szCs w:val="24"/>
              </w:rPr>
            </w:pPr>
            <w:r>
              <w:rPr>
                <w:szCs w:val="24"/>
              </w:rPr>
              <w:t xml:space="preserve">Por medio de la cual se otorga en la Fundación Universitaria Luis Amigó la Medalla “Marco Fidel López Fernández” al Mérito </w:t>
            </w:r>
            <w:proofErr w:type="spellStart"/>
            <w:r>
              <w:rPr>
                <w:szCs w:val="24"/>
              </w:rPr>
              <w:t>Amigoniano</w:t>
            </w:r>
            <w:proofErr w:type="spellEnd"/>
            <w:r>
              <w:rPr>
                <w:szCs w:val="24"/>
              </w:rPr>
              <w:t xml:space="preserve"> a la señora Marta Helena Palacio Roldán. ). </w:t>
            </w:r>
            <w:r>
              <w:rPr>
                <w:b/>
                <w:szCs w:val="24"/>
              </w:rPr>
              <w:t>INAPLICABLE POR HABERSE CUMPLIDO SU OBJETO</w:t>
            </w:r>
          </w:p>
        </w:tc>
      </w:tr>
      <w:tr w:rsidR="00733C61" w:rsidTr="00A042B5">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733C61" w:rsidRDefault="00733C61" w:rsidP="00733C61">
            <w:pPr>
              <w:rPr>
                <w:szCs w:val="24"/>
              </w:rPr>
            </w:pPr>
            <w:r>
              <w:rPr>
                <w:szCs w:val="24"/>
              </w:rPr>
              <w:t>42</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733C61" w:rsidRDefault="00733C61" w:rsidP="00733C61">
            <w:pPr>
              <w:rPr>
                <w:szCs w:val="24"/>
              </w:rPr>
            </w:pPr>
            <w:r>
              <w:rPr>
                <w:szCs w:val="24"/>
              </w:rPr>
              <w:t>8</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733C61" w:rsidRDefault="00733C61" w:rsidP="00733C61">
            <w:pPr>
              <w:rPr>
                <w:szCs w:val="24"/>
              </w:rPr>
            </w:pPr>
            <w:r>
              <w:rPr>
                <w:szCs w:val="24"/>
              </w:rPr>
              <w:t>11</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733C61" w:rsidRDefault="00733C61" w:rsidP="00733C61">
            <w:pPr>
              <w:rPr>
                <w:szCs w:val="24"/>
              </w:rPr>
            </w:pPr>
            <w:r>
              <w:rPr>
                <w:szCs w:val="24"/>
              </w:rPr>
              <w:t>2012</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733C61" w:rsidRPr="00531C56" w:rsidRDefault="00733C61" w:rsidP="00733C61">
            <w:pPr>
              <w:tabs>
                <w:tab w:val="left" w:pos="9884"/>
              </w:tabs>
              <w:ind w:right="-92"/>
              <w:jc w:val="both"/>
              <w:rPr>
                <w:szCs w:val="24"/>
              </w:rPr>
            </w:pPr>
            <w:r>
              <w:rPr>
                <w:szCs w:val="24"/>
              </w:rPr>
              <w:t xml:space="preserve">Por medio de la cual se concede un título póstumo en Comunicación Social al estudiante fallecido Carlos Andrés Naranjo Arroyave. ). </w:t>
            </w:r>
            <w:r>
              <w:rPr>
                <w:b/>
                <w:szCs w:val="24"/>
              </w:rPr>
              <w:t>INAPLICABLE POR HABERSE CUMPLIDO SU OBJETO</w:t>
            </w:r>
          </w:p>
        </w:tc>
      </w:tr>
      <w:tr w:rsidR="00733C61" w:rsidRPr="00531C56" w:rsidTr="00D61D50">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733C61" w:rsidRDefault="00733C61" w:rsidP="00733C61">
            <w:pPr>
              <w:rPr>
                <w:szCs w:val="24"/>
              </w:rPr>
            </w:pPr>
            <w:r>
              <w:rPr>
                <w:szCs w:val="24"/>
              </w:rPr>
              <w:t>43</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733C61" w:rsidRDefault="00733C61" w:rsidP="00733C61">
            <w:pPr>
              <w:rPr>
                <w:szCs w:val="24"/>
              </w:rPr>
            </w:pPr>
            <w:r>
              <w:rPr>
                <w:szCs w:val="24"/>
              </w:rPr>
              <w:t>28</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733C61" w:rsidRDefault="00733C61" w:rsidP="00733C61">
            <w:pPr>
              <w:rPr>
                <w:szCs w:val="24"/>
              </w:rPr>
            </w:pPr>
            <w:r>
              <w:rPr>
                <w:szCs w:val="24"/>
              </w:rPr>
              <w:t>11</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733C61" w:rsidRDefault="00733C61" w:rsidP="00733C61">
            <w:pPr>
              <w:rPr>
                <w:szCs w:val="24"/>
              </w:rPr>
            </w:pPr>
            <w:r>
              <w:rPr>
                <w:szCs w:val="24"/>
              </w:rPr>
              <w:t>2012</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733C61" w:rsidRPr="00D650A6" w:rsidRDefault="00733C61" w:rsidP="00733C61">
            <w:pPr>
              <w:tabs>
                <w:tab w:val="left" w:pos="9884"/>
              </w:tabs>
              <w:ind w:right="-92"/>
              <w:jc w:val="both"/>
              <w:rPr>
                <w:b/>
                <w:szCs w:val="24"/>
              </w:rPr>
            </w:pPr>
            <w:r>
              <w:rPr>
                <w:szCs w:val="24"/>
              </w:rPr>
              <w:t xml:space="preserve">Por medio de la cual se determina el incremento salarial para el personal administrativo de la Fundación Universitaria Luis Amigó para el año 2013. </w:t>
            </w:r>
            <w:r>
              <w:rPr>
                <w:b/>
                <w:szCs w:val="24"/>
              </w:rPr>
              <w:t>INAPLICABLE. SE ACTUALIZA ANUALMENTE.</w:t>
            </w:r>
          </w:p>
        </w:tc>
      </w:tr>
      <w:tr w:rsidR="00733C61" w:rsidRPr="00531C56" w:rsidTr="00D61D50">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733C61" w:rsidRDefault="00733C61" w:rsidP="00733C61">
            <w:pPr>
              <w:rPr>
                <w:szCs w:val="24"/>
              </w:rPr>
            </w:pPr>
            <w:r>
              <w:rPr>
                <w:szCs w:val="24"/>
              </w:rPr>
              <w:t>45</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733C61" w:rsidRDefault="00733C61" w:rsidP="00733C61">
            <w:pPr>
              <w:rPr>
                <w:szCs w:val="24"/>
              </w:rPr>
            </w:pPr>
            <w:r>
              <w:rPr>
                <w:szCs w:val="24"/>
              </w:rPr>
              <w:t>28</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733C61" w:rsidRDefault="00733C61" w:rsidP="00733C61">
            <w:pPr>
              <w:rPr>
                <w:szCs w:val="24"/>
              </w:rPr>
            </w:pPr>
            <w:r>
              <w:rPr>
                <w:szCs w:val="24"/>
              </w:rPr>
              <w:t>11</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733C61" w:rsidRDefault="00733C61" w:rsidP="00733C61">
            <w:pPr>
              <w:rPr>
                <w:szCs w:val="24"/>
              </w:rPr>
            </w:pPr>
            <w:r>
              <w:rPr>
                <w:szCs w:val="24"/>
              </w:rPr>
              <w:t>2012</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733C61" w:rsidRPr="00D650A6" w:rsidRDefault="00733C61" w:rsidP="00733C61">
            <w:pPr>
              <w:tabs>
                <w:tab w:val="left" w:pos="9884"/>
              </w:tabs>
              <w:ind w:right="-92"/>
              <w:jc w:val="both"/>
              <w:rPr>
                <w:b/>
                <w:szCs w:val="24"/>
              </w:rPr>
            </w:pPr>
            <w:r>
              <w:rPr>
                <w:szCs w:val="24"/>
              </w:rPr>
              <w:t xml:space="preserve">Por medio de la cual se determina el incremento del valor de las matrículas del año académico 2013 en la Fundación Universitaria Luis Amigó. </w:t>
            </w:r>
            <w:r>
              <w:rPr>
                <w:b/>
                <w:szCs w:val="24"/>
              </w:rPr>
              <w:t>INAPLICABLE SE ACTUALIZA ANUALMENTE.</w:t>
            </w:r>
          </w:p>
        </w:tc>
      </w:tr>
    </w:tbl>
    <w:p w:rsidR="007750E2" w:rsidRDefault="007750E2"/>
    <w:tbl>
      <w:tblPr>
        <w:tblW w:w="12606" w:type="dxa"/>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tblLayout w:type="fixed"/>
        <w:tblCellMar>
          <w:left w:w="70" w:type="dxa"/>
          <w:right w:w="70" w:type="dxa"/>
        </w:tblCellMar>
        <w:tblLook w:val="0000" w:firstRow="0" w:lastRow="0" w:firstColumn="0" w:lastColumn="0" w:noHBand="0" w:noVBand="0"/>
      </w:tblPr>
      <w:tblGrid>
        <w:gridCol w:w="981"/>
        <w:gridCol w:w="749"/>
        <w:gridCol w:w="748"/>
        <w:gridCol w:w="891"/>
        <w:gridCol w:w="9237"/>
      </w:tblGrid>
      <w:tr w:rsidR="00733C61" w:rsidRPr="00531C56" w:rsidTr="00D61D50">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733C61" w:rsidRDefault="00733C61" w:rsidP="00733C61">
            <w:pPr>
              <w:rPr>
                <w:szCs w:val="24"/>
              </w:rPr>
            </w:pPr>
            <w:r>
              <w:rPr>
                <w:szCs w:val="24"/>
              </w:rPr>
              <w:t>01</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733C61" w:rsidRDefault="00733C61" w:rsidP="00733C61">
            <w:pPr>
              <w:rPr>
                <w:szCs w:val="24"/>
              </w:rPr>
            </w:pPr>
            <w:r>
              <w:rPr>
                <w:szCs w:val="24"/>
              </w:rPr>
              <w:t>09</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733C61" w:rsidRDefault="00733C61" w:rsidP="00733C61">
            <w:pPr>
              <w:rPr>
                <w:szCs w:val="24"/>
              </w:rPr>
            </w:pPr>
            <w:r>
              <w:rPr>
                <w:szCs w:val="24"/>
              </w:rPr>
              <w:t>01</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733C61" w:rsidRDefault="00733C61" w:rsidP="00733C61">
            <w:pPr>
              <w:rPr>
                <w:szCs w:val="24"/>
              </w:rPr>
            </w:pPr>
            <w:r>
              <w:rPr>
                <w:szCs w:val="24"/>
              </w:rPr>
              <w:t>2013</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733C61" w:rsidRPr="00766C47" w:rsidRDefault="00733C61" w:rsidP="00733C61">
            <w:pPr>
              <w:tabs>
                <w:tab w:val="left" w:pos="9884"/>
              </w:tabs>
              <w:ind w:right="-92"/>
              <w:jc w:val="both"/>
              <w:rPr>
                <w:b/>
                <w:szCs w:val="24"/>
                <w:u w:val="single"/>
              </w:rPr>
            </w:pPr>
            <w:r>
              <w:rPr>
                <w:szCs w:val="24"/>
              </w:rPr>
              <w:t xml:space="preserve">Por medio de la cual se determina el plan de estudios, se definen el número de créditos, se estipulan las horas de acompañamiento docente, se fijan las tarifas de matrículas y otros costos educativos y se establecen condiciones para la realización </w:t>
            </w:r>
            <w:r>
              <w:rPr>
                <w:szCs w:val="24"/>
              </w:rPr>
              <w:lastRenderedPageBreak/>
              <w:t xml:space="preserve">de eventos de recuperación del Programa Técnico Laboral en Gastronomía Chef. </w:t>
            </w:r>
            <w:r>
              <w:rPr>
                <w:b/>
                <w:szCs w:val="24"/>
              </w:rPr>
              <w:t>VIGENTE SE ACTUALIZA ANUALMENTE</w:t>
            </w:r>
          </w:p>
        </w:tc>
      </w:tr>
      <w:tr w:rsidR="00733C61" w:rsidRPr="00531C56" w:rsidTr="001C14A1">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733C61" w:rsidRPr="003C1A91" w:rsidRDefault="00733C61" w:rsidP="00733C61">
            <w:pPr>
              <w:rPr>
                <w:szCs w:val="24"/>
              </w:rPr>
            </w:pPr>
            <w:r w:rsidRPr="003C1A91">
              <w:rPr>
                <w:szCs w:val="24"/>
              </w:rPr>
              <w:lastRenderedPageBreak/>
              <w:t>02</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733C61" w:rsidRPr="003C1A91" w:rsidRDefault="00733C61" w:rsidP="00733C61">
            <w:pPr>
              <w:rPr>
                <w:szCs w:val="24"/>
              </w:rPr>
            </w:pPr>
            <w:r w:rsidRPr="003C1A91">
              <w:rPr>
                <w:szCs w:val="24"/>
              </w:rPr>
              <w:t>14</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733C61" w:rsidRPr="003C1A91" w:rsidRDefault="00733C61" w:rsidP="00733C61">
            <w:pPr>
              <w:rPr>
                <w:szCs w:val="24"/>
              </w:rPr>
            </w:pPr>
            <w:r w:rsidRPr="003C1A91">
              <w:rPr>
                <w:szCs w:val="24"/>
              </w:rPr>
              <w:t>01</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733C61" w:rsidRPr="003C1A91" w:rsidRDefault="00733C61" w:rsidP="00733C61">
            <w:pPr>
              <w:rPr>
                <w:szCs w:val="24"/>
              </w:rPr>
            </w:pPr>
            <w:r w:rsidRPr="003C1A91">
              <w:rPr>
                <w:szCs w:val="24"/>
              </w:rPr>
              <w:t>2013</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733C61" w:rsidRPr="003C1A91" w:rsidRDefault="00733C61" w:rsidP="00733C61">
            <w:pPr>
              <w:tabs>
                <w:tab w:val="left" w:pos="9884"/>
              </w:tabs>
              <w:ind w:right="-92"/>
              <w:jc w:val="both"/>
              <w:rPr>
                <w:b/>
                <w:szCs w:val="24"/>
                <w:u w:val="single"/>
              </w:rPr>
            </w:pPr>
            <w:r w:rsidRPr="003C1A91">
              <w:rPr>
                <w:szCs w:val="24"/>
              </w:rPr>
              <w:t xml:space="preserve">Por medio de la cual se determinan los incrementos salariales para el año 2013 para los docentes de hora cátedra de tecnologías, de pregrado y posgrado y para los docentes de tiempo completo de pregrado y tecnologías y se fijan orientaciones que regulan el servicio docente. Se le anexan cuatro documentos de evaluación docente. </w:t>
            </w:r>
            <w:r w:rsidRPr="003C1A91">
              <w:rPr>
                <w:b/>
                <w:szCs w:val="24"/>
              </w:rPr>
              <w:t>INAPLICABLE. SE ACTUALIZA ANUALMENTE</w:t>
            </w:r>
          </w:p>
        </w:tc>
      </w:tr>
      <w:tr w:rsidR="00D61D50" w:rsidRPr="00531C56" w:rsidTr="001C14A1">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Default="00D61D50" w:rsidP="00A042B5">
            <w:pPr>
              <w:rPr>
                <w:szCs w:val="24"/>
              </w:rPr>
            </w:pPr>
            <w:r>
              <w:rPr>
                <w:szCs w:val="24"/>
              </w:rPr>
              <w:t>03</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Default="00D61D50" w:rsidP="00A042B5">
            <w:pPr>
              <w:rPr>
                <w:szCs w:val="24"/>
              </w:rPr>
            </w:pPr>
            <w:r>
              <w:rPr>
                <w:szCs w:val="24"/>
              </w:rPr>
              <w:t>14</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Default="00D61D50" w:rsidP="00A042B5">
            <w:pPr>
              <w:rPr>
                <w:szCs w:val="24"/>
              </w:rPr>
            </w:pPr>
            <w:r>
              <w:rPr>
                <w:szCs w:val="24"/>
              </w:rPr>
              <w:t>01</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Default="00D61D50" w:rsidP="00A042B5">
            <w:pPr>
              <w:rPr>
                <w:szCs w:val="24"/>
              </w:rPr>
            </w:pPr>
            <w:r>
              <w:rPr>
                <w:szCs w:val="24"/>
              </w:rPr>
              <w:t>2013</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Pr="00B25C02" w:rsidRDefault="00D61D50" w:rsidP="003C1A91">
            <w:pPr>
              <w:tabs>
                <w:tab w:val="left" w:pos="9884"/>
              </w:tabs>
              <w:ind w:right="-92"/>
              <w:jc w:val="both"/>
              <w:rPr>
                <w:szCs w:val="24"/>
              </w:rPr>
            </w:pPr>
            <w:r>
              <w:rPr>
                <w:szCs w:val="24"/>
              </w:rPr>
              <w:t xml:space="preserve">Por medio de la cual se fijan los honorarios para el año 2013 para quienes prestan servicios docentes temporales al Centro de Extensión y Servicios a la Comunidad. </w:t>
            </w:r>
            <w:r w:rsidR="003C1A91">
              <w:rPr>
                <w:b/>
                <w:szCs w:val="24"/>
              </w:rPr>
              <w:t>INAPLICABLE</w:t>
            </w:r>
            <w:r>
              <w:rPr>
                <w:b/>
                <w:szCs w:val="24"/>
              </w:rPr>
              <w:t xml:space="preserve"> SE ACTUALIZA ANUALMENTE </w:t>
            </w:r>
          </w:p>
        </w:tc>
      </w:tr>
      <w:tr w:rsidR="00D61D50" w:rsidRPr="00531C56" w:rsidTr="001C14A1">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Default="00D61D50" w:rsidP="00A042B5">
            <w:pPr>
              <w:rPr>
                <w:szCs w:val="24"/>
              </w:rPr>
            </w:pPr>
            <w:r>
              <w:rPr>
                <w:szCs w:val="24"/>
              </w:rPr>
              <w:t>04</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Default="00D61D50" w:rsidP="00A042B5">
            <w:pPr>
              <w:rPr>
                <w:szCs w:val="24"/>
              </w:rPr>
            </w:pPr>
            <w:r>
              <w:rPr>
                <w:szCs w:val="24"/>
              </w:rPr>
              <w:t>15</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Default="00D61D50" w:rsidP="00A042B5">
            <w:pPr>
              <w:rPr>
                <w:szCs w:val="24"/>
              </w:rPr>
            </w:pPr>
            <w:r>
              <w:rPr>
                <w:szCs w:val="24"/>
              </w:rPr>
              <w:t>01</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Default="00D61D50" w:rsidP="00A042B5">
            <w:pPr>
              <w:rPr>
                <w:szCs w:val="24"/>
              </w:rPr>
            </w:pPr>
            <w:r>
              <w:rPr>
                <w:szCs w:val="24"/>
              </w:rPr>
              <w:t>2013</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Pr="00B25C02" w:rsidRDefault="00D61D50" w:rsidP="003C1A91">
            <w:pPr>
              <w:tabs>
                <w:tab w:val="left" w:pos="9884"/>
              </w:tabs>
              <w:ind w:right="-92"/>
              <w:jc w:val="both"/>
              <w:rPr>
                <w:b/>
                <w:szCs w:val="24"/>
              </w:rPr>
            </w:pPr>
            <w:r>
              <w:rPr>
                <w:szCs w:val="24"/>
              </w:rPr>
              <w:t xml:space="preserve">Por medio de la cual se fijan los honorarios para el año 2013 para el personal que presta servicios temporales por hora en Bienestar Universitario. </w:t>
            </w:r>
            <w:r w:rsidR="003C1A91">
              <w:rPr>
                <w:b/>
                <w:szCs w:val="24"/>
              </w:rPr>
              <w:t>INAPLICABLE.</w:t>
            </w:r>
            <w:r>
              <w:rPr>
                <w:b/>
                <w:szCs w:val="24"/>
              </w:rPr>
              <w:t xml:space="preserve"> SE ACTUALIZA ANUALMENTE</w:t>
            </w:r>
            <w:r w:rsidR="003C1A91">
              <w:rPr>
                <w:b/>
                <w:szCs w:val="24"/>
              </w:rPr>
              <w:t xml:space="preserve">. </w:t>
            </w:r>
          </w:p>
        </w:tc>
      </w:tr>
      <w:tr w:rsidR="00D61D50" w:rsidRPr="00531C56" w:rsidTr="00D61D50">
        <w:trPr>
          <w:trHeight w:val="771"/>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Default="00D61D50" w:rsidP="00A042B5">
            <w:pPr>
              <w:rPr>
                <w:szCs w:val="24"/>
              </w:rPr>
            </w:pPr>
            <w:r>
              <w:rPr>
                <w:szCs w:val="24"/>
              </w:rPr>
              <w:t>06</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Default="00D61D50" w:rsidP="00A042B5">
            <w:pPr>
              <w:rPr>
                <w:szCs w:val="24"/>
              </w:rPr>
            </w:pPr>
            <w:r>
              <w:rPr>
                <w:szCs w:val="24"/>
              </w:rPr>
              <w:t>08</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Default="00D61D50" w:rsidP="00A042B5">
            <w:pPr>
              <w:rPr>
                <w:szCs w:val="24"/>
              </w:rPr>
            </w:pPr>
            <w:r>
              <w:rPr>
                <w:szCs w:val="24"/>
              </w:rPr>
              <w:t>02</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Default="00D61D50" w:rsidP="00A042B5">
            <w:pPr>
              <w:rPr>
                <w:szCs w:val="24"/>
              </w:rPr>
            </w:pPr>
            <w:r>
              <w:rPr>
                <w:szCs w:val="24"/>
              </w:rPr>
              <w:t>2013</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Pr="00531C56" w:rsidRDefault="00D61D50" w:rsidP="00A042B5">
            <w:pPr>
              <w:tabs>
                <w:tab w:val="left" w:pos="7106"/>
                <w:tab w:val="left" w:pos="9884"/>
              </w:tabs>
              <w:jc w:val="both"/>
              <w:rPr>
                <w:szCs w:val="24"/>
              </w:rPr>
            </w:pPr>
            <w:r w:rsidRPr="00854317">
              <w:rPr>
                <w:szCs w:val="24"/>
              </w:rPr>
              <w:t>Por medio de la cual se reglamenta lo relativo a las Categorías Docentes en la Fundación Universitaria Luis Amigó.</w:t>
            </w:r>
            <w:r>
              <w:rPr>
                <w:szCs w:val="24"/>
              </w:rPr>
              <w:t xml:space="preserve"> </w:t>
            </w:r>
            <w:r w:rsidRPr="00B25C02">
              <w:rPr>
                <w:b/>
                <w:szCs w:val="24"/>
              </w:rPr>
              <w:t>VIGENTE</w:t>
            </w:r>
          </w:p>
        </w:tc>
      </w:tr>
    </w:tbl>
    <w:p w:rsidR="005C30D5" w:rsidRDefault="005C30D5"/>
    <w:tbl>
      <w:tblPr>
        <w:tblW w:w="12606" w:type="dxa"/>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tblLayout w:type="fixed"/>
        <w:tblCellMar>
          <w:left w:w="70" w:type="dxa"/>
          <w:right w:w="70" w:type="dxa"/>
        </w:tblCellMar>
        <w:tblLook w:val="0000" w:firstRow="0" w:lastRow="0" w:firstColumn="0" w:lastColumn="0" w:noHBand="0" w:noVBand="0"/>
      </w:tblPr>
      <w:tblGrid>
        <w:gridCol w:w="981"/>
        <w:gridCol w:w="749"/>
        <w:gridCol w:w="748"/>
        <w:gridCol w:w="891"/>
        <w:gridCol w:w="9237"/>
      </w:tblGrid>
      <w:tr w:rsidR="000636AB" w:rsidRPr="00531C56" w:rsidTr="000636AB">
        <w:trPr>
          <w:trHeight w:val="390"/>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00FFFF"/>
          </w:tcPr>
          <w:p w:rsidR="000636AB" w:rsidRPr="00531C56" w:rsidRDefault="000636AB" w:rsidP="000636AB">
            <w:pPr>
              <w:rPr>
                <w:b/>
                <w:szCs w:val="24"/>
              </w:rPr>
            </w:pPr>
            <w:r w:rsidRPr="00531C56">
              <w:rPr>
                <w:b/>
                <w:szCs w:val="24"/>
              </w:rPr>
              <w:t>NRO.</w:t>
            </w:r>
          </w:p>
        </w:tc>
        <w:tc>
          <w:tcPr>
            <w:tcW w:w="709" w:type="dxa"/>
            <w:tcBorders>
              <w:top w:val="outset" w:sz="8" w:space="0" w:color="auto"/>
              <w:left w:val="outset" w:sz="8" w:space="0" w:color="auto"/>
              <w:bottom w:val="outset" w:sz="8" w:space="0" w:color="auto"/>
              <w:right w:val="outset" w:sz="8" w:space="0" w:color="auto"/>
            </w:tcBorders>
            <w:shd w:val="clear" w:color="auto" w:fill="00FFFF"/>
          </w:tcPr>
          <w:p w:rsidR="000636AB" w:rsidRPr="00531C56" w:rsidRDefault="000636AB" w:rsidP="000636AB">
            <w:pPr>
              <w:rPr>
                <w:b/>
                <w:szCs w:val="24"/>
              </w:rPr>
            </w:pPr>
            <w:r w:rsidRPr="00531C56">
              <w:rPr>
                <w:b/>
                <w:szCs w:val="24"/>
              </w:rPr>
              <w:t>DÍA</w:t>
            </w:r>
          </w:p>
        </w:tc>
        <w:tc>
          <w:tcPr>
            <w:tcW w:w="708" w:type="dxa"/>
            <w:tcBorders>
              <w:top w:val="outset" w:sz="8" w:space="0" w:color="auto"/>
              <w:left w:val="outset" w:sz="8" w:space="0" w:color="auto"/>
              <w:bottom w:val="outset" w:sz="8" w:space="0" w:color="auto"/>
              <w:right w:val="outset" w:sz="8" w:space="0" w:color="auto"/>
            </w:tcBorders>
            <w:shd w:val="clear" w:color="auto" w:fill="00FFFF"/>
          </w:tcPr>
          <w:p w:rsidR="000636AB" w:rsidRPr="00531C56" w:rsidRDefault="000636AB" w:rsidP="000636AB">
            <w:pPr>
              <w:rPr>
                <w:b/>
                <w:szCs w:val="24"/>
              </w:rPr>
            </w:pPr>
            <w:r w:rsidRPr="00531C56">
              <w:rPr>
                <w:b/>
                <w:szCs w:val="24"/>
              </w:rPr>
              <w:t>MES</w:t>
            </w:r>
          </w:p>
        </w:tc>
        <w:tc>
          <w:tcPr>
            <w:tcW w:w="851" w:type="dxa"/>
            <w:tcBorders>
              <w:top w:val="outset" w:sz="8" w:space="0" w:color="auto"/>
              <w:left w:val="outset" w:sz="8" w:space="0" w:color="auto"/>
              <w:bottom w:val="outset" w:sz="8" w:space="0" w:color="auto"/>
              <w:right w:val="outset" w:sz="8" w:space="0" w:color="auto"/>
            </w:tcBorders>
            <w:shd w:val="clear" w:color="auto" w:fill="00FFFF"/>
          </w:tcPr>
          <w:p w:rsidR="000636AB" w:rsidRPr="00531C56" w:rsidRDefault="000636AB" w:rsidP="000636AB">
            <w:pPr>
              <w:rPr>
                <w:b/>
                <w:szCs w:val="24"/>
              </w:rPr>
            </w:pPr>
            <w:r w:rsidRPr="00531C56">
              <w:rPr>
                <w:b/>
                <w:szCs w:val="24"/>
              </w:rPr>
              <w:t>AÑO</w:t>
            </w:r>
          </w:p>
        </w:tc>
        <w:tc>
          <w:tcPr>
            <w:tcW w:w="9177" w:type="dxa"/>
            <w:tcBorders>
              <w:top w:val="outset" w:sz="8" w:space="0" w:color="auto"/>
              <w:left w:val="outset" w:sz="8" w:space="0" w:color="auto"/>
              <w:bottom w:val="outset" w:sz="8" w:space="0" w:color="auto"/>
              <w:right w:val="outset" w:sz="8" w:space="0" w:color="auto"/>
            </w:tcBorders>
            <w:shd w:val="clear" w:color="auto" w:fill="00FFFF"/>
          </w:tcPr>
          <w:p w:rsidR="000636AB" w:rsidRPr="00531C56" w:rsidRDefault="000636AB" w:rsidP="000636AB">
            <w:pPr>
              <w:rPr>
                <w:b/>
                <w:szCs w:val="24"/>
              </w:rPr>
            </w:pPr>
            <w:r w:rsidRPr="00531C56">
              <w:rPr>
                <w:b/>
                <w:szCs w:val="24"/>
              </w:rPr>
              <w:t>ASUNTO</w:t>
            </w:r>
          </w:p>
        </w:tc>
      </w:tr>
      <w:tr w:rsidR="00D61D50" w:rsidRPr="00531C56" w:rsidTr="00D61D50">
        <w:trPr>
          <w:trHeight w:val="910"/>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Default="00D61D50" w:rsidP="00A042B5">
            <w:pPr>
              <w:rPr>
                <w:szCs w:val="24"/>
              </w:rPr>
            </w:pPr>
            <w:r>
              <w:rPr>
                <w:szCs w:val="24"/>
              </w:rPr>
              <w:t>07</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Default="00D61D50" w:rsidP="00A042B5">
            <w:pPr>
              <w:rPr>
                <w:szCs w:val="24"/>
              </w:rPr>
            </w:pPr>
            <w:r>
              <w:rPr>
                <w:szCs w:val="24"/>
              </w:rPr>
              <w:t>11</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Default="00D61D50" w:rsidP="00A042B5">
            <w:pPr>
              <w:rPr>
                <w:szCs w:val="24"/>
              </w:rPr>
            </w:pPr>
            <w:r>
              <w:rPr>
                <w:szCs w:val="24"/>
              </w:rPr>
              <w:t>02</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Default="00D61D50" w:rsidP="00A042B5">
            <w:pPr>
              <w:rPr>
                <w:szCs w:val="24"/>
              </w:rPr>
            </w:pPr>
            <w:r>
              <w:rPr>
                <w:szCs w:val="24"/>
              </w:rPr>
              <w:t>2013</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Pr="000636AB" w:rsidRDefault="00D61D50" w:rsidP="00A042B5">
            <w:pPr>
              <w:tabs>
                <w:tab w:val="left" w:pos="9884"/>
              </w:tabs>
              <w:ind w:right="-92"/>
              <w:jc w:val="both"/>
              <w:rPr>
                <w:b/>
                <w:szCs w:val="24"/>
              </w:rPr>
            </w:pPr>
            <w:r w:rsidRPr="000636AB">
              <w:rPr>
                <w:szCs w:val="24"/>
              </w:rPr>
              <w:t xml:space="preserve">Por medio de la cual se reglamenta lo relativo a la elaboración de Revistas Académicas y se adopta el Manual y Políticas Generales de Publicación de Revistas en la Fundación Universitaria Luis Amigó. </w:t>
            </w:r>
            <w:r w:rsidRPr="000636AB">
              <w:rPr>
                <w:b/>
                <w:szCs w:val="24"/>
              </w:rPr>
              <w:t>VIGENTE</w:t>
            </w:r>
          </w:p>
        </w:tc>
      </w:tr>
      <w:tr w:rsidR="00D61D50" w:rsidRPr="00531C56" w:rsidTr="00D61D50">
        <w:trPr>
          <w:trHeight w:val="1052"/>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Default="00D61D50" w:rsidP="00A042B5">
            <w:pPr>
              <w:rPr>
                <w:szCs w:val="24"/>
              </w:rPr>
            </w:pPr>
            <w:r>
              <w:rPr>
                <w:szCs w:val="24"/>
              </w:rPr>
              <w:t>08</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Default="00D61D50" w:rsidP="00A042B5">
            <w:pPr>
              <w:rPr>
                <w:szCs w:val="24"/>
              </w:rPr>
            </w:pPr>
            <w:r>
              <w:rPr>
                <w:szCs w:val="24"/>
              </w:rPr>
              <w:t>11</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Default="00D61D50" w:rsidP="00A042B5">
            <w:pPr>
              <w:rPr>
                <w:szCs w:val="24"/>
              </w:rPr>
            </w:pPr>
            <w:r>
              <w:rPr>
                <w:szCs w:val="24"/>
              </w:rPr>
              <w:t>02</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Default="00D61D50" w:rsidP="00A042B5">
            <w:pPr>
              <w:rPr>
                <w:szCs w:val="24"/>
              </w:rPr>
            </w:pPr>
            <w:r>
              <w:rPr>
                <w:szCs w:val="24"/>
              </w:rPr>
              <w:t>2013</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Pr="000636AB" w:rsidRDefault="00D61D50" w:rsidP="00A042B5">
            <w:pPr>
              <w:tabs>
                <w:tab w:val="left" w:pos="9884"/>
              </w:tabs>
              <w:ind w:right="-92"/>
              <w:jc w:val="both"/>
              <w:rPr>
                <w:b/>
                <w:szCs w:val="24"/>
              </w:rPr>
            </w:pPr>
            <w:r w:rsidRPr="000636AB">
              <w:rPr>
                <w:szCs w:val="24"/>
              </w:rPr>
              <w:t xml:space="preserve">Por medio de la cual se reglamenta lo relacionado con la producción intelectual y reconocimiento de puntos de los docentes e investigadores de la Fundación Universitaria Luis Amigó. </w:t>
            </w:r>
            <w:r w:rsidRPr="000636AB">
              <w:rPr>
                <w:b/>
                <w:szCs w:val="24"/>
              </w:rPr>
              <w:t>VIGENTE</w:t>
            </w:r>
          </w:p>
        </w:tc>
      </w:tr>
      <w:tr w:rsidR="00D61D50" w:rsidRPr="00531C56" w:rsidTr="00D61D50">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Default="00D61D50" w:rsidP="00A042B5">
            <w:pPr>
              <w:rPr>
                <w:szCs w:val="24"/>
              </w:rPr>
            </w:pPr>
            <w:r>
              <w:rPr>
                <w:szCs w:val="24"/>
              </w:rPr>
              <w:t>10</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Default="00D61D50" w:rsidP="00A042B5">
            <w:pPr>
              <w:rPr>
                <w:szCs w:val="24"/>
              </w:rPr>
            </w:pPr>
            <w:r>
              <w:rPr>
                <w:szCs w:val="24"/>
              </w:rPr>
              <w:t>13</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Default="00D61D50" w:rsidP="00A042B5">
            <w:pPr>
              <w:rPr>
                <w:szCs w:val="24"/>
              </w:rPr>
            </w:pPr>
            <w:r>
              <w:rPr>
                <w:szCs w:val="24"/>
              </w:rPr>
              <w:t>02</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Default="00D61D50" w:rsidP="00A042B5">
            <w:pPr>
              <w:rPr>
                <w:szCs w:val="24"/>
              </w:rPr>
            </w:pPr>
            <w:r>
              <w:rPr>
                <w:szCs w:val="24"/>
              </w:rPr>
              <w:t>2013</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Pr="000636AB" w:rsidRDefault="00D61D50" w:rsidP="00A042B5">
            <w:pPr>
              <w:tabs>
                <w:tab w:val="left" w:pos="9884"/>
              </w:tabs>
              <w:ind w:right="-92"/>
              <w:jc w:val="both"/>
              <w:rPr>
                <w:b/>
                <w:szCs w:val="24"/>
              </w:rPr>
            </w:pPr>
            <w:r w:rsidRPr="000636AB">
              <w:rPr>
                <w:szCs w:val="24"/>
              </w:rPr>
              <w:t xml:space="preserve">Por medio de la cual se implementa el Plan de Acción Institucional 2013-2016 en la Fundación Universitaria Luis Amigó. </w:t>
            </w:r>
            <w:r w:rsidRPr="000636AB">
              <w:rPr>
                <w:b/>
                <w:szCs w:val="24"/>
              </w:rPr>
              <w:t>VIGENTE</w:t>
            </w:r>
          </w:p>
        </w:tc>
      </w:tr>
      <w:tr w:rsidR="00D61D50" w:rsidRPr="00531C56" w:rsidTr="001C14A1">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Pr="006C24D0" w:rsidRDefault="00D61D50" w:rsidP="00A042B5">
            <w:pPr>
              <w:rPr>
                <w:szCs w:val="24"/>
              </w:rPr>
            </w:pPr>
            <w:r w:rsidRPr="006C24D0">
              <w:rPr>
                <w:szCs w:val="24"/>
              </w:rPr>
              <w:lastRenderedPageBreak/>
              <w:t>13</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Pr="006C24D0" w:rsidRDefault="00D61D50" w:rsidP="00A042B5">
            <w:pPr>
              <w:rPr>
                <w:szCs w:val="24"/>
              </w:rPr>
            </w:pPr>
            <w:r w:rsidRPr="006C24D0">
              <w:rPr>
                <w:szCs w:val="24"/>
              </w:rPr>
              <w:t>12</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Pr="006C24D0" w:rsidRDefault="00D61D50" w:rsidP="00A042B5">
            <w:pPr>
              <w:rPr>
                <w:szCs w:val="24"/>
              </w:rPr>
            </w:pPr>
            <w:r w:rsidRPr="006C24D0">
              <w:rPr>
                <w:szCs w:val="24"/>
              </w:rPr>
              <w:t>03</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Pr="006C24D0" w:rsidRDefault="00D61D50" w:rsidP="00A042B5">
            <w:pPr>
              <w:rPr>
                <w:szCs w:val="24"/>
              </w:rPr>
            </w:pPr>
            <w:r w:rsidRPr="006C24D0">
              <w:rPr>
                <w:szCs w:val="24"/>
              </w:rPr>
              <w:t>2013</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Pr="006C24D0" w:rsidRDefault="00D61D50" w:rsidP="00D931A7">
            <w:pPr>
              <w:tabs>
                <w:tab w:val="left" w:pos="9884"/>
              </w:tabs>
              <w:ind w:right="-92"/>
              <w:jc w:val="both"/>
              <w:rPr>
                <w:szCs w:val="24"/>
              </w:rPr>
            </w:pPr>
            <w:r w:rsidRPr="006C24D0">
              <w:rPr>
                <w:szCs w:val="24"/>
              </w:rPr>
              <w:t>Por medio de la cual se reglamentan los estímulos para los empleados de la Fundación Universitaria Luis Amigó.</w:t>
            </w:r>
            <w:r w:rsidRPr="006C24D0">
              <w:rPr>
                <w:b/>
                <w:szCs w:val="24"/>
              </w:rPr>
              <w:t xml:space="preserve"> </w:t>
            </w:r>
            <w:r w:rsidR="00D931A7">
              <w:rPr>
                <w:b/>
                <w:szCs w:val="24"/>
              </w:rPr>
              <w:t>DEROGADA POR LA RESOLUCIÓN RECTORAL No. 47 DEL 4 DE NOVIEMBRE DE 2016.</w:t>
            </w:r>
          </w:p>
        </w:tc>
      </w:tr>
      <w:tr w:rsidR="00D61D50" w:rsidRPr="00531C56" w:rsidTr="001C14A1">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Default="00D61D50" w:rsidP="00A042B5">
            <w:pPr>
              <w:rPr>
                <w:szCs w:val="24"/>
              </w:rPr>
            </w:pPr>
            <w:r>
              <w:rPr>
                <w:szCs w:val="24"/>
              </w:rPr>
              <w:t>14</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Default="00D61D50" w:rsidP="00A042B5">
            <w:pPr>
              <w:rPr>
                <w:szCs w:val="24"/>
              </w:rPr>
            </w:pPr>
            <w:r>
              <w:rPr>
                <w:szCs w:val="24"/>
              </w:rPr>
              <w:t>20</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Default="00D61D50" w:rsidP="00A042B5">
            <w:pPr>
              <w:rPr>
                <w:szCs w:val="24"/>
              </w:rPr>
            </w:pPr>
            <w:r>
              <w:rPr>
                <w:szCs w:val="24"/>
              </w:rPr>
              <w:t>03</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Default="00D61D50" w:rsidP="00A042B5">
            <w:pPr>
              <w:rPr>
                <w:szCs w:val="24"/>
              </w:rPr>
            </w:pPr>
            <w:r>
              <w:rPr>
                <w:szCs w:val="24"/>
              </w:rPr>
              <w:t>2013</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Pr="000636AB" w:rsidRDefault="00D61D50" w:rsidP="00F4327C">
            <w:pPr>
              <w:tabs>
                <w:tab w:val="left" w:pos="9884"/>
              </w:tabs>
              <w:ind w:right="-92"/>
              <w:jc w:val="both"/>
              <w:rPr>
                <w:b/>
                <w:szCs w:val="24"/>
                <w:u w:val="single"/>
              </w:rPr>
            </w:pPr>
            <w:r w:rsidRPr="000636AB">
              <w:rPr>
                <w:szCs w:val="24"/>
              </w:rPr>
              <w:t xml:space="preserve">Por medio de la cual se actualiza el Reglamento de Higiene y Seguridad Industrial en la Fundación Universitaria Luis Amigó. (Deroga la Resolución Rectoral No. 18 DEL 26 de septiembre de 2011). </w:t>
            </w:r>
            <w:r w:rsidR="00F4327C">
              <w:rPr>
                <w:b/>
                <w:szCs w:val="24"/>
              </w:rPr>
              <w:t xml:space="preserve">DEROGADO POR LA RESOLUCIÓN RECTORAL No. 33 DEL 28 DE SEPTIEMBRE DE 2016. </w:t>
            </w:r>
          </w:p>
        </w:tc>
      </w:tr>
      <w:tr w:rsidR="005C30D5" w:rsidRPr="00531C56" w:rsidTr="00A042B5">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5C30D5" w:rsidRDefault="005C30D5" w:rsidP="005C30D5">
            <w:pPr>
              <w:rPr>
                <w:szCs w:val="24"/>
              </w:rPr>
            </w:pPr>
            <w:r>
              <w:rPr>
                <w:szCs w:val="24"/>
              </w:rPr>
              <w:t>16</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5C30D5" w:rsidRDefault="005C30D5" w:rsidP="005C30D5">
            <w:pPr>
              <w:rPr>
                <w:szCs w:val="24"/>
              </w:rPr>
            </w:pPr>
            <w:r>
              <w:rPr>
                <w:szCs w:val="24"/>
              </w:rPr>
              <w:t>2</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5C30D5" w:rsidRDefault="005C30D5" w:rsidP="005C30D5">
            <w:pPr>
              <w:rPr>
                <w:szCs w:val="24"/>
              </w:rPr>
            </w:pPr>
            <w:r>
              <w:rPr>
                <w:szCs w:val="24"/>
              </w:rPr>
              <w:t>05</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5C30D5" w:rsidRDefault="005C30D5" w:rsidP="005C30D5">
            <w:pPr>
              <w:rPr>
                <w:szCs w:val="24"/>
              </w:rPr>
            </w:pPr>
            <w:r>
              <w:rPr>
                <w:szCs w:val="24"/>
              </w:rPr>
              <w:t>2013</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5C30D5" w:rsidRPr="00531C56" w:rsidRDefault="005C30D5" w:rsidP="005C30D5">
            <w:pPr>
              <w:tabs>
                <w:tab w:val="left" w:pos="9884"/>
              </w:tabs>
              <w:ind w:right="-92"/>
              <w:jc w:val="both"/>
              <w:rPr>
                <w:szCs w:val="24"/>
              </w:rPr>
            </w:pPr>
            <w:r>
              <w:rPr>
                <w:szCs w:val="24"/>
              </w:rPr>
              <w:t>Por medio del cual se adecúan y realizan algunos nombramientos en la Fundación Universitaria Luis Amigó conforme a la nueva Estructura Orgánica.</w:t>
            </w:r>
          </w:p>
        </w:tc>
      </w:tr>
      <w:tr w:rsidR="005C30D5" w:rsidRPr="00531C56" w:rsidTr="00A042B5">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5C30D5" w:rsidRDefault="005C30D5" w:rsidP="005C30D5">
            <w:pPr>
              <w:rPr>
                <w:szCs w:val="24"/>
              </w:rPr>
            </w:pPr>
            <w:r>
              <w:rPr>
                <w:szCs w:val="24"/>
              </w:rPr>
              <w:t>17</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5C30D5" w:rsidRDefault="005C30D5" w:rsidP="005C30D5">
            <w:pPr>
              <w:rPr>
                <w:szCs w:val="24"/>
              </w:rPr>
            </w:pPr>
            <w:r>
              <w:rPr>
                <w:szCs w:val="24"/>
              </w:rPr>
              <w:t>6</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5C30D5" w:rsidRDefault="005C30D5" w:rsidP="005C30D5">
            <w:pPr>
              <w:rPr>
                <w:szCs w:val="24"/>
              </w:rPr>
            </w:pPr>
            <w:r>
              <w:rPr>
                <w:szCs w:val="24"/>
              </w:rPr>
              <w:t>05</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5C30D5" w:rsidRDefault="005C30D5" w:rsidP="005C30D5">
            <w:pPr>
              <w:rPr>
                <w:szCs w:val="24"/>
              </w:rPr>
            </w:pPr>
            <w:r>
              <w:rPr>
                <w:szCs w:val="24"/>
              </w:rPr>
              <w:t>2013</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5C30D5" w:rsidRPr="000636AB" w:rsidRDefault="005C30D5" w:rsidP="005C30D5">
            <w:pPr>
              <w:tabs>
                <w:tab w:val="left" w:pos="9884"/>
              </w:tabs>
              <w:ind w:right="-92"/>
              <w:jc w:val="both"/>
              <w:rPr>
                <w:b/>
                <w:szCs w:val="24"/>
                <w:u w:val="single"/>
              </w:rPr>
            </w:pPr>
            <w:r w:rsidRPr="000636AB">
              <w:rPr>
                <w:szCs w:val="24"/>
              </w:rPr>
              <w:t xml:space="preserve">Por medio de la cual se determinan las políticas investigativas y de asignación presupuestal en la Fundación Universitaria Luis Amigó. </w:t>
            </w:r>
            <w:r w:rsidRPr="000636AB">
              <w:rPr>
                <w:b/>
                <w:szCs w:val="24"/>
              </w:rPr>
              <w:t xml:space="preserve">VIGENTE. DEROGA LAS </w:t>
            </w:r>
            <w:proofErr w:type="gramStart"/>
            <w:r w:rsidRPr="000636AB">
              <w:rPr>
                <w:b/>
                <w:szCs w:val="24"/>
              </w:rPr>
              <w:t>RESOLUCIONES  RECTORALES</w:t>
            </w:r>
            <w:proofErr w:type="gramEnd"/>
            <w:r w:rsidRPr="000636AB">
              <w:rPr>
                <w:b/>
                <w:szCs w:val="24"/>
              </w:rPr>
              <w:t xml:space="preserve"> N</w:t>
            </w:r>
            <w:r>
              <w:rPr>
                <w:b/>
                <w:szCs w:val="24"/>
              </w:rPr>
              <w:t>o</w:t>
            </w:r>
            <w:r w:rsidRPr="000636AB">
              <w:rPr>
                <w:b/>
                <w:szCs w:val="24"/>
              </w:rPr>
              <w:t xml:space="preserve">. 28 DE 2001 y No. 32 DE 2010. </w:t>
            </w:r>
          </w:p>
        </w:tc>
      </w:tr>
      <w:tr w:rsidR="005B2D96" w:rsidRPr="00531C56" w:rsidTr="00D61D50">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5B2D96" w:rsidRDefault="005B2D96" w:rsidP="005B2D96">
            <w:pPr>
              <w:rPr>
                <w:szCs w:val="24"/>
              </w:rPr>
            </w:pPr>
            <w:r>
              <w:rPr>
                <w:szCs w:val="24"/>
              </w:rPr>
              <w:t>18</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5B2D96" w:rsidRDefault="005B2D96" w:rsidP="005B2D96">
            <w:pPr>
              <w:rPr>
                <w:szCs w:val="24"/>
              </w:rPr>
            </w:pPr>
            <w:r>
              <w:rPr>
                <w:szCs w:val="24"/>
              </w:rPr>
              <w:t xml:space="preserve">16 </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5B2D96" w:rsidRDefault="005B2D96" w:rsidP="005B2D96">
            <w:pPr>
              <w:rPr>
                <w:szCs w:val="24"/>
              </w:rPr>
            </w:pPr>
            <w:r>
              <w:rPr>
                <w:szCs w:val="24"/>
              </w:rPr>
              <w:t>05</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5B2D96" w:rsidRDefault="005B2D96" w:rsidP="005B2D96">
            <w:pPr>
              <w:rPr>
                <w:szCs w:val="24"/>
              </w:rPr>
            </w:pPr>
            <w:r>
              <w:rPr>
                <w:szCs w:val="24"/>
              </w:rPr>
              <w:t>2013</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5B2D96" w:rsidRPr="00531C56" w:rsidRDefault="005B2D96" w:rsidP="005B2D96">
            <w:pPr>
              <w:tabs>
                <w:tab w:val="left" w:pos="9884"/>
              </w:tabs>
              <w:ind w:right="-92"/>
              <w:jc w:val="both"/>
              <w:rPr>
                <w:szCs w:val="24"/>
              </w:rPr>
            </w:pPr>
            <w:r>
              <w:rPr>
                <w:szCs w:val="24"/>
              </w:rPr>
              <w:t xml:space="preserve">Por medio de la cual se nombra al Padre Carlos Enrique Cardona </w:t>
            </w:r>
            <w:proofErr w:type="spellStart"/>
            <w:r>
              <w:rPr>
                <w:szCs w:val="24"/>
              </w:rPr>
              <w:t>Quiceno</w:t>
            </w:r>
            <w:proofErr w:type="spellEnd"/>
            <w:r>
              <w:rPr>
                <w:szCs w:val="24"/>
              </w:rPr>
              <w:t xml:space="preserve"> como Vicerrector Académico de la Fundación Universitaria Luis Amigó.</w:t>
            </w:r>
          </w:p>
        </w:tc>
      </w:tr>
      <w:tr w:rsidR="005B2D96" w:rsidRPr="00531C56" w:rsidTr="00D61D50">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5B2D96" w:rsidRDefault="005B2D96" w:rsidP="005B2D96">
            <w:pPr>
              <w:rPr>
                <w:szCs w:val="24"/>
              </w:rPr>
            </w:pPr>
            <w:r>
              <w:rPr>
                <w:szCs w:val="24"/>
              </w:rPr>
              <w:t>20</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5B2D96" w:rsidRDefault="005B2D96" w:rsidP="005B2D96">
            <w:pPr>
              <w:rPr>
                <w:szCs w:val="24"/>
              </w:rPr>
            </w:pPr>
            <w:r>
              <w:rPr>
                <w:szCs w:val="24"/>
              </w:rPr>
              <w:t>30</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5B2D96" w:rsidRDefault="005B2D96" w:rsidP="005B2D96">
            <w:pPr>
              <w:rPr>
                <w:szCs w:val="24"/>
              </w:rPr>
            </w:pPr>
            <w:r>
              <w:rPr>
                <w:szCs w:val="24"/>
              </w:rPr>
              <w:t>05</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5B2D96" w:rsidRDefault="005B2D96" w:rsidP="005B2D96">
            <w:pPr>
              <w:rPr>
                <w:szCs w:val="24"/>
              </w:rPr>
            </w:pPr>
            <w:r>
              <w:rPr>
                <w:szCs w:val="24"/>
              </w:rPr>
              <w:t>2013</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5B2D96" w:rsidRPr="000636AB" w:rsidRDefault="005B2D96" w:rsidP="005B2D96">
            <w:pPr>
              <w:tabs>
                <w:tab w:val="left" w:pos="9884"/>
              </w:tabs>
              <w:ind w:right="-92"/>
              <w:jc w:val="both"/>
              <w:rPr>
                <w:szCs w:val="24"/>
              </w:rPr>
            </w:pPr>
            <w:r w:rsidRPr="000636AB">
              <w:rPr>
                <w:szCs w:val="24"/>
              </w:rPr>
              <w:t xml:space="preserve">Por medio de la cual se estructura el Programa Institucional de Graduados y Promoción Empresarial de la Fundación Universitaria Luis Amigó. </w:t>
            </w:r>
            <w:r w:rsidRPr="000636AB">
              <w:rPr>
                <w:b/>
                <w:szCs w:val="24"/>
              </w:rPr>
              <w:t>VIGENTE.</w:t>
            </w:r>
            <w:r w:rsidRPr="000636AB">
              <w:rPr>
                <w:szCs w:val="24"/>
              </w:rPr>
              <w:t xml:space="preserve"> </w:t>
            </w:r>
            <w:r w:rsidRPr="000636AB">
              <w:rPr>
                <w:b/>
                <w:szCs w:val="24"/>
              </w:rPr>
              <w:t>DEROGA LAS RESOLUCIONES RECTORALES N°. 16 DEL 13 DE MARZO DE 2000; N</w:t>
            </w:r>
            <w:r>
              <w:rPr>
                <w:b/>
                <w:szCs w:val="24"/>
              </w:rPr>
              <w:t>o</w:t>
            </w:r>
            <w:r w:rsidRPr="000636AB">
              <w:rPr>
                <w:b/>
                <w:szCs w:val="24"/>
              </w:rPr>
              <w:t>. 08 DEL 2 DE MARZO DE 2006; N</w:t>
            </w:r>
            <w:r>
              <w:rPr>
                <w:b/>
                <w:szCs w:val="24"/>
              </w:rPr>
              <w:t>o</w:t>
            </w:r>
            <w:r w:rsidRPr="000636AB">
              <w:rPr>
                <w:b/>
                <w:szCs w:val="24"/>
              </w:rPr>
              <w:t>. 40 DEL 23 DE SEPTIEMBRE DE 2008; N</w:t>
            </w:r>
            <w:r>
              <w:rPr>
                <w:b/>
                <w:szCs w:val="24"/>
              </w:rPr>
              <w:t>o</w:t>
            </w:r>
            <w:r w:rsidRPr="000636AB">
              <w:rPr>
                <w:b/>
                <w:szCs w:val="24"/>
              </w:rPr>
              <w:t>.20 DEL 17 DE JUNIO DE 2009 Y N</w:t>
            </w:r>
            <w:r>
              <w:rPr>
                <w:b/>
                <w:szCs w:val="24"/>
              </w:rPr>
              <w:t>o</w:t>
            </w:r>
            <w:r w:rsidRPr="000636AB">
              <w:rPr>
                <w:b/>
                <w:szCs w:val="24"/>
              </w:rPr>
              <w:t>. 29 DEL10 DE SEPTIEMBRE DE 2010.</w:t>
            </w:r>
          </w:p>
        </w:tc>
      </w:tr>
      <w:tr w:rsidR="005B2D96" w:rsidRPr="00531C56" w:rsidTr="00D61D50">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5B2D96" w:rsidRDefault="005B2D96" w:rsidP="005B2D96">
            <w:pPr>
              <w:rPr>
                <w:szCs w:val="24"/>
              </w:rPr>
            </w:pPr>
            <w:r>
              <w:rPr>
                <w:szCs w:val="24"/>
              </w:rPr>
              <w:t>21</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5B2D96" w:rsidRDefault="005B2D96" w:rsidP="005B2D96">
            <w:pPr>
              <w:rPr>
                <w:szCs w:val="24"/>
              </w:rPr>
            </w:pPr>
            <w:r>
              <w:rPr>
                <w:szCs w:val="24"/>
              </w:rPr>
              <w:t>22</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5B2D96" w:rsidRDefault="005B2D96" w:rsidP="005B2D96">
            <w:pPr>
              <w:rPr>
                <w:szCs w:val="24"/>
              </w:rPr>
            </w:pPr>
            <w:r>
              <w:rPr>
                <w:szCs w:val="24"/>
              </w:rPr>
              <w:t>07</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5B2D96" w:rsidRDefault="005B2D96" w:rsidP="005B2D96">
            <w:pPr>
              <w:rPr>
                <w:szCs w:val="24"/>
              </w:rPr>
            </w:pPr>
            <w:r>
              <w:rPr>
                <w:szCs w:val="24"/>
              </w:rPr>
              <w:t>2013</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5B2D96" w:rsidRPr="000636AB" w:rsidRDefault="005B2D96" w:rsidP="005B2D96">
            <w:pPr>
              <w:tabs>
                <w:tab w:val="left" w:pos="9884"/>
              </w:tabs>
              <w:ind w:right="-92"/>
              <w:jc w:val="both"/>
              <w:rPr>
                <w:b/>
                <w:szCs w:val="24"/>
              </w:rPr>
            </w:pPr>
            <w:r w:rsidRPr="000636AB">
              <w:rPr>
                <w:szCs w:val="24"/>
              </w:rPr>
              <w:t xml:space="preserve">Por medio de la cual se inscriben docentes de Medellín y Manizales en el Escalafón Docente, categoría Auxiliar. </w:t>
            </w:r>
            <w:r w:rsidRPr="000636AB">
              <w:rPr>
                <w:b/>
                <w:szCs w:val="24"/>
              </w:rPr>
              <w:t>VIGENTE.</w:t>
            </w:r>
          </w:p>
        </w:tc>
      </w:tr>
      <w:tr w:rsidR="00D61D50"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Default="00D61D50" w:rsidP="00A042B5">
            <w:pPr>
              <w:rPr>
                <w:szCs w:val="24"/>
              </w:rPr>
            </w:pPr>
            <w:r>
              <w:rPr>
                <w:szCs w:val="24"/>
              </w:rPr>
              <w:t>22</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Default="00D61D50" w:rsidP="00A042B5">
            <w:pPr>
              <w:rPr>
                <w:szCs w:val="24"/>
              </w:rPr>
            </w:pPr>
            <w:r>
              <w:rPr>
                <w:szCs w:val="24"/>
              </w:rPr>
              <w:t>29</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Default="00D61D50" w:rsidP="00A042B5">
            <w:pPr>
              <w:rPr>
                <w:szCs w:val="24"/>
              </w:rPr>
            </w:pPr>
            <w:r>
              <w:rPr>
                <w:szCs w:val="24"/>
              </w:rPr>
              <w:t>07</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Default="00D61D50" w:rsidP="00A042B5">
            <w:pPr>
              <w:rPr>
                <w:szCs w:val="24"/>
              </w:rPr>
            </w:pPr>
            <w:r>
              <w:rPr>
                <w:szCs w:val="24"/>
              </w:rPr>
              <w:t>2013</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Pr="000636AB" w:rsidRDefault="00D61D50" w:rsidP="00A042B5">
            <w:pPr>
              <w:tabs>
                <w:tab w:val="left" w:pos="9884"/>
              </w:tabs>
              <w:ind w:right="-92"/>
              <w:jc w:val="both"/>
              <w:rPr>
                <w:b/>
                <w:szCs w:val="24"/>
              </w:rPr>
            </w:pPr>
            <w:r w:rsidRPr="000636AB">
              <w:rPr>
                <w:szCs w:val="24"/>
              </w:rPr>
              <w:t xml:space="preserve">Por medio de la cual se autoriza la devolución de los derechos pecuniarios pagados por estudiantes activos y graduados del Programa de Derecho que cursaron la asignatura electiva Responsabilidad Civil Extracontractual en el período comprendido entre el semestre 1 de 2006 y semestre 1 de 2013. </w:t>
            </w:r>
            <w:r w:rsidRPr="000636AB">
              <w:rPr>
                <w:b/>
                <w:szCs w:val="24"/>
              </w:rPr>
              <w:t>VIGENTE.</w:t>
            </w:r>
          </w:p>
        </w:tc>
      </w:tr>
      <w:tr w:rsidR="00D61D50"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Default="00D61D50" w:rsidP="00A042B5">
            <w:pPr>
              <w:rPr>
                <w:szCs w:val="24"/>
              </w:rPr>
            </w:pPr>
            <w:r>
              <w:rPr>
                <w:szCs w:val="24"/>
              </w:rPr>
              <w:t>27</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Default="00D61D50" w:rsidP="00A042B5">
            <w:pPr>
              <w:rPr>
                <w:szCs w:val="24"/>
              </w:rPr>
            </w:pPr>
            <w:r>
              <w:rPr>
                <w:szCs w:val="24"/>
              </w:rPr>
              <w:t>04</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Default="00D61D50" w:rsidP="00A042B5">
            <w:pPr>
              <w:rPr>
                <w:szCs w:val="24"/>
              </w:rPr>
            </w:pPr>
            <w:r>
              <w:rPr>
                <w:szCs w:val="24"/>
              </w:rPr>
              <w:t>10</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Default="00D61D50" w:rsidP="00A042B5">
            <w:pPr>
              <w:rPr>
                <w:szCs w:val="24"/>
              </w:rPr>
            </w:pPr>
            <w:r>
              <w:rPr>
                <w:szCs w:val="24"/>
              </w:rPr>
              <w:t>2013</w:t>
            </w:r>
          </w:p>
        </w:tc>
        <w:tc>
          <w:tcPr>
            <w:tcW w:w="9177" w:type="dxa"/>
            <w:tcBorders>
              <w:top w:val="outset" w:sz="8" w:space="0" w:color="auto"/>
              <w:left w:val="outset" w:sz="8" w:space="0" w:color="auto"/>
              <w:bottom w:val="outset" w:sz="8" w:space="0" w:color="auto"/>
              <w:right w:val="outset" w:sz="8" w:space="0" w:color="auto"/>
            </w:tcBorders>
            <w:shd w:val="clear" w:color="auto" w:fill="FFCCFF"/>
            <w:vAlign w:val="center"/>
          </w:tcPr>
          <w:p w:rsidR="00D61D50" w:rsidRPr="00647503" w:rsidRDefault="00D61D50" w:rsidP="00A042B5">
            <w:pPr>
              <w:tabs>
                <w:tab w:val="left" w:pos="9884"/>
              </w:tabs>
              <w:ind w:right="-92"/>
              <w:jc w:val="both"/>
              <w:rPr>
                <w:b/>
                <w:szCs w:val="24"/>
              </w:rPr>
            </w:pPr>
            <w:r>
              <w:rPr>
                <w:szCs w:val="24"/>
              </w:rPr>
              <w:t xml:space="preserve">Por medio de la cual se fijan los recargos económicos por matrículas extraordinarias de cursos  y se determinan otras disposiciones. </w:t>
            </w:r>
            <w:r>
              <w:rPr>
                <w:b/>
                <w:szCs w:val="24"/>
              </w:rPr>
              <w:t xml:space="preserve">VIGENTE (DEROGA LA </w:t>
            </w:r>
            <w:r>
              <w:rPr>
                <w:b/>
                <w:szCs w:val="24"/>
              </w:rPr>
              <w:lastRenderedPageBreak/>
              <w:t>RESOLUCIÓN RECTORAL N°10 DEL 8 DE ABRIL DE 2010)</w:t>
            </w:r>
            <w:r w:rsidR="001C14A1">
              <w:rPr>
                <w:b/>
                <w:szCs w:val="24"/>
              </w:rPr>
              <w:t xml:space="preserve">. </w:t>
            </w:r>
            <w:r w:rsidR="001C14A1">
              <w:rPr>
                <w:rFonts w:cs="Arial"/>
                <w:b/>
                <w:bCs/>
                <w:szCs w:val="24"/>
              </w:rPr>
              <w:t>DEROGADA MEDIANTE RESOLUCIÓN RECTORAL No. 18 DEL 26 DE MAYO DE 2017</w:t>
            </w:r>
          </w:p>
        </w:tc>
      </w:tr>
      <w:tr w:rsidR="00D61D50"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Default="00D61D50" w:rsidP="00A042B5">
            <w:pPr>
              <w:rPr>
                <w:szCs w:val="24"/>
              </w:rPr>
            </w:pPr>
            <w:r>
              <w:rPr>
                <w:szCs w:val="24"/>
              </w:rPr>
              <w:lastRenderedPageBreak/>
              <w:t>29</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Default="00D61D50" w:rsidP="00A042B5">
            <w:pPr>
              <w:rPr>
                <w:szCs w:val="24"/>
              </w:rPr>
            </w:pPr>
            <w:r>
              <w:rPr>
                <w:szCs w:val="24"/>
              </w:rPr>
              <w:t>5</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Default="00D61D50" w:rsidP="00A042B5">
            <w:pPr>
              <w:rPr>
                <w:szCs w:val="24"/>
              </w:rPr>
            </w:pPr>
            <w:r>
              <w:rPr>
                <w:szCs w:val="24"/>
              </w:rPr>
              <w:t>11</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Default="00D61D50" w:rsidP="00A042B5">
            <w:pPr>
              <w:rPr>
                <w:szCs w:val="24"/>
              </w:rPr>
            </w:pPr>
            <w:r>
              <w:rPr>
                <w:szCs w:val="24"/>
              </w:rPr>
              <w:t>2013</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Pr="00C47D9D" w:rsidRDefault="00D61D50" w:rsidP="00A042B5">
            <w:pPr>
              <w:tabs>
                <w:tab w:val="left" w:pos="9884"/>
              </w:tabs>
              <w:ind w:right="-92"/>
              <w:jc w:val="both"/>
              <w:rPr>
                <w:b/>
                <w:szCs w:val="24"/>
              </w:rPr>
            </w:pPr>
            <w:r>
              <w:rPr>
                <w:szCs w:val="24"/>
              </w:rPr>
              <w:t xml:space="preserve">Por medio de la cual se otorga el Diploma de Servidor </w:t>
            </w:r>
            <w:proofErr w:type="spellStart"/>
            <w:r>
              <w:rPr>
                <w:szCs w:val="24"/>
              </w:rPr>
              <w:t>Amigoniano</w:t>
            </w:r>
            <w:proofErr w:type="spellEnd"/>
            <w:r>
              <w:rPr>
                <w:szCs w:val="24"/>
              </w:rPr>
              <w:t xml:space="preserve"> Emérito al doctor Hernán Ospina </w:t>
            </w:r>
            <w:proofErr w:type="spellStart"/>
            <w:r>
              <w:rPr>
                <w:szCs w:val="24"/>
              </w:rPr>
              <w:t>Atehortúa</w:t>
            </w:r>
            <w:proofErr w:type="spellEnd"/>
            <w:r>
              <w:rPr>
                <w:szCs w:val="24"/>
              </w:rPr>
              <w:t xml:space="preserve">. </w:t>
            </w:r>
            <w:r>
              <w:rPr>
                <w:b/>
                <w:szCs w:val="24"/>
              </w:rPr>
              <w:t>VIGENTE</w:t>
            </w:r>
          </w:p>
        </w:tc>
      </w:tr>
      <w:tr w:rsidR="00D61D50"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Default="00D61D50" w:rsidP="00A042B5">
            <w:pPr>
              <w:rPr>
                <w:szCs w:val="24"/>
              </w:rPr>
            </w:pPr>
            <w:r>
              <w:rPr>
                <w:szCs w:val="24"/>
              </w:rPr>
              <w:t>30</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Default="00D61D50" w:rsidP="00A042B5">
            <w:pPr>
              <w:rPr>
                <w:szCs w:val="24"/>
              </w:rPr>
            </w:pPr>
            <w:r>
              <w:rPr>
                <w:szCs w:val="24"/>
              </w:rPr>
              <w:t>5</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Default="00D61D50" w:rsidP="00A042B5">
            <w:pPr>
              <w:rPr>
                <w:szCs w:val="24"/>
              </w:rPr>
            </w:pPr>
            <w:r>
              <w:rPr>
                <w:szCs w:val="24"/>
              </w:rPr>
              <w:t>11</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Default="00D61D50" w:rsidP="00A042B5">
            <w:pPr>
              <w:rPr>
                <w:szCs w:val="24"/>
              </w:rPr>
            </w:pPr>
            <w:r>
              <w:rPr>
                <w:szCs w:val="24"/>
              </w:rPr>
              <w:t>2013</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Pr="00C47D9D" w:rsidRDefault="00D61D50" w:rsidP="00A042B5">
            <w:pPr>
              <w:tabs>
                <w:tab w:val="left" w:pos="9884"/>
              </w:tabs>
              <w:ind w:right="-92"/>
              <w:jc w:val="both"/>
              <w:rPr>
                <w:b/>
                <w:szCs w:val="24"/>
              </w:rPr>
            </w:pPr>
            <w:r>
              <w:rPr>
                <w:szCs w:val="24"/>
              </w:rPr>
              <w:t xml:space="preserve">Por medio de la cual se otorgan en la Fundación Universitaria Luis Amigó los Diplomas al Docente, al Investigador y al Joven Investigador </w:t>
            </w:r>
            <w:proofErr w:type="spellStart"/>
            <w:r>
              <w:rPr>
                <w:szCs w:val="24"/>
              </w:rPr>
              <w:t>Amigonianos</w:t>
            </w:r>
            <w:proofErr w:type="spellEnd"/>
            <w:r>
              <w:rPr>
                <w:szCs w:val="24"/>
              </w:rPr>
              <w:t xml:space="preserve"> Distinguidos. Se reconoce a Edison Francisco Viveros Chavarriaga como Docente; Hernando Emilio Zabala Salazar como Investigador y a Juliana Paola Quintero Rendón como Joven Investigadora. </w:t>
            </w:r>
            <w:r>
              <w:rPr>
                <w:b/>
                <w:szCs w:val="24"/>
              </w:rPr>
              <w:t>VIGENTE</w:t>
            </w:r>
          </w:p>
        </w:tc>
      </w:tr>
      <w:tr w:rsidR="00D61D50"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Default="00D61D50" w:rsidP="00A042B5">
            <w:pPr>
              <w:rPr>
                <w:szCs w:val="24"/>
              </w:rPr>
            </w:pPr>
            <w:r>
              <w:rPr>
                <w:szCs w:val="24"/>
              </w:rPr>
              <w:t>31</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Default="00D61D50" w:rsidP="00A042B5">
            <w:pPr>
              <w:rPr>
                <w:szCs w:val="24"/>
              </w:rPr>
            </w:pPr>
            <w:r>
              <w:rPr>
                <w:szCs w:val="24"/>
              </w:rPr>
              <w:t>5</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Default="00D61D50" w:rsidP="00A042B5">
            <w:pPr>
              <w:rPr>
                <w:szCs w:val="24"/>
              </w:rPr>
            </w:pPr>
            <w:r>
              <w:rPr>
                <w:szCs w:val="24"/>
              </w:rPr>
              <w:t>11</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Default="00D61D50" w:rsidP="00A042B5">
            <w:pPr>
              <w:rPr>
                <w:szCs w:val="24"/>
              </w:rPr>
            </w:pPr>
            <w:r>
              <w:rPr>
                <w:szCs w:val="24"/>
              </w:rPr>
              <w:t>2013</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Pr="00C47D9D" w:rsidRDefault="00D61D50" w:rsidP="00A042B5">
            <w:pPr>
              <w:tabs>
                <w:tab w:val="left" w:pos="9884"/>
              </w:tabs>
              <w:ind w:right="-92"/>
              <w:jc w:val="both"/>
              <w:rPr>
                <w:b/>
                <w:szCs w:val="24"/>
              </w:rPr>
            </w:pPr>
            <w:r>
              <w:rPr>
                <w:szCs w:val="24"/>
              </w:rPr>
              <w:t xml:space="preserve">Por medio de la cual se otorga la Medalla “Vicente </w:t>
            </w:r>
            <w:proofErr w:type="spellStart"/>
            <w:r>
              <w:rPr>
                <w:szCs w:val="24"/>
              </w:rPr>
              <w:t>Serer</w:t>
            </w:r>
            <w:proofErr w:type="spellEnd"/>
            <w:r>
              <w:rPr>
                <w:szCs w:val="24"/>
              </w:rPr>
              <w:t xml:space="preserve"> </w:t>
            </w:r>
            <w:proofErr w:type="spellStart"/>
            <w:r>
              <w:rPr>
                <w:szCs w:val="24"/>
              </w:rPr>
              <w:t>Vicens</w:t>
            </w:r>
            <w:proofErr w:type="spellEnd"/>
            <w:r>
              <w:rPr>
                <w:szCs w:val="24"/>
              </w:rPr>
              <w:t xml:space="preserve">” al Mérito Social a la Fundación Saldarriaga Concha. </w:t>
            </w:r>
            <w:r>
              <w:rPr>
                <w:b/>
                <w:szCs w:val="24"/>
              </w:rPr>
              <w:t>VIGENTE</w:t>
            </w:r>
          </w:p>
        </w:tc>
      </w:tr>
      <w:tr w:rsidR="00D61D50"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Default="00D61D50" w:rsidP="00A042B5">
            <w:pPr>
              <w:rPr>
                <w:szCs w:val="24"/>
              </w:rPr>
            </w:pPr>
            <w:r>
              <w:rPr>
                <w:szCs w:val="24"/>
              </w:rPr>
              <w:t>32</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Default="00D61D50" w:rsidP="00A042B5">
            <w:pPr>
              <w:rPr>
                <w:szCs w:val="24"/>
              </w:rPr>
            </w:pPr>
            <w:r>
              <w:rPr>
                <w:szCs w:val="24"/>
              </w:rPr>
              <w:t>5</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Default="00D61D50" w:rsidP="00A042B5">
            <w:pPr>
              <w:rPr>
                <w:szCs w:val="24"/>
              </w:rPr>
            </w:pPr>
            <w:r>
              <w:rPr>
                <w:szCs w:val="24"/>
              </w:rPr>
              <w:t>11</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Default="00D61D50" w:rsidP="00A042B5">
            <w:pPr>
              <w:rPr>
                <w:szCs w:val="24"/>
              </w:rPr>
            </w:pPr>
            <w:r>
              <w:rPr>
                <w:szCs w:val="24"/>
              </w:rPr>
              <w:t>2013</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Pr="00C47D9D" w:rsidRDefault="00D61D50" w:rsidP="00A042B5">
            <w:pPr>
              <w:tabs>
                <w:tab w:val="left" w:pos="9884"/>
              </w:tabs>
              <w:ind w:right="-92"/>
              <w:jc w:val="both"/>
              <w:rPr>
                <w:b/>
                <w:szCs w:val="24"/>
              </w:rPr>
            </w:pPr>
            <w:r>
              <w:rPr>
                <w:szCs w:val="24"/>
              </w:rPr>
              <w:t xml:space="preserve">Por medio de la cual se otorga en la Fundación Universitaria Luis Amigó la Medalla “José Hernando Maya Restrepo” al Mérito Universitario a María Cristina Herrera Mesa. </w:t>
            </w:r>
            <w:r>
              <w:rPr>
                <w:b/>
                <w:szCs w:val="24"/>
              </w:rPr>
              <w:t>VIGENTE</w:t>
            </w:r>
          </w:p>
        </w:tc>
      </w:tr>
      <w:tr w:rsidR="00D61D50"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Default="00D61D50" w:rsidP="00A042B5">
            <w:pPr>
              <w:rPr>
                <w:szCs w:val="24"/>
              </w:rPr>
            </w:pPr>
            <w:r>
              <w:rPr>
                <w:szCs w:val="24"/>
              </w:rPr>
              <w:t>33</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Default="00D61D50" w:rsidP="00A042B5">
            <w:pPr>
              <w:rPr>
                <w:szCs w:val="24"/>
              </w:rPr>
            </w:pPr>
            <w:r>
              <w:rPr>
                <w:szCs w:val="24"/>
              </w:rPr>
              <w:t>5</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Default="00D61D50" w:rsidP="00A042B5">
            <w:pPr>
              <w:rPr>
                <w:szCs w:val="24"/>
              </w:rPr>
            </w:pPr>
            <w:r>
              <w:rPr>
                <w:szCs w:val="24"/>
              </w:rPr>
              <w:t>11</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Default="00D61D50" w:rsidP="00A042B5">
            <w:pPr>
              <w:rPr>
                <w:szCs w:val="24"/>
              </w:rPr>
            </w:pPr>
            <w:r>
              <w:rPr>
                <w:szCs w:val="24"/>
              </w:rPr>
              <w:t>2013</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D61D50" w:rsidRPr="00C47D9D" w:rsidRDefault="00D61D50" w:rsidP="00A042B5">
            <w:pPr>
              <w:tabs>
                <w:tab w:val="left" w:pos="9884"/>
              </w:tabs>
              <w:ind w:right="-92"/>
              <w:jc w:val="both"/>
              <w:rPr>
                <w:b/>
                <w:szCs w:val="24"/>
              </w:rPr>
            </w:pPr>
            <w:r>
              <w:rPr>
                <w:szCs w:val="24"/>
              </w:rPr>
              <w:t xml:space="preserve">Por medio de la cual se otorga en la Fundación Universitaria Luis Amigó la Medalla “Marco Fidel López Fernández” al Mérito </w:t>
            </w:r>
            <w:proofErr w:type="spellStart"/>
            <w:r>
              <w:rPr>
                <w:szCs w:val="24"/>
              </w:rPr>
              <w:t>Amigoniano</w:t>
            </w:r>
            <w:proofErr w:type="spellEnd"/>
            <w:r>
              <w:rPr>
                <w:szCs w:val="24"/>
              </w:rPr>
              <w:t xml:space="preserve"> a Martha Villadiego Yánez. </w:t>
            </w:r>
            <w:r>
              <w:rPr>
                <w:b/>
                <w:szCs w:val="24"/>
              </w:rPr>
              <w:t>VIGENTE</w:t>
            </w:r>
          </w:p>
        </w:tc>
      </w:tr>
      <w:tr w:rsidR="00A042B5"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99FF"/>
            <w:vAlign w:val="center"/>
          </w:tcPr>
          <w:p w:rsidR="00A042B5" w:rsidRDefault="00A042B5" w:rsidP="00A042B5">
            <w:pPr>
              <w:rPr>
                <w:szCs w:val="24"/>
              </w:rPr>
            </w:pPr>
            <w:r>
              <w:rPr>
                <w:szCs w:val="24"/>
              </w:rPr>
              <w:t>34</w:t>
            </w:r>
          </w:p>
        </w:tc>
        <w:tc>
          <w:tcPr>
            <w:tcW w:w="709" w:type="dxa"/>
            <w:tcBorders>
              <w:top w:val="outset" w:sz="8" w:space="0" w:color="auto"/>
              <w:left w:val="outset" w:sz="8" w:space="0" w:color="auto"/>
              <w:bottom w:val="outset" w:sz="8" w:space="0" w:color="auto"/>
              <w:right w:val="outset" w:sz="8" w:space="0" w:color="auto"/>
            </w:tcBorders>
            <w:shd w:val="clear" w:color="auto" w:fill="FF99FF"/>
            <w:vAlign w:val="center"/>
          </w:tcPr>
          <w:p w:rsidR="00A042B5" w:rsidRDefault="00A042B5" w:rsidP="00A042B5">
            <w:pPr>
              <w:rPr>
                <w:szCs w:val="24"/>
              </w:rPr>
            </w:pPr>
            <w:r>
              <w:rPr>
                <w:szCs w:val="24"/>
              </w:rPr>
              <w:t>14</w:t>
            </w:r>
          </w:p>
        </w:tc>
        <w:tc>
          <w:tcPr>
            <w:tcW w:w="708" w:type="dxa"/>
            <w:tcBorders>
              <w:top w:val="outset" w:sz="8" w:space="0" w:color="auto"/>
              <w:left w:val="outset" w:sz="8" w:space="0" w:color="auto"/>
              <w:bottom w:val="outset" w:sz="8" w:space="0" w:color="auto"/>
              <w:right w:val="outset" w:sz="8" w:space="0" w:color="auto"/>
            </w:tcBorders>
            <w:shd w:val="clear" w:color="auto" w:fill="FF99FF"/>
            <w:vAlign w:val="center"/>
          </w:tcPr>
          <w:p w:rsidR="00A042B5" w:rsidRDefault="00A042B5" w:rsidP="00A042B5">
            <w:pPr>
              <w:rPr>
                <w:szCs w:val="24"/>
              </w:rPr>
            </w:pPr>
            <w:r>
              <w:rPr>
                <w:szCs w:val="24"/>
              </w:rPr>
              <w:t>11</w:t>
            </w:r>
          </w:p>
        </w:tc>
        <w:tc>
          <w:tcPr>
            <w:tcW w:w="851" w:type="dxa"/>
            <w:tcBorders>
              <w:top w:val="outset" w:sz="8" w:space="0" w:color="auto"/>
              <w:left w:val="outset" w:sz="8" w:space="0" w:color="auto"/>
              <w:bottom w:val="outset" w:sz="8" w:space="0" w:color="auto"/>
              <w:right w:val="outset" w:sz="8" w:space="0" w:color="auto"/>
            </w:tcBorders>
            <w:shd w:val="clear" w:color="auto" w:fill="FF99FF"/>
            <w:vAlign w:val="center"/>
          </w:tcPr>
          <w:p w:rsidR="00A042B5" w:rsidRDefault="00A042B5" w:rsidP="00A042B5">
            <w:pPr>
              <w:rPr>
                <w:szCs w:val="24"/>
              </w:rPr>
            </w:pPr>
            <w:r>
              <w:rPr>
                <w:szCs w:val="24"/>
              </w:rPr>
              <w:t>2013</w:t>
            </w:r>
          </w:p>
        </w:tc>
        <w:tc>
          <w:tcPr>
            <w:tcW w:w="9177" w:type="dxa"/>
            <w:tcBorders>
              <w:top w:val="outset" w:sz="8" w:space="0" w:color="auto"/>
              <w:left w:val="outset" w:sz="8" w:space="0" w:color="auto"/>
              <w:bottom w:val="outset" w:sz="8" w:space="0" w:color="auto"/>
              <w:right w:val="outset" w:sz="8" w:space="0" w:color="auto"/>
            </w:tcBorders>
            <w:shd w:val="clear" w:color="auto" w:fill="FF99FF"/>
            <w:vAlign w:val="center"/>
          </w:tcPr>
          <w:p w:rsidR="00A042B5" w:rsidRPr="000E5107" w:rsidRDefault="000E5107" w:rsidP="004F1AFF">
            <w:pPr>
              <w:jc w:val="both"/>
              <w:rPr>
                <w:rFonts w:cs="Arial"/>
                <w:b/>
                <w:szCs w:val="24"/>
              </w:rPr>
            </w:pPr>
            <w:r>
              <w:rPr>
                <w:rFonts w:cs="Arial"/>
                <w:szCs w:val="24"/>
              </w:rPr>
              <w:t xml:space="preserve">Por medio de la cual se crea el Comité de Inversiones y se adopta el Reglamento que establece los lineamientos y políticas básicas para la administración de los excedentes financieros de la Fundación Universitaria Luis Amigó. </w:t>
            </w:r>
            <w:r w:rsidR="004F1AFF">
              <w:rPr>
                <w:rFonts w:cs="Arial"/>
                <w:b/>
                <w:szCs w:val="24"/>
              </w:rPr>
              <w:t>DEROGADA POR LA RESOLUCIÓN RECTORAL No. 08 DEL 16/03/2017</w:t>
            </w:r>
          </w:p>
        </w:tc>
      </w:tr>
      <w:tr w:rsidR="00A042B5"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A042B5" w:rsidRDefault="00A042B5" w:rsidP="00A042B5">
            <w:pPr>
              <w:rPr>
                <w:szCs w:val="24"/>
              </w:rPr>
            </w:pPr>
            <w:r>
              <w:rPr>
                <w:szCs w:val="24"/>
              </w:rPr>
              <w:t>35</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A042B5" w:rsidRDefault="00A042B5" w:rsidP="00A042B5">
            <w:pPr>
              <w:rPr>
                <w:szCs w:val="24"/>
              </w:rPr>
            </w:pPr>
            <w:r>
              <w:rPr>
                <w:szCs w:val="24"/>
              </w:rPr>
              <w:t>14</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A042B5" w:rsidRDefault="00A042B5" w:rsidP="00A042B5">
            <w:pPr>
              <w:rPr>
                <w:szCs w:val="24"/>
              </w:rPr>
            </w:pPr>
            <w:r>
              <w:rPr>
                <w:szCs w:val="24"/>
              </w:rPr>
              <w:t>11</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A042B5" w:rsidRDefault="00A042B5" w:rsidP="00A042B5">
            <w:pPr>
              <w:rPr>
                <w:szCs w:val="24"/>
              </w:rPr>
            </w:pPr>
            <w:r>
              <w:rPr>
                <w:szCs w:val="24"/>
              </w:rPr>
              <w:t>2013</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A042B5" w:rsidRPr="000E5107" w:rsidRDefault="000E5107" w:rsidP="000E5107">
            <w:pPr>
              <w:pStyle w:val="Textoindependiente"/>
              <w:ind w:right="12"/>
              <w:rPr>
                <w:rFonts w:ascii="Arial" w:hAnsi="Arial" w:cs="Arial"/>
                <w:sz w:val="24"/>
                <w:szCs w:val="23"/>
              </w:rPr>
            </w:pPr>
            <w:r w:rsidRPr="000E5107">
              <w:rPr>
                <w:rFonts w:ascii="Arial" w:hAnsi="Arial" w:cs="Arial"/>
                <w:b w:val="0"/>
                <w:sz w:val="24"/>
                <w:szCs w:val="23"/>
              </w:rPr>
              <w:t xml:space="preserve">Por medio del cual se resuelve la petición de </w:t>
            </w:r>
            <w:r w:rsidR="00A70B0A">
              <w:rPr>
                <w:rFonts w:ascii="Arial" w:hAnsi="Arial" w:cs="Arial"/>
                <w:b w:val="0"/>
                <w:sz w:val="24"/>
                <w:szCs w:val="23"/>
              </w:rPr>
              <w:t>888</w:t>
            </w:r>
            <w:r w:rsidRPr="000E5107">
              <w:rPr>
                <w:rFonts w:ascii="Arial" w:hAnsi="Arial" w:cs="Arial"/>
                <w:b w:val="0"/>
                <w:sz w:val="24"/>
                <w:szCs w:val="23"/>
              </w:rPr>
              <w:t>algunos docentes de la Fundación Universitaria Luis Amigó de las Sedes de Medellín y Manizales para ser inscritos en las Categorías del Escalafón Docente.</w:t>
            </w:r>
            <w:r>
              <w:rPr>
                <w:rFonts w:ascii="Arial" w:hAnsi="Arial" w:cs="Arial"/>
                <w:b w:val="0"/>
                <w:sz w:val="24"/>
                <w:szCs w:val="23"/>
              </w:rPr>
              <w:t xml:space="preserve"> </w:t>
            </w:r>
            <w:r>
              <w:rPr>
                <w:rFonts w:ascii="Arial" w:hAnsi="Arial" w:cs="Arial"/>
                <w:sz w:val="24"/>
                <w:szCs w:val="23"/>
              </w:rPr>
              <w:t>VIGENTE</w:t>
            </w:r>
          </w:p>
        </w:tc>
      </w:tr>
      <w:tr w:rsidR="00BC5F83"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36</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19</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11</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2013</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Pr="00531C56" w:rsidRDefault="00BC5F83" w:rsidP="00BC5F83">
            <w:pPr>
              <w:tabs>
                <w:tab w:val="left" w:pos="9884"/>
              </w:tabs>
              <w:ind w:right="-92"/>
              <w:jc w:val="both"/>
              <w:rPr>
                <w:szCs w:val="24"/>
              </w:rPr>
            </w:pPr>
            <w:r>
              <w:rPr>
                <w:szCs w:val="24"/>
              </w:rPr>
              <w:t>Por medio de la cual se determina el incremento del valor de las matrículas del año académico 2014 en la Fundación Universitaria Luis Amigó. Se incrementa el 4%.</w:t>
            </w:r>
          </w:p>
        </w:tc>
      </w:tr>
      <w:tr w:rsidR="00BC5F83"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38</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15</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12</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2013</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Pr="000E5107" w:rsidRDefault="00BC5F83" w:rsidP="00BC5F83">
            <w:pPr>
              <w:ind w:right="12"/>
              <w:jc w:val="both"/>
              <w:rPr>
                <w:rFonts w:cs="Arial"/>
                <w:szCs w:val="24"/>
              </w:rPr>
            </w:pPr>
            <w:r>
              <w:rPr>
                <w:rFonts w:cs="Arial"/>
                <w:szCs w:val="24"/>
              </w:rPr>
              <w:t xml:space="preserve">Por medio de la cual se determina el incremento salarial para el personal administrativo de la Fundación Universitaria Luis Amigó para el año 2014. </w:t>
            </w:r>
            <w:r w:rsidRPr="003C1A91">
              <w:rPr>
                <w:rFonts w:cs="Arial"/>
                <w:b/>
                <w:szCs w:val="24"/>
              </w:rPr>
              <w:t>VIGENTE</w:t>
            </w:r>
            <w:r>
              <w:rPr>
                <w:rFonts w:cs="Arial"/>
                <w:szCs w:val="24"/>
              </w:rPr>
              <w:t>.</w:t>
            </w:r>
          </w:p>
        </w:tc>
      </w:tr>
      <w:tr w:rsidR="00BC5F83"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lastRenderedPageBreak/>
              <w:t>39</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10</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12</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2013</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Pr="003C1A91" w:rsidRDefault="00BC5F83" w:rsidP="00BC5F83">
            <w:pPr>
              <w:jc w:val="both"/>
              <w:rPr>
                <w:rFonts w:cs="Arial"/>
                <w:szCs w:val="24"/>
              </w:rPr>
            </w:pPr>
            <w:r>
              <w:rPr>
                <w:rFonts w:cs="Arial"/>
                <w:szCs w:val="24"/>
              </w:rPr>
              <w:t xml:space="preserve">Por medio de la cual se determina el número de créditos de programas académicos nuevos o en renovación de Registro Calificado. </w:t>
            </w:r>
          </w:p>
        </w:tc>
      </w:tr>
      <w:tr w:rsidR="00BC5F83"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01</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13</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01</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2014</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jc w:val="both"/>
              <w:rPr>
                <w:rFonts w:cs="Arial"/>
                <w:szCs w:val="24"/>
              </w:rPr>
            </w:pPr>
            <w:r w:rsidRPr="003C1A91">
              <w:rPr>
                <w:rFonts w:cs="Arial"/>
                <w:szCs w:val="24"/>
              </w:rPr>
              <w:t>Por medio de la cual se determinan los incrementos salariales para</w:t>
            </w:r>
            <w:r>
              <w:rPr>
                <w:rFonts w:cs="Arial"/>
                <w:szCs w:val="24"/>
              </w:rPr>
              <w:t xml:space="preserve"> </w:t>
            </w:r>
            <w:r w:rsidRPr="003C1A91">
              <w:rPr>
                <w:rFonts w:cs="Arial"/>
                <w:szCs w:val="24"/>
              </w:rPr>
              <w:t>el año 2014 para los docentes de hora cátedra de tecnologías, de pregrado y de posgrado y para los docentes de tiempo completo de pregrado y tecnologías y se fijan orientaciones que regulan el servicio docente.</w:t>
            </w:r>
            <w:r>
              <w:rPr>
                <w:rFonts w:cs="Arial"/>
                <w:szCs w:val="24"/>
              </w:rPr>
              <w:t xml:space="preserve"> </w:t>
            </w:r>
            <w:r>
              <w:rPr>
                <w:rFonts w:cs="Arial"/>
                <w:b/>
                <w:szCs w:val="24"/>
              </w:rPr>
              <w:t>VIGENTE</w:t>
            </w:r>
          </w:p>
        </w:tc>
      </w:tr>
      <w:tr w:rsidR="00BC5F83"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02</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13</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01</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2014</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ind w:right="12"/>
              <w:jc w:val="both"/>
              <w:rPr>
                <w:rFonts w:cs="Arial"/>
                <w:szCs w:val="24"/>
              </w:rPr>
            </w:pPr>
            <w:r w:rsidRPr="003C1A91">
              <w:rPr>
                <w:rFonts w:cs="Arial"/>
                <w:szCs w:val="24"/>
              </w:rPr>
              <w:t>Por medio de la cual se fijan los honorarios para el año 2014 para quienes prestan servicios docentes temporales a la Dirección de Extensión y Servicios a la Comunidad.</w:t>
            </w:r>
            <w:r>
              <w:rPr>
                <w:rFonts w:cs="Arial"/>
                <w:szCs w:val="24"/>
              </w:rPr>
              <w:t xml:space="preserve"> </w:t>
            </w:r>
            <w:r>
              <w:rPr>
                <w:rFonts w:cs="Arial"/>
                <w:b/>
                <w:szCs w:val="24"/>
              </w:rPr>
              <w:t>VIGENTE</w:t>
            </w:r>
          </w:p>
        </w:tc>
      </w:tr>
      <w:tr w:rsidR="00BC5F83"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03</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13</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01</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2014</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ind w:right="12"/>
              <w:jc w:val="both"/>
              <w:rPr>
                <w:rFonts w:cs="Arial"/>
                <w:szCs w:val="24"/>
              </w:rPr>
            </w:pPr>
            <w:r>
              <w:rPr>
                <w:rFonts w:cs="Arial"/>
                <w:szCs w:val="24"/>
              </w:rPr>
              <w:t xml:space="preserve">Por medio de la cual se fijan los honorarios para el año 2014 para el personal que presta servicios temporales por hora en Bienestar Universitario. </w:t>
            </w:r>
            <w:r w:rsidRPr="001A75A1">
              <w:rPr>
                <w:rFonts w:cs="Arial"/>
                <w:b/>
                <w:szCs w:val="24"/>
              </w:rPr>
              <w:t>VIGENTE</w:t>
            </w:r>
          </w:p>
        </w:tc>
      </w:tr>
      <w:tr w:rsidR="00BC5F83"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99FF"/>
            <w:vAlign w:val="center"/>
          </w:tcPr>
          <w:p w:rsidR="00BC5F83" w:rsidRDefault="00BC5F83" w:rsidP="00BC5F83">
            <w:pPr>
              <w:rPr>
                <w:szCs w:val="24"/>
              </w:rPr>
            </w:pPr>
            <w:r>
              <w:rPr>
                <w:szCs w:val="24"/>
              </w:rPr>
              <w:t>06</w:t>
            </w:r>
          </w:p>
        </w:tc>
        <w:tc>
          <w:tcPr>
            <w:tcW w:w="709" w:type="dxa"/>
            <w:tcBorders>
              <w:top w:val="outset" w:sz="8" w:space="0" w:color="auto"/>
              <w:left w:val="outset" w:sz="8" w:space="0" w:color="auto"/>
              <w:bottom w:val="outset" w:sz="8" w:space="0" w:color="auto"/>
              <w:right w:val="outset" w:sz="8" w:space="0" w:color="auto"/>
            </w:tcBorders>
            <w:shd w:val="clear" w:color="auto" w:fill="FF99FF"/>
            <w:vAlign w:val="center"/>
          </w:tcPr>
          <w:p w:rsidR="00BC5F83" w:rsidRDefault="00BC5F83" w:rsidP="00BC5F83">
            <w:pPr>
              <w:rPr>
                <w:szCs w:val="24"/>
              </w:rPr>
            </w:pPr>
            <w:r>
              <w:rPr>
                <w:szCs w:val="24"/>
              </w:rPr>
              <w:t>7</w:t>
            </w:r>
          </w:p>
        </w:tc>
        <w:tc>
          <w:tcPr>
            <w:tcW w:w="708" w:type="dxa"/>
            <w:tcBorders>
              <w:top w:val="outset" w:sz="8" w:space="0" w:color="auto"/>
              <w:left w:val="outset" w:sz="8" w:space="0" w:color="auto"/>
              <w:bottom w:val="outset" w:sz="8" w:space="0" w:color="auto"/>
              <w:right w:val="outset" w:sz="8" w:space="0" w:color="auto"/>
            </w:tcBorders>
            <w:shd w:val="clear" w:color="auto" w:fill="FF99FF"/>
            <w:vAlign w:val="center"/>
          </w:tcPr>
          <w:p w:rsidR="00BC5F83" w:rsidRDefault="00BC5F83" w:rsidP="00BC5F83">
            <w:pPr>
              <w:rPr>
                <w:szCs w:val="24"/>
              </w:rPr>
            </w:pPr>
            <w:r>
              <w:rPr>
                <w:szCs w:val="24"/>
              </w:rPr>
              <w:t>03</w:t>
            </w:r>
          </w:p>
        </w:tc>
        <w:tc>
          <w:tcPr>
            <w:tcW w:w="851" w:type="dxa"/>
            <w:tcBorders>
              <w:top w:val="outset" w:sz="8" w:space="0" w:color="auto"/>
              <w:left w:val="outset" w:sz="8" w:space="0" w:color="auto"/>
              <w:bottom w:val="outset" w:sz="8" w:space="0" w:color="auto"/>
              <w:right w:val="outset" w:sz="8" w:space="0" w:color="auto"/>
            </w:tcBorders>
            <w:shd w:val="clear" w:color="auto" w:fill="FF99FF"/>
            <w:vAlign w:val="center"/>
          </w:tcPr>
          <w:p w:rsidR="00BC5F83" w:rsidRDefault="00BC5F83" w:rsidP="00BC5F83">
            <w:pPr>
              <w:rPr>
                <w:szCs w:val="24"/>
              </w:rPr>
            </w:pPr>
            <w:r>
              <w:rPr>
                <w:szCs w:val="24"/>
              </w:rPr>
              <w:t>2014</w:t>
            </w:r>
          </w:p>
        </w:tc>
        <w:tc>
          <w:tcPr>
            <w:tcW w:w="9177" w:type="dxa"/>
            <w:tcBorders>
              <w:top w:val="outset" w:sz="8" w:space="0" w:color="auto"/>
              <w:left w:val="outset" w:sz="8" w:space="0" w:color="auto"/>
              <w:bottom w:val="outset" w:sz="8" w:space="0" w:color="auto"/>
              <w:right w:val="outset" w:sz="8" w:space="0" w:color="auto"/>
            </w:tcBorders>
            <w:shd w:val="clear" w:color="auto" w:fill="FF99FF"/>
            <w:vAlign w:val="center"/>
          </w:tcPr>
          <w:p w:rsidR="00BC5F83" w:rsidRDefault="00BC5F83" w:rsidP="00BC5F83">
            <w:pPr>
              <w:ind w:right="12"/>
              <w:jc w:val="both"/>
              <w:rPr>
                <w:rFonts w:cs="Arial"/>
                <w:szCs w:val="24"/>
              </w:rPr>
            </w:pPr>
            <w:r>
              <w:rPr>
                <w:rFonts w:cs="Arial"/>
                <w:szCs w:val="24"/>
              </w:rPr>
              <w:t xml:space="preserve">Por medio de la cual se realiza convocatoria en la Fundación Universitaria Luis Amigó para acceder a crédito </w:t>
            </w:r>
            <w:proofErr w:type="spellStart"/>
            <w:r>
              <w:rPr>
                <w:rFonts w:cs="Arial"/>
                <w:szCs w:val="24"/>
              </w:rPr>
              <w:t>condonable</w:t>
            </w:r>
            <w:proofErr w:type="spellEnd"/>
            <w:r>
              <w:rPr>
                <w:rFonts w:cs="Arial"/>
                <w:szCs w:val="24"/>
              </w:rPr>
              <w:t xml:space="preserve"> para cursar estudios de Doctorado. </w:t>
            </w:r>
            <w:r>
              <w:rPr>
                <w:rFonts w:cs="Arial"/>
                <w:b/>
                <w:szCs w:val="24"/>
              </w:rPr>
              <w:t>DEROGADA POR LA RESOLUCIÓN 06 DEL 4 DE FEBRERO DE 2015.</w:t>
            </w:r>
          </w:p>
        </w:tc>
      </w:tr>
      <w:tr w:rsidR="00BC5F83"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07</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7</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03</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2014</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ind w:right="12"/>
              <w:jc w:val="both"/>
              <w:rPr>
                <w:rFonts w:cs="Arial"/>
                <w:szCs w:val="24"/>
              </w:rPr>
            </w:pPr>
            <w:r>
              <w:rPr>
                <w:rFonts w:cs="Arial"/>
                <w:szCs w:val="24"/>
              </w:rPr>
              <w:t xml:space="preserve">Por medio de la cual se fijan los gastos de viaje en el año 2014 para los empleados, contratistas y otros, en cumplimiento de labores institucionales. </w:t>
            </w:r>
            <w:r w:rsidRPr="001A75A1">
              <w:rPr>
                <w:rFonts w:cs="Arial"/>
                <w:b/>
                <w:szCs w:val="24"/>
              </w:rPr>
              <w:t>VIGENTE</w:t>
            </w:r>
          </w:p>
        </w:tc>
      </w:tr>
      <w:tr w:rsidR="00BC5F83"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99FF"/>
            <w:vAlign w:val="center"/>
          </w:tcPr>
          <w:p w:rsidR="00BC5F83" w:rsidRDefault="00BC5F83" w:rsidP="00BC5F83">
            <w:pPr>
              <w:rPr>
                <w:szCs w:val="24"/>
              </w:rPr>
            </w:pPr>
            <w:r>
              <w:rPr>
                <w:szCs w:val="24"/>
              </w:rPr>
              <w:t>08</w:t>
            </w:r>
          </w:p>
        </w:tc>
        <w:tc>
          <w:tcPr>
            <w:tcW w:w="709" w:type="dxa"/>
            <w:tcBorders>
              <w:top w:val="outset" w:sz="8" w:space="0" w:color="auto"/>
              <w:left w:val="outset" w:sz="8" w:space="0" w:color="auto"/>
              <w:bottom w:val="outset" w:sz="8" w:space="0" w:color="auto"/>
              <w:right w:val="outset" w:sz="8" w:space="0" w:color="auto"/>
            </w:tcBorders>
            <w:shd w:val="clear" w:color="auto" w:fill="FF99FF"/>
            <w:vAlign w:val="center"/>
          </w:tcPr>
          <w:p w:rsidR="00BC5F83" w:rsidRDefault="00BC5F83" w:rsidP="00BC5F83">
            <w:pPr>
              <w:rPr>
                <w:szCs w:val="24"/>
              </w:rPr>
            </w:pPr>
            <w:r>
              <w:rPr>
                <w:szCs w:val="24"/>
              </w:rPr>
              <w:t>7</w:t>
            </w:r>
          </w:p>
        </w:tc>
        <w:tc>
          <w:tcPr>
            <w:tcW w:w="708" w:type="dxa"/>
            <w:tcBorders>
              <w:top w:val="outset" w:sz="8" w:space="0" w:color="auto"/>
              <w:left w:val="outset" w:sz="8" w:space="0" w:color="auto"/>
              <w:bottom w:val="outset" w:sz="8" w:space="0" w:color="auto"/>
              <w:right w:val="outset" w:sz="8" w:space="0" w:color="auto"/>
            </w:tcBorders>
            <w:shd w:val="clear" w:color="auto" w:fill="FF99FF"/>
            <w:vAlign w:val="center"/>
          </w:tcPr>
          <w:p w:rsidR="00BC5F83" w:rsidRDefault="00BC5F83" w:rsidP="00BC5F83">
            <w:pPr>
              <w:rPr>
                <w:szCs w:val="24"/>
              </w:rPr>
            </w:pPr>
            <w:r>
              <w:rPr>
                <w:szCs w:val="24"/>
              </w:rPr>
              <w:t>03</w:t>
            </w:r>
          </w:p>
        </w:tc>
        <w:tc>
          <w:tcPr>
            <w:tcW w:w="851" w:type="dxa"/>
            <w:tcBorders>
              <w:top w:val="outset" w:sz="8" w:space="0" w:color="auto"/>
              <w:left w:val="outset" w:sz="8" w:space="0" w:color="auto"/>
              <w:bottom w:val="outset" w:sz="8" w:space="0" w:color="auto"/>
              <w:right w:val="outset" w:sz="8" w:space="0" w:color="auto"/>
            </w:tcBorders>
            <w:shd w:val="clear" w:color="auto" w:fill="FF99FF"/>
            <w:vAlign w:val="center"/>
          </w:tcPr>
          <w:p w:rsidR="00BC5F83" w:rsidRDefault="00BC5F83" w:rsidP="00BC5F83">
            <w:pPr>
              <w:rPr>
                <w:szCs w:val="24"/>
              </w:rPr>
            </w:pPr>
            <w:r>
              <w:rPr>
                <w:szCs w:val="24"/>
              </w:rPr>
              <w:t>2014</w:t>
            </w:r>
          </w:p>
        </w:tc>
        <w:tc>
          <w:tcPr>
            <w:tcW w:w="9177" w:type="dxa"/>
            <w:tcBorders>
              <w:top w:val="outset" w:sz="8" w:space="0" w:color="auto"/>
              <w:left w:val="outset" w:sz="8" w:space="0" w:color="auto"/>
              <w:bottom w:val="outset" w:sz="8" w:space="0" w:color="auto"/>
              <w:right w:val="outset" w:sz="8" w:space="0" w:color="auto"/>
            </w:tcBorders>
            <w:shd w:val="clear" w:color="auto" w:fill="FF99FF"/>
            <w:vAlign w:val="center"/>
          </w:tcPr>
          <w:p w:rsidR="00BC5F83" w:rsidRDefault="00BC5F83" w:rsidP="00BC5F83">
            <w:pPr>
              <w:ind w:right="12"/>
              <w:jc w:val="both"/>
              <w:rPr>
                <w:rFonts w:cs="Arial"/>
                <w:szCs w:val="24"/>
              </w:rPr>
            </w:pPr>
            <w:r>
              <w:rPr>
                <w:rFonts w:cs="Arial"/>
                <w:szCs w:val="24"/>
              </w:rPr>
              <w:t xml:space="preserve">Por medio de la cual se reglamentan los auxilios económicos para el personal administrativo y docente de la Fundación Universitaria Luis Amigó que pretenda cursar especializaciones en la </w:t>
            </w:r>
            <w:proofErr w:type="spellStart"/>
            <w:r>
              <w:rPr>
                <w:rFonts w:cs="Arial"/>
                <w:szCs w:val="24"/>
              </w:rPr>
              <w:t>Funlam</w:t>
            </w:r>
            <w:proofErr w:type="spellEnd"/>
            <w:r>
              <w:rPr>
                <w:rFonts w:cs="Arial"/>
                <w:szCs w:val="24"/>
              </w:rPr>
              <w:t xml:space="preserve">. </w:t>
            </w:r>
            <w:r>
              <w:rPr>
                <w:rFonts w:cs="Arial"/>
                <w:b/>
                <w:szCs w:val="24"/>
              </w:rPr>
              <w:t>DEROGADA POR LA RESOLUCIÓN RECTORAL No. 12 DEL 7 DE ABRIL DE 2017</w:t>
            </w:r>
          </w:p>
        </w:tc>
      </w:tr>
      <w:tr w:rsidR="00BC5F83"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10</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7</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03</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2014</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Pr="00173EB2" w:rsidRDefault="00BC5F83" w:rsidP="00BC5F83">
            <w:pPr>
              <w:autoSpaceDE w:val="0"/>
              <w:autoSpaceDN w:val="0"/>
              <w:adjustRightInd w:val="0"/>
              <w:ind w:right="1183"/>
              <w:jc w:val="both"/>
              <w:rPr>
                <w:rFonts w:cs="Arial"/>
                <w:b/>
                <w:szCs w:val="24"/>
              </w:rPr>
            </w:pPr>
            <w:r w:rsidRPr="00173EB2">
              <w:rPr>
                <w:rFonts w:eastAsia="Times New Roman" w:cs="Arial"/>
                <w:bCs/>
                <w:szCs w:val="24"/>
                <w:lang w:eastAsia="es-CO"/>
              </w:rPr>
              <w:t>Por medio de la cual se abre convocatoria para apoyo y bonificación de publicaciones de artículos de investigación en revistas científicas indexadas.</w:t>
            </w:r>
            <w:r>
              <w:rPr>
                <w:rFonts w:eastAsia="Times New Roman" w:cs="Arial"/>
                <w:bCs/>
                <w:szCs w:val="24"/>
                <w:lang w:eastAsia="es-CO"/>
              </w:rPr>
              <w:t xml:space="preserve"> </w:t>
            </w:r>
            <w:r>
              <w:rPr>
                <w:rFonts w:eastAsia="Times New Roman" w:cs="Arial"/>
                <w:b/>
                <w:bCs/>
                <w:szCs w:val="24"/>
                <w:lang w:eastAsia="es-CO"/>
              </w:rPr>
              <w:t>VIGENTE</w:t>
            </w:r>
          </w:p>
        </w:tc>
      </w:tr>
      <w:tr w:rsidR="00BC5F83"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ab/>
              <w:t>12</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2</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04</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2014</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jc w:val="both"/>
              <w:rPr>
                <w:rFonts w:cs="Arial"/>
                <w:szCs w:val="24"/>
              </w:rPr>
            </w:pPr>
            <w:r>
              <w:rPr>
                <w:rFonts w:cs="Arial"/>
                <w:szCs w:val="24"/>
              </w:rPr>
              <w:t xml:space="preserve">Por medio de la cual se conforma el Comité Ambiental en la Fundación Universitaria Luis Amigó. </w:t>
            </w:r>
            <w:r w:rsidRPr="00916358">
              <w:rPr>
                <w:rFonts w:cs="Arial"/>
                <w:b/>
                <w:szCs w:val="24"/>
              </w:rPr>
              <w:t>VIGENTE</w:t>
            </w:r>
          </w:p>
        </w:tc>
      </w:tr>
      <w:tr w:rsidR="00BC5F83"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13</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4</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4</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2014</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ind w:right="1183"/>
              <w:jc w:val="both"/>
              <w:rPr>
                <w:rFonts w:cs="Arial"/>
                <w:szCs w:val="24"/>
              </w:rPr>
            </w:pPr>
            <w:r w:rsidRPr="00916358">
              <w:rPr>
                <w:rFonts w:eastAsia="Times New Roman" w:cs="Arial"/>
                <w:bCs/>
                <w:szCs w:val="24"/>
                <w:lang w:eastAsia="es-CO"/>
              </w:rPr>
              <w:t>Por medio de la cual se reglamenta el régimen de incapacidades por enfermedad o accidente profesional o común</w:t>
            </w:r>
            <w:r w:rsidRPr="00916358">
              <w:rPr>
                <w:rFonts w:eastAsia="Times New Roman" w:cs="Arial"/>
                <w:szCs w:val="24"/>
                <w:lang w:eastAsia="es-CO"/>
              </w:rPr>
              <w:t xml:space="preserve"> en la Fundación Universitaria Luis Amigó.</w:t>
            </w:r>
            <w:r>
              <w:rPr>
                <w:rFonts w:eastAsia="Times New Roman" w:cs="Arial"/>
                <w:b/>
                <w:szCs w:val="24"/>
                <w:lang w:eastAsia="es-CO"/>
              </w:rPr>
              <w:t xml:space="preserve"> VIGENTE</w:t>
            </w:r>
          </w:p>
        </w:tc>
      </w:tr>
      <w:tr w:rsidR="00BC5F83"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lastRenderedPageBreak/>
              <w:t>14</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7</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4</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2014</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jc w:val="both"/>
              <w:rPr>
                <w:rFonts w:cs="Arial"/>
                <w:szCs w:val="24"/>
              </w:rPr>
            </w:pPr>
            <w:r w:rsidRPr="00916358">
              <w:rPr>
                <w:rFonts w:eastAsia="Times New Roman" w:cs="Arial"/>
                <w:bCs/>
                <w:szCs w:val="24"/>
                <w:lang w:eastAsia="es-CO"/>
              </w:rPr>
              <w:t>Por medio de la cual se destina una partida presupuestal para el desarrollo del Programa de Medicina de la Fundación Universitaria Luis Amigó</w:t>
            </w:r>
            <w:r>
              <w:rPr>
                <w:rFonts w:eastAsia="Times New Roman" w:cs="Arial"/>
                <w:b/>
                <w:bCs/>
                <w:szCs w:val="24"/>
                <w:lang w:eastAsia="es-CO"/>
              </w:rPr>
              <w:t>. VIGENTE</w:t>
            </w:r>
          </w:p>
        </w:tc>
      </w:tr>
      <w:tr w:rsidR="00BC5F83"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17</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11</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7</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2014</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ind w:right="12"/>
              <w:jc w:val="both"/>
              <w:rPr>
                <w:rFonts w:cs="Arial"/>
                <w:szCs w:val="24"/>
              </w:rPr>
            </w:pPr>
            <w:r>
              <w:rPr>
                <w:rFonts w:cs="Arial"/>
                <w:szCs w:val="24"/>
              </w:rPr>
              <w:t xml:space="preserve">Por medio de la cual se inscriben en el escalafón docente un grupo de docentes de la </w:t>
            </w:r>
            <w:proofErr w:type="spellStart"/>
            <w:r>
              <w:rPr>
                <w:rFonts w:cs="Arial"/>
                <w:szCs w:val="24"/>
              </w:rPr>
              <w:t>Funlam</w:t>
            </w:r>
            <w:proofErr w:type="spellEnd"/>
            <w:r>
              <w:rPr>
                <w:rFonts w:cs="Arial"/>
                <w:szCs w:val="24"/>
              </w:rPr>
              <w:t xml:space="preserve"> de los diferentes programas adscritos a la Sede Medellín y los Centros Regionales. </w:t>
            </w:r>
            <w:r w:rsidRPr="00CC3409">
              <w:rPr>
                <w:rFonts w:cs="Arial"/>
                <w:b/>
                <w:szCs w:val="24"/>
              </w:rPr>
              <w:t>VIGENTE</w:t>
            </w:r>
            <w:r>
              <w:rPr>
                <w:rFonts w:cs="Arial"/>
                <w:szCs w:val="24"/>
              </w:rPr>
              <w:t xml:space="preserve">. </w:t>
            </w:r>
          </w:p>
        </w:tc>
      </w:tr>
      <w:tr w:rsidR="00BC5F83"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99FF"/>
            <w:vAlign w:val="center"/>
          </w:tcPr>
          <w:p w:rsidR="00BC5F83" w:rsidRDefault="00BC5F83" w:rsidP="00BC5F83">
            <w:pPr>
              <w:rPr>
                <w:szCs w:val="24"/>
              </w:rPr>
            </w:pPr>
            <w:r>
              <w:rPr>
                <w:szCs w:val="24"/>
              </w:rPr>
              <w:t>18</w:t>
            </w:r>
          </w:p>
        </w:tc>
        <w:tc>
          <w:tcPr>
            <w:tcW w:w="709" w:type="dxa"/>
            <w:tcBorders>
              <w:top w:val="outset" w:sz="8" w:space="0" w:color="auto"/>
              <w:left w:val="outset" w:sz="8" w:space="0" w:color="auto"/>
              <w:bottom w:val="outset" w:sz="8" w:space="0" w:color="auto"/>
              <w:right w:val="outset" w:sz="8" w:space="0" w:color="auto"/>
            </w:tcBorders>
            <w:shd w:val="clear" w:color="auto" w:fill="FF99FF"/>
            <w:vAlign w:val="center"/>
          </w:tcPr>
          <w:p w:rsidR="00BC5F83" w:rsidRDefault="00BC5F83" w:rsidP="00BC5F83">
            <w:pPr>
              <w:rPr>
                <w:szCs w:val="24"/>
              </w:rPr>
            </w:pPr>
            <w:r>
              <w:rPr>
                <w:szCs w:val="24"/>
              </w:rPr>
              <w:t>21</w:t>
            </w:r>
          </w:p>
        </w:tc>
        <w:tc>
          <w:tcPr>
            <w:tcW w:w="708" w:type="dxa"/>
            <w:tcBorders>
              <w:top w:val="outset" w:sz="8" w:space="0" w:color="auto"/>
              <w:left w:val="outset" w:sz="8" w:space="0" w:color="auto"/>
              <w:bottom w:val="outset" w:sz="8" w:space="0" w:color="auto"/>
              <w:right w:val="outset" w:sz="8" w:space="0" w:color="auto"/>
            </w:tcBorders>
            <w:shd w:val="clear" w:color="auto" w:fill="FF99FF"/>
            <w:vAlign w:val="center"/>
          </w:tcPr>
          <w:p w:rsidR="00BC5F83" w:rsidRDefault="00BC5F83" w:rsidP="00BC5F83">
            <w:pPr>
              <w:rPr>
                <w:szCs w:val="24"/>
              </w:rPr>
            </w:pPr>
            <w:r>
              <w:rPr>
                <w:szCs w:val="24"/>
              </w:rPr>
              <w:t>7</w:t>
            </w:r>
          </w:p>
        </w:tc>
        <w:tc>
          <w:tcPr>
            <w:tcW w:w="851" w:type="dxa"/>
            <w:tcBorders>
              <w:top w:val="outset" w:sz="8" w:space="0" w:color="auto"/>
              <w:left w:val="outset" w:sz="8" w:space="0" w:color="auto"/>
              <w:bottom w:val="outset" w:sz="8" w:space="0" w:color="auto"/>
              <w:right w:val="outset" w:sz="8" w:space="0" w:color="auto"/>
            </w:tcBorders>
            <w:shd w:val="clear" w:color="auto" w:fill="FF99FF"/>
            <w:vAlign w:val="center"/>
          </w:tcPr>
          <w:p w:rsidR="00BC5F83" w:rsidRDefault="00BC5F83" w:rsidP="00BC5F83">
            <w:pPr>
              <w:rPr>
                <w:szCs w:val="24"/>
              </w:rPr>
            </w:pPr>
            <w:r>
              <w:rPr>
                <w:szCs w:val="24"/>
              </w:rPr>
              <w:t>2014</w:t>
            </w:r>
          </w:p>
        </w:tc>
        <w:tc>
          <w:tcPr>
            <w:tcW w:w="9177" w:type="dxa"/>
            <w:tcBorders>
              <w:top w:val="outset" w:sz="8" w:space="0" w:color="auto"/>
              <w:left w:val="outset" w:sz="8" w:space="0" w:color="auto"/>
              <w:bottom w:val="outset" w:sz="8" w:space="0" w:color="auto"/>
              <w:right w:val="outset" w:sz="8" w:space="0" w:color="auto"/>
            </w:tcBorders>
            <w:shd w:val="clear" w:color="auto" w:fill="FF99FF"/>
            <w:vAlign w:val="center"/>
          </w:tcPr>
          <w:p w:rsidR="00BC5F83" w:rsidRPr="00193534" w:rsidRDefault="00BC5F83" w:rsidP="00BC5F83">
            <w:pPr>
              <w:ind w:right="1183"/>
              <w:jc w:val="both"/>
              <w:rPr>
                <w:rFonts w:cs="Arial"/>
                <w:b/>
                <w:szCs w:val="24"/>
              </w:rPr>
            </w:pPr>
            <w:r w:rsidRPr="007961B7">
              <w:rPr>
                <w:rFonts w:eastAsia="Times New Roman" w:cs="Arial"/>
                <w:bCs/>
                <w:color w:val="000000"/>
                <w:szCs w:val="24"/>
                <w:lang w:eastAsia="es-CO"/>
              </w:rPr>
              <w:t>Por medio de la cual se definen políticas institucionales para la presentación de ponencias y participación en eventos de capacitación y formación del orden nacional e internacional.</w:t>
            </w:r>
            <w:r>
              <w:rPr>
                <w:rFonts w:eastAsia="Times New Roman" w:cs="Arial"/>
                <w:bCs/>
                <w:color w:val="000000"/>
                <w:szCs w:val="24"/>
                <w:lang w:eastAsia="es-CO"/>
              </w:rPr>
              <w:t xml:space="preserve"> </w:t>
            </w:r>
            <w:r>
              <w:rPr>
                <w:rFonts w:eastAsia="Times New Roman" w:cs="Arial"/>
                <w:b/>
                <w:bCs/>
                <w:color w:val="000000"/>
                <w:szCs w:val="24"/>
                <w:lang w:eastAsia="es-CO"/>
              </w:rPr>
              <w:t>DEROGADA Por la Resolución Rectoral No. 38 del 5 de diciembre de 2014</w:t>
            </w:r>
          </w:p>
        </w:tc>
      </w:tr>
      <w:tr w:rsidR="00BC5F83"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23</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12</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09</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2014</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tabs>
                <w:tab w:val="left" w:pos="9884"/>
              </w:tabs>
              <w:ind w:right="-92"/>
              <w:jc w:val="both"/>
              <w:rPr>
                <w:szCs w:val="24"/>
              </w:rPr>
            </w:pPr>
            <w:r>
              <w:rPr>
                <w:szCs w:val="24"/>
              </w:rPr>
              <w:t>Por medio de la cual se designa Rector General Ad hoc para la Fundación Universitaria Luis Amigó para el período comprendido entre el 15 y el 19 de septiembre de 2014. Se autoriza la firma de diplomas para la Escuela de Posgrado.</w:t>
            </w:r>
          </w:p>
        </w:tc>
      </w:tr>
      <w:tr w:rsidR="00BC5F83"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27</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7</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11</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2014</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ind w:right="12"/>
              <w:jc w:val="both"/>
              <w:rPr>
                <w:rFonts w:cs="Arial"/>
                <w:szCs w:val="24"/>
              </w:rPr>
            </w:pPr>
            <w:r>
              <w:rPr>
                <w:rFonts w:cs="Arial"/>
                <w:szCs w:val="24"/>
              </w:rPr>
              <w:t xml:space="preserve">Por medio de la cual se otorga el Diploma de Servidor </w:t>
            </w:r>
            <w:proofErr w:type="spellStart"/>
            <w:r>
              <w:rPr>
                <w:rFonts w:cs="Arial"/>
                <w:szCs w:val="24"/>
              </w:rPr>
              <w:t>Amigoniano</w:t>
            </w:r>
            <w:proofErr w:type="spellEnd"/>
            <w:r>
              <w:rPr>
                <w:rFonts w:cs="Arial"/>
                <w:szCs w:val="24"/>
              </w:rPr>
              <w:t xml:space="preserve"> Emérito a MIRYAM CANTILLO PINILLA</w:t>
            </w:r>
          </w:p>
        </w:tc>
      </w:tr>
      <w:tr w:rsidR="00BC5F83"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28</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7</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11</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2014</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ind w:right="12"/>
              <w:jc w:val="both"/>
              <w:rPr>
                <w:rFonts w:cs="Arial"/>
                <w:szCs w:val="24"/>
              </w:rPr>
            </w:pPr>
            <w:r>
              <w:rPr>
                <w:rFonts w:cs="Arial"/>
                <w:szCs w:val="24"/>
              </w:rPr>
              <w:t xml:space="preserve">Por medio de la cual se otorgan los diplomas al docente y al joven </w:t>
            </w:r>
            <w:proofErr w:type="spellStart"/>
            <w:r>
              <w:rPr>
                <w:rFonts w:cs="Arial"/>
                <w:szCs w:val="24"/>
              </w:rPr>
              <w:t>amigoniano</w:t>
            </w:r>
            <w:proofErr w:type="spellEnd"/>
            <w:r>
              <w:rPr>
                <w:rFonts w:cs="Arial"/>
                <w:szCs w:val="24"/>
              </w:rPr>
              <w:t xml:space="preserve"> distinguidos JAVIER HERNÁN SÁNCHEZ RODRIGUEZ (Docente); MILTON ANDRÉS ORTÍZ ESCOBAR (Joven investigador) y se hace un reconocimiento a los grupos de investigación: Estudios de fenómenos psicosociales (categorizado en A); neurociencias básicas y aplicadas (categorizado en B) y sistemas de información y sociedad del conocimiento SISCO (categorizado en B).</w:t>
            </w:r>
          </w:p>
        </w:tc>
      </w:tr>
      <w:tr w:rsidR="00BC5F83"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29</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7</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11</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2014</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ind w:right="12"/>
              <w:jc w:val="both"/>
              <w:rPr>
                <w:rFonts w:cs="Arial"/>
                <w:szCs w:val="24"/>
              </w:rPr>
            </w:pPr>
            <w:r>
              <w:rPr>
                <w:rFonts w:cs="Arial"/>
                <w:szCs w:val="24"/>
              </w:rPr>
              <w:t xml:space="preserve">Por medio de la cual se otorga la medalla Marco Fidel López Fernández al mérito </w:t>
            </w:r>
            <w:proofErr w:type="spellStart"/>
            <w:r>
              <w:rPr>
                <w:rFonts w:cs="Arial"/>
                <w:szCs w:val="24"/>
              </w:rPr>
              <w:t>amigoniano</w:t>
            </w:r>
            <w:proofErr w:type="spellEnd"/>
            <w:r>
              <w:rPr>
                <w:rFonts w:cs="Arial"/>
                <w:szCs w:val="24"/>
              </w:rPr>
              <w:t xml:space="preserve"> al doctor HUMBERTO GALLEGO GIL.</w:t>
            </w:r>
          </w:p>
        </w:tc>
      </w:tr>
      <w:tr w:rsidR="00BC5F83"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30</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7</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11</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2014</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ind w:right="12"/>
              <w:jc w:val="both"/>
              <w:rPr>
                <w:rFonts w:cs="Arial"/>
                <w:szCs w:val="24"/>
              </w:rPr>
            </w:pPr>
            <w:r>
              <w:rPr>
                <w:rFonts w:cs="Arial"/>
                <w:szCs w:val="24"/>
              </w:rPr>
              <w:t>Por medio de la cual se otorga la medalla José Hernando Maya Restrepo al mérito universitario al señor HERNAN ROBLEDO GIRALDO, Director del Centro Regional Manizales</w:t>
            </w:r>
          </w:p>
        </w:tc>
      </w:tr>
      <w:tr w:rsidR="00BC5F83"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Pr="002046C0" w:rsidRDefault="00BC5F83" w:rsidP="00BC5F83">
            <w:pPr>
              <w:rPr>
                <w:sz w:val="22"/>
              </w:rPr>
            </w:pPr>
            <w:r w:rsidRPr="002046C0">
              <w:rPr>
                <w:sz w:val="22"/>
              </w:rPr>
              <w:tab/>
              <w:t>31</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Pr="002046C0" w:rsidRDefault="00BC5F83" w:rsidP="00BC5F83">
            <w:pPr>
              <w:rPr>
                <w:sz w:val="22"/>
              </w:rPr>
            </w:pPr>
            <w:r w:rsidRPr="002046C0">
              <w:rPr>
                <w:sz w:val="22"/>
              </w:rPr>
              <w:t>7</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Pr="002046C0" w:rsidRDefault="00BC5F83" w:rsidP="00BC5F83">
            <w:pPr>
              <w:rPr>
                <w:sz w:val="22"/>
              </w:rPr>
            </w:pPr>
            <w:r w:rsidRPr="002046C0">
              <w:rPr>
                <w:sz w:val="22"/>
              </w:rPr>
              <w:t>11</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Pr="002046C0" w:rsidRDefault="00BC5F83" w:rsidP="00BC5F83">
            <w:pPr>
              <w:rPr>
                <w:sz w:val="22"/>
              </w:rPr>
            </w:pPr>
            <w:r w:rsidRPr="002046C0">
              <w:rPr>
                <w:sz w:val="22"/>
              </w:rPr>
              <w:t>2014</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Pr="002046C0" w:rsidRDefault="00BC5F83" w:rsidP="00BC5F83">
            <w:pPr>
              <w:jc w:val="both"/>
              <w:rPr>
                <w:rFonts w:cs="Arial"/>
                <w:sz w:val="22"/>
              </w:rPr>
            </w:pPr>
            <w:r w:rsidRPr="002046C0">
              <w:rPr>
                <w:rFonts w:cs="Arial"/>
                <w:sz w:val="22"/>
              </w:rPr>
              <w:t xml:space="preserve">Por medio de la cual se otorga la medalla Vicente </w:t>
            </w:r>
            <w:proofErr w:type="spellStart"/>
            <w:r w:rsidRPr="002046C0">
              <w:rPr>
                <w:rFonts w:cs="Arial"/>
                <w:sz w:val="22"/>
              </w:rPr>
              <w:t>Serer</w:t>
            </w:r>
            <w:proofErr w:type="spellEnd"/>
            <w:r w:rsidRPr="002046C0">
              <w:rPr>
                <w:rFonts w:cs="Arial"/>
                <w:sz w:val="22"/>
              </w:rPr>
              <w:t xml:space="preserve"> </w:t>
            </w:r>
            <w:proofErr w:type="spellStart"/>
            <w:r w:rsidRPr="002046C0">
              <w:rPr>
                <w:rFonts w:cs="Arial"/>
                <w:sz w:val="22"/>
              </w:rPr>
              <w:t>Vicens</w:t>
            </w:r>
            <w:proofErr w:type="spellEnd"/>
            <w:r w:rsidRPr="002046C0">
              <w:rPr>
                <w:rFonts w:cs="Arial"/>
                <w:sz w:val="22"/>
              </w:rPr>
              <w:t xml:space="preserve"> al mérito social a la FUNDACIÓN NUTRESA.</w:t>
            </w:r>
          </w:p>
        </w:tc>
      </w:tr>
      <w:tr w:rsidR="00BC5F83"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lastRenderedPageBreak/>
              <w:t>32</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7</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11</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2014</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tabs>
                <w:tab w:val="left" w:pos="9884"/>
              </w:tabs>
              <w:ind w:right="-92"/>
              <w:jc w:val="both"/>
              <w:rPr>
                <w:szCs w:val="24"/>
              </w:rPr>
            </w:pPr>
            <w:r>
              <w:rPr>
                <w:szCs w:val="24"/>
              </w:rPr>
              <w:t xml:space="preserve">Por medio de la cual se otorga la “Medalla Vicente </w:t>
            </w:r>
            <w:proofErr w:type="spellStart"/>
            <w:r>
              <w:rPr>
                <w:szCs w:val="24"/>
              </w:rPr>
              <w:t>Serer</w:t>
            </w:r>
            <w:proofErr w:type="spellEnd"/>
            <w:r>
              <w:rPr>
                <w:szCs w:val="24"/>
              </w:rPr>
              <w:t xml:space="preserve"> </w:t>
            </w:r>
            <w:proofErr w:type="spellStart"/>
            <w:r>
              <w:rPr>
                <w:szCs w:val="24"/>
              </w:rPr>
              <w:t>Vicens</w:t>
            </w:r>
            <w:proofErr w:type="spellEnd"/>
            <w:r>
              <w:rPr>
                <w:szCs w:val="24"/>
              </w:rPr>
              <w:t>” al Mérito Social en la Fundación Universitaria Luis Amigó a la Congregación de Religiosos Terciarios Capuchinos como modelo de trabajo y compromiso con la sociedad.</w:t>
            </w:r>
          </w:p>
        </w:tc>
      </w:tr>
      <w:tr w:rsidR="00BC5F83"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35</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13</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11</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2014</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tabs>
                <w:tab w:val="left" w:pos="9884"/>
              </w:tabs>
              <w:ind w:right="-92"/>
              <w:jc w:val="both"/>
              <w:rPr>
                <w:szCs w:val="24"/>
              </w:rPr>
            </w:pPr>
            <w:r>
              <w:rPr>
                <w:szCs w:val="24"/>
              </w:rPr>
              <w:t xml:space="preserve">Por medio de la cual se concede el Diploma de Reconocimiento a Profesionales </w:t>
            </w:r>
            <w:proofErr w:type="spellStart"/>
            <w:r>
              <w:rPr>
                <w:szCs w:val="24"/>
              </w:rPr>
              <w:t>Amigonianos</w:t>
            </w:r>
            <w:proofErr w:type="spellEnd"/>
            <w:r>
              <w:rPr>
                <w:szCs w:val="24"/>
              </w:rPr>
              <w:t xml:space="preserve"> Distinguidos en la Fundación Universitaria Luis Amigó a los siguientes graduados: Ana María Giraldo Sánchez, Contaduría Pública; </w:t>
            </w:r>
            <w:proofErr w:type="spellStart"/>
            <w:r>
              <w:rPr>
                <w:szCs w:val="24"/>
              </w:rPr>
              <w:t>Mayerlin</w:t>
            </w:r>
            <w:proofErr w:type="spellEnd"/>
            <w:r>
              <w:rPr>
                <w:szCs w:val="24"/>
              </w:rPr>
              <w:t xml:space="preserve"> Sandoval Ortega, Comunicación Social; Ángela María Roldán Arroyave, Licenciatura en Educación Básica con Énfasis en Humanidades y Lengua Extranjera; </w:t>
            </w:r>
            <w:proofErr w:type="spellStart"/>
            <w:r>
              <w:rPr>
                <w:szCs w:val="24"/>
              </w:rPr>
              <w:t>Alexánder</w:t>
            </w:r>
            <w:proofErr w:type="spellEnd"/>
            <w:r>
              <w:rPr>
                <w:szCs w:val="24"/>
              </w:rPr>
              <w:t xml:space="preserve"> Rodríguez Bustamante, Desarrollo Familiar; Andrés Felipe Jiménez Ruíz, Derecho y Edwin de Jesús Trujillo Betancur, Ingeniería de Sistemas.</w:t>
            </w:r>
          </w:p>
        </w:tc>
      </w:tr>
      <w:tr w:rsidR="00BC5F83"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36</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19</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11</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2014</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tabs>
                <w:tab w:val="left" w:pos="9884"/>
              </w:tabs>
              <w:ind w:right="-92"/>
              <w:jc w:val="both"/>
              <w:rPr>
                <w:szCs w:val="24"/>
              </w:rPr>
            </w:pPr>
            <w:r>
              <w:rPr>
                <w:szCs w:val="24"/>
              </w:rPr>
              <w:t>Por medio de la cual se determina el incremento del valor de las matrículas del año académico 2015 en la Fundación Universitaria Luis Amigó.</w:t>
            </w:r>
          </w:p>
        </w:tc>
      </w:tr>
      <w:tr w:rsidR="00BC5F83"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99FF"/>
            <w:vAlign w:val="center"/>
          </w:tcPr>
          <w:p w:rsidR="00BC5F83" w:rsidRDefault="00BC5F83" w:rsidP="00BC5F83">
            <w:pPr>
              <w:rPr>
                <w:szCs w:val="24"/>
              </w:rPr>
            </w:pPr>
            <w:r>
              <w:rPr>
                <w:szCs w:val="24"/>
              </w:rPr>
              <w:t>38</w:t>
            </w:r>
          </w:p>
        </w:tc>
        <w:tc>
          <w:tcPr>
            <w:tcW w:w="709" w:type="dxa"/>
            <w:tcBorders>
              <w:top w:val="outset" w:sz="8" w:space="0" w:color="auto"/>
              <w:left w:val="outset" w:sz="8" w:space="0" w:color="auto"/>
              <w:bottom w:val="outset" w:sz="8" w:space="0" w:color="auto"/>
              <w:right w:val="outset" w:sz="8" w:space="0" w:color="auto"/>
            </w:tcBorders>
            <w:shd w:val="clear" w:color="auto" w:fill="FF99FF"/>
            <w:vAlign w:val="center"/>
          </w:tcPr>
          <w:p w:rsidR="00BC5F83" w:rsidRDefault="00BC5F83" w:rsidP="00BC5F83">
            <w:pPr>
              <w:rPr>
                <w:szCs w:val="24"/>
              </w:rPr>
            </w:pPr>
            <w:r>
              <w:rPr>
                <w:szCs w:val="24"/>
              </w:rPr>
              <w:t>5</w:t>
            </w:r>
          </w:p>
        </w:tc>
        <w:tc>
          <w:tcPr>
            <w:tcW w:w="708" w:type="dxa"/>
            <w:tcBorders>
              <w:top w:val="outset" w:sz="8" w:space="0" w:color="auto"/>
              <w:left w:val="outset" w:sz="8" w:space="0" w:color="auto"/>
              <w:bottom w:val="outset" w:sz="8" w:space="0" w:color="auto"/>
              <w:right w:val="outset" w:sz="8" w:space="0" w:color="auto"/>
            </w:tcBorders>
            <w:shd w:val="clear" w:color="auto" w:fill="FF99FF"/>
            <w:vAlign w:val="center"/>
          </w:tcPr>
          <w:p w:rsidR="00BC5F83" w:rsidRDefault="00BC5F83" w:rsidP="00BC5F83">
            <w:pPr>
              <w:rPr>
                <w:szCs w:val="24"/>
              </w:rPr>
            </w:pPr>
            <w:r>
              <w:rPr>
                <w:szCs w:val="24"/>
              </w:rPr>
              <w:t>12</w:t>
            </w:r>
          </w:p>
        </w:tc>
        <w:tc>
          <w:tcPr>
            <w:tcW w:w="851" w:type="dxa"/>
            <w:tcBorders>
              <w:top w:val="outset" w:sz="8" w:space="0" w:color="auto"/>
              <w:left w:val="outset" w:sz="8" w:space="0" w:color="auto"/>
              <w:bottom w:val="outset" w:sz="8" w:space="0" w:color="auto"/>
              <w:right w:val="outset" w:sz="8" w:space="0" w:color="auto"/>
            </w:tcBorders>
            <w:shd w:val="clear" w:color="auto" w:fill="FF99FF"/>
            <w:vAlign w:val="center"/>
          </w:tcPr>
          <w:p w:rsidR="00BC5F83" w:rsidRDefault="00BC5F83" w:rsidP="00BC5F83">
            <w:pPr>
              <w:rPr>
                <w:szCs w:val="24"/>
              </w:rPr>
            </w:pPr>
            <w:r>
              <w:rPr>
                <w:szCs w:val="24"/>
              </w:rPr>
              <w:t>2014</w:t>
            </w:r>
          </w:p>
        </w:tc>
        <w:tc>
          <w:tcPr>
            <w:tcW w:w="9177" w:type="dxa"/>
            <w:tcBorders>
              <w:top w:val="outset" w:sz="8" w:space="0" w:color="auto"/>
              <w:left w:val="outset" w:sz="8" w:space="0" w:color="auto"/>
              <w:bottom w:val="outset" w:sz="8" w:space="0" w:color="auto"/>
              <w:right w:val="outset" w:sz="8" w:space="0" w:color="auto"/>
            </w:tcBorders>
            <w:shd w:val="clear" w:color="auto" w:fill="FF99FF"/>
            <w:vAlign w:val="center"/>
          </w:tcPr>
          <w:p w:rsidR="00BC5F83" w:rsidRDefault="00BC5F83" w:rsidP="00BC5F83">
            <w:pPr>
              <w:ind w:right="12"/>
              <w:jc w:val="both"/>
              <w:rPr>
                <w:rFonts w:cs="Arial"/>
                <w:szCs w:val="24"/>
              </w:rPr>
            </w:pPr>
            <w:r>
              <w:rPr>
                <w:rFonts w:cs="Arial"/>
                <w:szCs w:val="24"/>
              </w:rPr>
              <w:t xml:space="preserve">Por medio de la cual se definen políticas institucionales para la presentación de ponencias y participación en eventos de capacitación y formación del orden nacional e internacional. </w:t>
            </w:r>
            <w:r>
              <w:rPr>
                <w:rFonts w:cs="Arial"/>
                <w:b/>
                <w:szCs w:val="24"/>
              </w:rPr>
              <w:t>DEROGADA Por la Resolución Rectoral No. 37 del 7 de diciembre de 2015.</w:t>
            </w:r>
          </w:p>
        </w:tc>
      </w:tr>
      <w:tr w:rsidR="00BC5F83"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39</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5</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12</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2014</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Pr="002046C0" w:rsidRDefault="00BC5F83" w:rsidP="00BC5F83">
            <w:pPr>
              <w:ind w:right="12"/>
              <w:jc w:val="both"/>
              <w:rPr>
                <w:rFonts w:cs="Arial"/>
                <w:sz w:val="22"/>
              </w:rPr>
            </w:pPr>
            <w:r w:rsidRPr="002046C0">
              <w:rPr>
                <w:rFonts w:cs="Arial"/>
                <w:sz w:val="22"/>
              </w:rPr>
              <w:t xml:space="preserve">Por medio de la cual se reglamenta la financiación institucional para estudiantes que realicen ponencias académicas nacionales e internacionales o participen en eventos de interés científico, cultural, artístico o deportivo. </w:t>
            </w:r>
            <w:r w:rsidRPr="002046C0">
              <w:rPr>
                <w:rFonts w:cs="Arial"/>
                <w:b/>
                <w:sz w:val="22"/>
              </w:rPr>
              <w:t>DEROGADA por la Resolución Rectoral No. 38 del 14 de diciembre de 2015.</w:t>
            </w:r>
            <w:r w:rsidRPr="002046C0">
              <w:rPr>
                <w:rFonts w:cs="Arial"/>
                <w:sz w:val="22"/>
              </w:rPr>
              <w:t xml:space="preserve"> </w:t>
            </w:r>
          </w:p>
        </w:tc>
      </w:tr>
      <w:tr w:rsidR="00BC5F83"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FF99FF"/>
            <w:vAlign w:val="center"/>
          </w:tcPr>
          <w:p w:rsidR="00BC5F83" w:rsidRPr="002046C0" w:rsidRDefault="00BC5F83" w:rsidP="00BC5F83">
            <w:pPr>
              <w:rPr>
                <w:sz w:val="22"/>
              </w:rPr>
            </w:pPr>
            <w:r w:rsidRPr="002046C0">
              <w:rPr>
                <w:sz w:val="22"/>
              </w:rPr>
              <w:t>40</w:t>
            </w:r>
          </w:p>
        </w:tc>
        <w:tc>
          <w:tcPr>
            <w:tcW w:w="709" w:type="dxa"/>
            <w:tcBorders>
              <w:top w:val="outset" w:sz="8" w:space="0" w:color="auto"/>
              <w:left w:val="outset" w:sz="8" w:space="0" w:color="auto"/>
              <w:bottom w:val="outset" w:sz="8" w:space="0" w:color="auto"/>
              <w:right w:val="outset" w:sz="8" w:space="0" w:color="auto"/>
            </w:tcBorders>
            <w:shd w:val="clear" w:color="auto" w:fill="FF99FF"/>
            <w:vAlign w:val="center"/>
          </w:tcPr>
          <w:p w:rsidR="00BC5F83" w:rsidRPr="002046C0" w:rsidRDefault="00BC5F83" w:rsidP="00BC5F83">
            <w:pPr>
              <w:rPr>
                <w:sz w:val="22"/>
              </w:rPr>
            </w:pPr>
            <w:r w:rsidRPr="002046C0">
              <w:rPr>
                <w:sz w:val="22"/>
              </w:rPr>
              <w:t>9</w:t>
            </w:r>
          </w:p>
        </w:tc>
        <w:tc>
          <w:tcPr>
            <w:tcW w:w="708" w:type="dxa"/>
            <w:tcBorders>
              <w:top w:val="outset" w:sz="8" w:space="0" w:color="auto"/>
              <w:left w:val="outset" w:sz="8" w:space="0" w:color="auto"/>
              <w:bottom w:val="outset" w:sz="8" w:space="0" w:color="auto"/>
              <w:right w:val="outset" w:sz="8" w:space="0" w:color="auto"/>
            </w:tcBorders>
            <w:shd w:val="clear" w:color="auto" w:fill="FF99FF"/>
            <w:vAlign w:val="center"/>
          </w:tcPr>
          <w:p w:rsidR="00BC5F83" w:rsidRPr="002046C0" w:rsidRDefault="00BC5F83" w:rsidP="00BC5F83">
            <w:pPr>
              <w:rPr>
                <w:sz w:val="22"/>
              </w:rPr>
            </w:pPr>
            <w:r w:rsidRPr="002046C0">
              <w:rPr>
                <w:sz w:val="22"/>
              </w:rPr>
              <w:t>12</w:t>
            </w:r>
          </w:p>
        </w:tc>
        <w:tc>
          <w:tcPr>
            <w:tcW w:w="851" w:type="dxa"/>
            <w:tcBorders>
              <w:top w:val="outset" w:sz="8" w:space="0" w:color="auto"/>
              <w:left w:val="outset" w:sz="8" w:space="0" w:color="auto"/>
              <w:bottom w:val="outset" w:sz="8" w:space="0" w:color="auto"/>
              <w:right w:val="outset" w:sz="8" w:space="0" w:color="auto"/>
            </w:tcBorders>
            <w:shd w:val="clear" w:color="auto" w:fill="FF99FF"/>
            <w:vAlign w:val="center"/>
          </w:tcPr>
          <w:p w:rsidR="00BC5F83" w:rsidRPr="002046C0" w:rsidRDefault="00BC5F83" w:rsidP="00BC5F83">
            <w:pPr>
              <w:rPr>
                <w:sz w:val="22"/>
              </w:rPr>
            </w:pPr>
            <w:r w:rsidRPr="002046C0">
              <w:rPr>
                <w:sz w:val="22"/>
              </w:rPr>
              <w:t>2014</w:t>
            </w:r>
          </w:p>
        </w:tc>
        <w:tc>
          <w:tcPr>
            <w:tcW w:w="9177" w:type="dxa"/>
            <w:tcBorders>
              <w:top w:val="outset" w:sz="8" w:space="0" w:color="auto"/>
              <w:left w:val="outset" w:sz="8" w:space="0" w:color="auto"/>
              <w:bottom w:val="outset" w:sz="8" w:space="0" w:color="auto"/>
              <w:right w:val="outset" w:sz="8" w:space="0" w:color="auto"/>
            </w:tcBorders>
            <w:shd w:val="clear" w:color="auto" w:fill="FF99FF"/>
            <w:vAlign w:val="center"/>
          </w:tcPr>
          <w:p w:rsidR="00BC5F83" w:rsidRPr="002046C0" w:rsidRDefault="00BC5F83" w:rsidP="00BC5F83">
            <w:pPr>
              <w:ind w:right="12"/>
              <w:jc w:val="both"/>
              <w:rPr>
                <w:rFonts w:cs="Arial"/>
                <w:b/>
                <w:sz w:val="22"/>
              </w:rPr>
            </w:pPr>
            <w:r w:rsidRPr="002046C0">
              <w:rPr>
                <w:rFonts w:cs="Arial"/>
                <w:sz w:val="22"/>
              </w:rPr>
              <w:t xml:space="preserve">Por medio de la </w:t>
            </w:r>
            <w:proofErr w:type="gramStart"/>
            <w:r w:rsidRPr="002046C0">
              <w:rPr>
                <w:rFonts w:cs="Arial"/>
                <w:sz w:val="22"/>
              </w:rPr>
              <w:t>cual  se</w:t>
            </w:r>
            <w:proofErr w:type="gramEnd"/>
            <w:r w:rsidRPr="002046C0">
              <w:rPr>
                <w:rFonts w:cs="Arial"/>
                <w:sz w:val="22"/>
              </w:rPr>
              <w:t xml:space="preserve"> designan los representantes principales y suplentes de los Comités Paritario de Seguridad y Salud en el Trabajo y de Convivencia Laboral por parte de la Fundación Universitaria Luis Amigó para el período comprendido entre el 1º de enero de 2015 y el 1º de enero de 2017. </w:t>
            </w:r>
            <w:r w:rsidRPr="002046C0">
              <w:rPr>
                <w:rFonts w:cs="Arial"/>
                <w:b/>
                <w:sz w:val="22"/>
              </w:rPr>
              <w:t>DEROGADA por la Resolución Rectoral No. 04 del 20 de enero de 2016</w:t>
            </w:r>
          </w:p>
        </w:tc>
      </w:tr>
      <w:tr w:rsidR="00BC5F83"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41</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9</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12</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2014</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Pr="00980DA0" w:rsidRDefault="00BC5F83" w:rsidP="00BC5F83">
            <w:pPr>
              <w:ind w:right="12"/>
              <w:jc w:val="both"/>
              <w:rPr>
                <w:rFonts w:cs="Arial"/>
                <w:sz w:val="22"/>
              </w:rPr>
            </w:pPr>
            <w:r w:rsidRPr="00980DA0">
              <w:rPr>
                <w:rFonts w:cs="Arial"/>
                <w:sz w:val="22"/>
              </w:rPr>
              <w:t xml:space="preserve">Por medio de la cual se determinan los procesos de autoevaluación de los programas académicos de pregrado y posgrado con fines de Acreditación y la Acreditación Institucional de la Fundación Universitaria Luis Amigó. </w:t>
            </w:r>
            <w:r w:rsidRPr="00980DA0">
              <w:rPr>
                <w:rFonts w:cs="Arial"/>
                <w:b/>
                <w:sz w:val="22"/>
              </w:rPr>
              <w:t>VIGENTE</w:t>
            </w:r>
          </w:p>
        </w:tc>
      </w:tr>
      <w:tr w:rsidR="00BC5F83"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43</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10</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12</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2014</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Pr="00980DA0" w:rsidRDefault="00BC5F83" w:rsidP="00BC5F83">
            <w:pPr>
              <w:ind w:right="12"/>
              <w:jc w:val="both"/>
              <w:rPr>
                <w:rFonts w:cs="Arial"/>
                <w:sz w:val="22"/>
              </w:rPr>
            </w:pPr>
            <w:r>
              <w:rPr>
                <w:rFonts w:cs="Arial"/>
                <w:sz w:val="22"/>
              </w:rPr>
              <w:t>Por medio de la cual se adopta la política contable bajo normas internacionales de información financiera (NIIF).</w:t>
            </w:r>
            <w:r w:rsidRPr="000D3873">
              <w:rPr>
                <w:rFonts w:cs="Arial"/>
                <w:b/>
                <w:szCs w:val="24"/>
                <w:lang w:val="es-MX"/>
              </w:rPr>
              <w:t xml:space="preserve"> VIGENTE</w:t>
            </w:r>
          </w:p>
        </w:tc>
      </w:tr>
      <w:tr w:rsidR="00BC5F83"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lastRenderedPageBreak/>
              <w:t>01</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16</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1</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2015</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Pr="00980DA0" w:rsidRDefault="00BC5F83" w:rsidP="00BC5F83">
            <w:pPr>
              <w:ind w:right="12"/>
              <w:jc w:val="both"/>
              <w:rPr>
                <w:rFonts w:cs="Arial"/>
                <w:sz w:val="22"/>
              </w:rPr>
            </w:pPr>
            <w:r w:rsidRPr="00980DA0">
              <w:rPr>
                <w:rFonts w:cs="Arial"/>
                <w:sz w:val="22"/>
              </w:rPr>
              <w:t xml:space="preserve">Por medio de la cual se determinan los incrementos salariales para el año 2015 para los docentes de hora cátedra y para los docentes de tiempo completo y se fijan orientaciones que regulan el servicio docente. </w:t>
            </w:r>
            <w:r w:rsidRPr="00980DA0">
              <w:rPr>
                <w:rFonts w:cs="Arial"/>
                <w:b/>
                <w:sz w:val="22"/>
              </w:rPr>
              <w:t>VIGENTE</w:t>
            </w:r>
          </w:p>
        </w:tc>
      </w:tr>
      <w:tr w:rsidR="00BC5F83"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02</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19</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1</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2015</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ind w:right="12"/>
              <w:jc w:val="both"/>
              <w:rPr>
                <w:rFonts w:cs="Arial"/>
                <w:szCs w:val="24"/>
              </w:rPr>
            </w:pPr>
            <w:r>
              <w:rPr>
                <w:rFonts w:cs="Arial"/>
                <w:szCs w:val="24"/>
              </w:rPr>
              <w:t xml:space="preserve">Por medio de la cual se reorganizan las Facultades de la Fundación Universitaria Luis Amigó y se dictan otras disposiciones. </w:t>
            </w:r>
            <w:r w:rsidRPr="00085189">
              <w:rPr>
                <w:rFonts w:cs="Arial"/>
                <w:b/>
                <w:szCs w:val="24"/>
              </w:rPr>
              <w:t>VIGENTE</w:t>
            </w:r>
          </w:p>
        </w:tc>
      </w:tr>
      <w:tr w:rsidR="00BC5F83"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05</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31</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01</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2015</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ind w:right="12"/>
              <w:jc w:val="both"/>
              <w:rPr>
                <w:rFonts w:cs="Arial"/>
                <w:szCs w:val="24"/>
              </w:rPr>
            </w:pPr>
            <w:r>
              <w:rPr>
                <w:rFonts w:cs="Arial"/>
                <w:szCs w:val="24"/>
              </w:rPr>
              <w:t xml:space="preserve">Por medio de la cual se inscriben o ascienden en el escalafón docente un grupo de docentes conforme a lo estipulado en el Reglamento Docente de la Institución. </w:t>
            </w:r>
            <w:r w:rsidRPr="00085189">
              <w:rPr>
                <w:rFonts w:cs="Arial"/>
                <w:b/>
                <w:szCs w:val="24"/>
              </w:rPr>
              <w:t>VIGENTE</w:t>
            </w:r>
          </w:p>
        </w:tc>
      </w:tr>
      <w:tr w:rsidR="00BC5F83"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06</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04</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02</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2015</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ind w:right="12"/>
              <w:jc w:val="both"/>
              <w:rPr>
                <w:rFonts w:cs="Arial"/>
                <w:szCs w:val="24"/>
              </w:rPr>
            </w:pPr>
            <w:r>
              <w:rPr>
                <w:rFonts w:cs="Arial"/>
                <w:szCs w:val="24"/>
              </w:rPr>
              <w:t xml:space="preserve">Por medio de la cual se realiza convocatoria en la Fundación Universitaria Luis Amigó para ascender a crédito </w:t>
            </w:r>
            <w:proofErr w:type="spellStart"/>
            <w:r>
              <w:rPr>
                <w:rFonts w:cs="Arial"/>
                <w:szCs w:val="24"/>
              </w:rPr>
              <w:t>condonable</w:t>
            </w:r>
            <w:proofErr w:type="spellEnd"/>
            <w:r>
              <w:rPr>
                <w:rFonts w:cs="Arial"/>
                <w:szCs w:val="24"/>
              </w:rPr>
              <w:t xml:space="preserve"> para cursar estudios de Doctorado. </w:t>
            </w:r>
            <w:r w:rsidRPr="00085189">
              <w:rPr>
                <w:rFonts w:cs="Arial"/>
                <w:b/>
                <w:szCs w:val="24"/>
              </w:rPr>
              <w:t>VIGENTE</w:t>
            </w:r>
            <w:r>
              <w:rPr>
                <w:rFonts w:cs="Arial"/>
                <w:b/>
                <w:szCs w:val="24"/>
              </w:rPr>
              <w:t>.  DEROGÓ LA RESOLUCIÓN # 06 DE 2014.</w:t>
            </w:r>
          </w:p>
        </w:tc>
      </w:tr>
      <w:tr w:rsidR="00BC5F83" w:rsidRPr="00531C56" w:rsidTr="00664BA6">
        <w:trPr>
          <w:tblCellSpacing w:w="20" w:type="dxa"/>
        </w:trPr>
        <w:tc>
          <w:tcPr>
            <w:tcW w:w="92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07</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6</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02</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rPr>
                <w:szCs w:val="24"/>
              </w:rPr>
            </w:pPr>
            <w:r>
              <w:rPr>
                <w:szCs w:val="24"/>
              </w:rPr>
              <w:t>2015</w:t>
            </w:r>
          </w:p>
        </w:tc>
        <w:tc>
          <w:tcPr>
            <w:tcW w:w="9177" w:type="dxa"/>
            <w:tcBorders>
              <w:top w:val="outset" w:sz="8" w:space="0" w:color="auto"/>
              <w:left w:val="outset" w:sz="8" w:space="0" w:color="auto"/>
              <w:bottom w:val="outset" w:sz="8" w:space="0" w:color="auto"/>
              <w:right w:val="outset" w:sz="8" w:space="0" w:color="auto"/>
            </w:tcBorders>
            <w:shd w:val="clear" w:color="auto" w:fill="66FF66"/>
            <w:vAlign w:val="center"/>
          </w:tcPr>
          <w:p w:rsidR="00BC5F83" w:rsidRDefault="00BC5F83" w:rsidP="00BC5F83">
            <w:pPr>
              <w:tabs>
                <w:tab w:val="left" w:pos="9884"/>
              </w:tabs>
              <w:ind w:right="-92"/>
              <w:jc w:val="both"/>
              <w:rPr>
                <w:szCs w:val="24"/>
              </w:rPr>
            </w:pPr>
            <w:r>
              <w:rPr>
                <w:szCs w:val="24"/>
              </w:rPr>
              <w:t>Por medio de la cual se reglamenta el Reconocimiento y Homologación de cursos para los programas de pregrado de la Fundación Universitaria Luis Amigó sometidos a reforma curricular.</w:t>
            </w:r>
          </w:p>
        </w:tc>
      </w:tr>
    </w:tbl>
    <w:p w:rsidR="00BA0684" w:rsidRDefault="00BA0684"/>
    <w:p w:rsidR="00BA0684" w:rsidRDefault="00BA0684"/>
    <w:p w:rsidR="00BA0684" w:rsidRDefault="00BA0684"/>
    <w:p w:rsidR="00BA0684" w:rsidRDefault="00BA0684"/>
    <w:p w:rsidR="00BA0684" w:rsidRDefault="00BA0684"/>
    <w:tbl>
      <w:tblPr>
        <w:tblW w:w="12606" w:type="dxa"/>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tblLayout w:type="fixed"/>
        <w:tblCellMar>
          <w:left w:w="70" w:type="dxa"/>
          <w:right w:w="70" w:type="dxa"/>
        </w:tblCellMar>
        <w:tblLook w:val="0000" w:firstRow="0" w:lastRow="0" w:firstColumn="0" w:lastColumn="0" w:noHBand="0" w:noVBand="0"/>
      </w:tblPr>
      <w:tblGrid>
        <w:gridCol w:w="979"/>
        <w:gridCol w:w="749"/>
        <w:gridCol w:w="748"/>
        <w:gridCol w:w="891"/>
        <w:gridCol w:w="9239"/>
      </w:tblGrid>
      <w:tr w:rsidR="00AA23F2" w:rsidRPr="00531C56" w:rsidTr="004408F7">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tcPr>
          <w:p w:rsidR="00AA23F2" w:rsidRPr="00531C56" w:rsidRDefault="00AA23F2" w:rsidP="00AA23F2">
            <w:pPr>
              <w:rPr>
                <w:b/>
                <w:szCs w:val="24"/>
              </w:rPr>
            </w:pPr>
            <w:r w:rsidRPr="00531C56">
              <w:rPr>
                <w:b/>
                <w:szCs w:val="24"/>
              </w:rPr>
              <w:t>NRO.</w:t>
            </w:r>
          </w:p>
        </w:tc>
        <w:tc>
          <w:tcPr>
            <w:tcW w:w="709" w:type="dxa"/>
            <w:tcBorders>
              <w:top w:val="outset" w:sz="8" w:space="0" w:color="auto"/>
              <w:left w:val="outset" w:sz="8" w:space="0" w:color="auto"/>
              <w:bottom w:val="outset" w:sz="8" w:space="0" w:color="auto"/>
              <w:right w:val="outset" w:sz="8" w:space="0" w:color="auto"/>
            </w:tcBorders>
            <w:shd w:val="clear" w:color="auto" w:fill="66FF66"/>
          </w:tcPr>
          <w:p w:rsidR="00AA23F2" w:rsidRPr="00531C56" w:rsidRDefault="00AA23F2" w:rsidP="00AA23F2">
            <w:pPr>
              <w:rPr>
                <w:b/>
                <w:szCs w:val="24"/>
              </w:rPr>
            </w:pPr>
            <w:r w:rsidRPr="00531C56">
              <w:rPr>
                <w:b/>
                <w:szCs w:val="24"/>
              </w:rPr>
              <w:t>DÍA</w:t>
            </w:r>
          </w:p>
        </w:tc>
        <w:tc>
          <w:tcPr>
            <w:tcW w:w="708" w:type="dxa"/>
            <w:tcBorders>
              <w:top w:val="outset" w:sz="8" w:space="0" w:color="auto"/>
              <w:left w:val="outset" w:sz="8" w:space="0" w:color="auto"/>
              <w:bottom w:val="outset" w:sz="8" w:space="0" w:color="auto"/>
              <w:right w:val="outset" w:sz="8" w:space="0" w:color="auto"/>
            </w:tcBorders>
            <w:shd w:val="clear" w:color="auto" w:fill="66FF66"/>
          </w:tcPr>
          <w:p w:rsidR="00AA23F2" w:rsidRPr="00531C56" w:rsidRDefault="00AA23F2" w:rsidP="00AA23F2">
            <w:pPr>
              <w:rPr>
                <w:b/>
                <w:szCs w:val="24"/>
              </w:rPr>
            </w:pPr>
            <w:r w:rsidRPr="00531C56">
              <w:rPr>
                <w:b/>
                <w:szCs w:val="24"/>
              </w:rPr>
              <w:t>MES</w:t>
            </w:r>
          </w:p>
        </w:tc>
        <w:tc>
          <w:tcPr>
            <w:tcW w:w="851" w:type="dxa"/>
            <w:tcBorders>
              <w:top w:val="outset" w:sz="8" w:space="0" w:color="auto"/>
              <w:left w:val="outset" w:sz="8" w:space="0" w:color="auto"/>
              <w:bottom w:val="outset" w:sz="8" w:space="0" w:color="auto"/>
              <w:right w:val="outset" w:sz="8" w:space="0" w:color="auto"/>
            </w:tcBorders>
            <w:shd w:val="clear" w:color="auto" w:fill="66FF66"/>
          </w:tcPr>
          <w:p w:rsidR="00AA23F2" w:rsidRPr="00531C56" w:rsidRDefault="00AA23F2" w:rsidP="00AA23F2">
            <w:pPr>
              <w:rPr>
                <w:b/>
                <w:szCs w:val="24"/>
              </w:rPr>
            </w:pPr>
            <w:r w:rsidRPr="00531C56">
              <w:rPr>
                <w:b/>
                <w:szCs w:val="24"/>
              </w:rPr>
              <w:t>AÑO</w:t>
            </w:r>
          </w:p>
        </w:tc>
        <w:tc>
          <w:tcPr>
            <w:tcW w:w="9179" w:type="dxa"/>
            <w:tcBorders>
              <w:top w:val="outset" w:sz="8" w:space="0" w:color="auto"/>
              <w:left w:val="outset" w:sz="8" w:space="0" w:color="auto"/>
              <w:bottom w:val="outset" w:sz="8" w:space="0" w:color="auto"/>
              <w:right w:val="outset" w:sz="8" w:space="0" w:color="auto"/>
            </w:tcBorders>
            <w:shd w:val="clear" w:color="auto" w:fill="66FF66"/>
          </w:tcPr>
          <w:p w:rsidR="00AA23F2" w:rsidRPr="00531C56" w:rsidRDefault="00AA23F2" w:rsidP="00F471C5">
            <w:pPr>
              <w:rPr>
                <w:b/>
                <w:szCs w:val="24"/>
              </w:rPr>
            </w:pPr>
            <w:r w:rsidRPr="00531C56">
              <w:rPr>
                <w:b/>
                <w:szCs w:val="24"/>
              </w:rPr>
              <w:t>ASUNTO</w:t>
            </w:r>
          </w:p>
        </w:tc>
      </w:tr>
      <w:tr w:rsidR="00AA23F2" w:rsidRPr="00531C56" w:rsidTr="004408F7">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AA23F2" w:rsidRDefault="00AA23F2" w:rsidP="00AA23F2">
            <w:pPr>
              <w:rPr>
                <w:szCs w:val="24"/>
              </w:rPr>
            </w:pPr>
            <w:r>
              <w:rPr>
                <w:szCs w:val="24"/>
              </w:rPr>
              <w:t>08</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AA23F2" w:rsidRDefault="00AA23F2" w:rsidP="00AA23F2">
            <w:pPr>
              <w:rPr>
                <w:szCs w:val="24"/>
              </w:rPr>
            </w:pPr>
            <w:r>
              <w:rPr>
                <w:szCs w:val="24"/>
              </w:rPr>
              <w:t>24</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AA23F2" w:rsidRDefault="00AA23F2" w:rsidP="00AA23F2">
            <w:pPr>
              <w:rPr>
                <w:szCs w:val="24"/>
              </w:rPr>
            </w:pPr>
            <w:r>
              <w:rPr>
                <w:szCs w:val="24"/>
              </w:rPr>
              <w:t>02</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AA23F2" w:rsidRDefault="00AA23F2" w:rsidP="00AA23F2">
            <w:pPr>
              <w:rPr>
                <w:szCs w:val="24"/>
              </w:rPr>
            </w:pPr>
            <w:r>
              <w:rPr>
                <w:szCs w:val="24"/>
              </w:rPr>
              <w:t>2015</w:t>
            </w:r>
          </w:p>
        </w:tc>
        <w:tc>
          <w:tcPr>
            <w:tcW w:w="9179" w:type="dxa"/>
            <w:tcBorders>
              <w:top w:val="outset" w:sz="8" w:space="0" w:color="auto"/>
              <w:left w:val="outset" w:sz="8" w:space="0" w:color="auto"/>
              <w:bottom w:val="outset" w:sz="8" w:space="0" w:color="auto"/>
              <w:right w:val="outset" w:sz="8" w:space="0" w:color="auto"/>
            </w:tcBorders>
            <w:shd w:val="clear" w:color="auto" w:fill="66FF66"/>
            <w:vAlign w:val="center"/>
          </w:tcPr>
          <w:p w:rsidR="00AA23F2" w:rsidRPr="00980DA0" w:rsidRDefault="00AA23F2" w:rsidP="00AA23F2">
            <w:pPr>
              <w:tabs>
                <w:tab w:val="left" w:pos="8843"/>
              </w:tabs>
              <w:ind w:right="153"/>
              <w:jc w:val="both"/>
              <w:rPr>
                <w:rFonts w:cs="Arial"/>
                <w:sz w:val="22"/>
              </w:rPr>
            </w:pPr>
            <w:r w:rsidRPr="00980DA0">
              <w:rPr>
                <w:rFonts w:cs="Arial"/>
                <w:sz w:val="22"/>
              </w:rPr>
              <w:t xml:space="preserve">Por medio de la cual se determina la política ambiental para la Fundación Universitaria Luis Amigó y se implementa el Plan Institucional de Gestión Ambiental –PIGA–. </w:t>
            </w:r>
            <w:r w:rsidRPr="00980DA0">
              <w:rPr>
                <w:rFonts w:cs="Arial"/>
                <w:b/>
                <w:sz w:val="22"/>
              </w:rPr>
              <w:t>VIGENTE</w:t>
            </w:r>
          </w:p>
        </w:tc>
      </w:tr>
      <w:tr w:rsidR="00AA23F2" w:rsidRPr="00531C56" w:rsidTr="004408F7">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AA23F2" w:rsidRDefault="00AA23F2" w:rsidP="00AA23F2">
            <w:pPr>
              <w:rPr>
                <w:szCs w:val="24"/>
              </w:rPr>
            </w:pPr>
            <w:r>
              <w:rPr>
                <w:szCs w:val="24"/>
              </w:rPr>
              <w:t>16</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AA23F2" w:rsidRDefault="00AA23F2" w:rsidP="00AA23F2">
            <w:pPr>
              <w:rPr>
                <w:szCs w:val="24"/>
              </w:rPr>
            </w:pPr>
            <w:r>
              <w:rPr>
                <w:szCs w:val="24"/>
              </w:rPr>
              <w:t>23</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AA23F2" w:rsidRDefault="00AA23F2" w:rsidP="00AA23F2">
            <w:pPr>
              <w:rPr>
                <w:szCs w:val="24"/>
              </w:rPr>
            </w:pPr>
            <w:r>
              <w:rPr>
                <w:szCs w:val="24"/>
              </w:rPr>
              <w:t>07</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AA23F2" w:rsidRDefault="00AA23F2" w:rsidP="00AA23F2">
            <w:pPr>
              <w:rPr>
                <w:szCs w:val="24"/>
              </w:rPr>
            </w:pPr>
            <w:r>
              <w:rPr>
                <w:szCs w:val="24"/>
              </w:rPr>
              <w:t>2015</w:t>
            </w:r>
          </w:p>
        </w:tc>
        <w:tc>
          <w:tcPr>
            <w:tcW w:w="9179" w:type="dxa"/>
            <w:tcBorders>
              <w:top w:val="outset" w:sz="8" w:space="0" w:color="auto"/>
              <w:left w:val="outset" w:sz="8" w:space="0" w:color="auto"/>
              <w:bottom w:val="outset" w:sz="8" w:space="0" w:color="auto"/>
              <w:right w:val="outset" w:sz="8" w:space="0" w:color="auto"/>
            </w:tcBorders>
            <w:shd w:val="clear" w:color="auto" w:fill="66FF66"/>
            <w:vAlign w:val="center"/>
          </w:tcPr>
          <w:p w:rsidR="00AA23F2" w:rsidRPr="00980DA0" w:rsidRDefault="00AA23F2" w:rsidP="00AA23F2">
            <w:pPr>
              <w:ind w:right="-272"/>
              <w:jc w:val="left"/>
              <w:rPr>
                <w:rFonts w:cs="Arial"/>
                <w:sz w:val="22"/>
                <w:lang w:val="es-MX"/>
              </w:rPr>
            </w:pPr>
            <w:r w:rsidRPr="00980DA0">
              <w:rPr>
                <w:rFonts w:cs="Arial"/>
                <w:sz w:val="22"/>
                <w:lang w:val="es-MX"/>
              </w:rPr>
              <w:t xml:space="preserve">Por medio de la cual se inscriben o Ascienden en el Escalafón Docente un grupo de docentes de la </w:t>
            </w:r>
            <w:proofErr w:type="spellStart"/>
            <w:r w:rsidRPr="00980DA0">
              <w:rPr>
                <w:rFonts w:cs="Arial"/>
                <w:sz w:val="22"/>
                <w:lang w:val="es-MX"/>
              </w:rPr>
              <w:t>Funlam</w:t>
            </w:r>
            <w:proofErr w:type="spellEnd"/>
            <w:r w:rsidRPr="00980DA0">
              <w:rPr>
                <w:rFonts w:cs="Arial"/>
                <w:sz w:val="22"/>
                <w:lang w:val="es-MX"/>
              </w:rPr>
              <w:t xml:space="preserve">, conforme a lo estipulado en el Reglamento Docente de la Institución. </w:t>
            </w:r>
          </w:p>
          <w:p w:rsidR="00AA23F2" w:rsidRPr="00980DA0" w:rsidRDefault="00AA23F2" w:rsidP="00AA23F2">
            <w:pPr>
              <w:ind w:right="-272"/>
              <w:jc w:val="left"/>
              <w:rPr>
                <w:rFonts w:cs="Arial"/>
                <w:b/>
                <w:sz w:val="22"/>
                <w:lang w:val="es-MX"/>
              </w:rPr>
            </w:pPr>
            <w:r w:rsidRPr="00980DA0">
              <w:rPr>
                <w:rFonts w:cs="Arial"/>
                <w:b/>
                <w:sz w:val="22"/>
                <w:lang w:val="es-MX"/>
              </w:rPr>
              <w:t>Docente Auxiliar a los siguientes docentes:</w:t>
            </w:r>
          </w:p>
          <w:p w:rsidR="00AA23F2" w:rsidRPr="00980DA0" w:rsidRDefault="00AA23F2" w:rsidP="00AA23F2">
            <w:pPr>
              <w:ind w:right="-272"/>
              <w:jc w:val="left"/>
              <w:rPr>
                <w:rFonts w:cs="Arial"/>
                <w:sz w:val="22"/>
                <w:lang w:val="es-MX"/>
              </w:rPr>
            </w:pPr>
            <w:r w:rsidRPr="00980DA0">
              <w:rPr>
                <w:rFonts w:cs="Arial"/>
                <w:sz w:val="22"/>
                <w:lang w:val="es-MX"/>
              </w:rPr>
              <w:t>Diego Andrés Doria Gómez, identificado con cédula 8.164.945</w:t>
            </w:r>
          </w:p>
          <w:p w:rsidR="00AA23F2" w:rsidRPr="00980DA0" w:rsidRDefault="00AA23F2" w:rsidP="00AA23F2">
            <w:pPr>
              <w:ind w:right="-272"/>
              <w:jc w:val="left"/>
              <w:rPr>
                <w:rFonts w:cs="Arial"/>
                <w:sz w:val="22"/>
                <w:lang w:val="es-MX"/>
              </w:rPr>
            </w:pPr>
            <w:r w:rsidRPr="00980DA0">
              <w:rPr>
                <w:rFonts w:cs="Arial"/>
                <w:sz w:val="22"/>
                <w:lang w:val="es-MX"/>
              </w:rPr>
              <w:t>Edgar Ocampo Ruiz, identificado con cédula 71.336.092</w:t>
            </w:r>
          </w:p>
          <w:p w:rsidR="00AA23F2" w:rsidRPr="00980DA0" w:rsidRDefault="00AA23F2" w:rsidP="00AA23F2">
            <w:pPr>
              <w:ind w:right="-272"/>
              <w:jc w:val="left"/>
              <w:rPr>
                <w:rFonts w:cs="Arial"/>
                <w:sz w:val="22"/>
                <w:lang w:val="es-MX"/>
              </w:rPr>
            </w:pPr>
            <w:r w:rsidRPr="00980DA0">
              <w:rPr>
                <w:rFonts w:cs="Arial"/>
                <w:sz w:val="22"/>
                <w:lang w:val="es-MX"/>
              </w:rPr>
              <w:t>Fabio León Yepes Londoño, identificado con cédula 71.653.162</w:t>
            </w:r>
          </w:p>
          <w:p w:rsidR="00AA23F2" w:rsidRPr="00980DA0" w:rsidRDefault="00AA23F2" w:rsidP="00AA23F2">
            <w:pPr>
              <w:ind w:right="-272"/>
              <w:jc w:val="left"/>
              <w:rPr>
                <w:rFonts w:cs="Arial"/>
                <w:sz w:val="22"/>
                <w:lang w:val="es-MX"/>
              </w:rPr>
            </w:pPr>
            <w:r w:rsidRPr="00980DA0">
              <w:rPr>
                <w:rFonts w:cs="Arial"/>
                <w:sz w:val="22"/>
                <w:lang w:val="es-MX"/>
              </w:rPr>
              <w:t>Jorge Mario Gaviria Hincapié, identificado con cédula 15.507.955</w:t>
            </w:r>
          </w:p>
          <w:p w:rsidR="00AA23F2" w:rsidRPr="00980DA0" w:rsidRDefault="00AA23F2" w:rsidP="00AA23F2">
            <w:pPr>
              <w:ind w:right="-272"/>
              <w:jc w:val="left"/>
              <w:rPr>
                <w:rFonts w:cs="Arial"/>
                <w:sz w:val="22"/>
                <w:lang w:val="es-MX"/>
              </w:rPr>
            </w:pPr>
            <w:r w:rsidRPr="00980DA0">
              <w:rPr>
                <w:rFonts w:cs="Arial"/>
                <w:sz w:val="22"/>
                <w:lang w:val="es-MX"/>
              </w:rPr>
              <w:t>Sandra Isabel Mejía Zapata, identificada con cédula 43.544.877</w:t>
            </w:r>
          </w:p>
          <w:p w:rsidR="00AA23F2" w:rsidRPr="00980DA0" w:rsidRDefault="00AA23F2" w:rsidP="00AA23F2">
            <w:pPr>
              <w:ind w:right="-272"/>
              <w:jc w:val="left"/>
              <w:rPr>
                <w:rFonts w:cs="Arial"/>
                <w:b/>
                <w:sz w:val="22"/>
                <w:lang w:val="es-MX"/>
              </w:rPr>
            </w:pPr>
            <w:r w:rsidRPr="00980DA0">
              <w:rPr>
                <w:rFonts w:cs="Arial"/>
                <w:b/>
                <w:sz w:val="22"/>
                <w:lang w:val="es-MX"/>
              </w:rPr>
              <w:lastRenderedPageBreak/>
              <w:t>Ascender en la Categoría Asistente al siguiente docente:</w:t>
            </w:r>
          </w:p>
          <w:p w:rsidR="00AA23F2" w:rsidRDefault="00AA23F2" w:rsidP="00AA23F2">
            <w:pPr>
              <w:ind w:right="-272"/>
              <w:jc w:val="left"/>
              <w:rPr>
                <w:rFonts w:cs="Arial"/>
                <w:szCs w:val="24"/>
              </w:rPr>
            </w:pPr>
            <w:r w:rsidRPr="00980DA0">
              <w:rPr>
                <w:rFonts w:cs="Arial"/>
                <w:sz w:val="22"/>
                <w:lang w:val="es-MX"/>
              </w:rPr>
              <w:t>Norman Darío Moreno Carmona, identificado con cédula 15.381.444</w:t>
            </w:r>
            <w:r w:rsidRPr="00980DA0">
              <w:rPr>
                <w:rFonts w:cs="Arial"/>
                <w:b/>
                <w:sz w:val="22"/>
                <w:lang w:val="es-MX"/>
              </w:rPr>
              <w:t>. VIGENTE</w:t>
            </w:r>
          </w:p>
        </w:tc>
      </w:tr>
      <w:tr w:rsidR="00AA23F2" w:rsidRPr="00531C56" w:rsidTr="004408F7">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FF99CC"/>
            <w:vAlign w:val="center"/>
          </w:tcPr>
          <w:p w:rsidR="00AA23F2" w:rsidRPr="000F2B13" w:rsidRDefault="00AA23F2" w:rsidP="00AA23F2">
            <w:pPr>
              <w:rPr>
                <w:szCs w:val="24"/>
              </w:rPr>
            </w:pPr>
            <w:r w:rsidRPr="000F2B13">
              <w:rPr>
                <w:szCs w:val="24"/>
              </w:rPr>
              <w:lastRenderedPageBreak/>
              <w:t>20</w:t>
            </w:r>
          </w:p>
        </w:tc>
        <w:tc>
          <w:tcPr>
            <w:tcW w:w="709" w:type="dxa"/>
            <w:tcBorders>
              <w:top w:val="outset" w:sz="8" w:space="0" w:color="auto"/>
              <w:left w:val="outset" w:sz="8" w:space="0" w:color="auto"/>
              <w:bottom w:val="outset" w:sz="8" w:space="0" w:color="auto"/>
              <w:right w:val="outset" w:sz="8" w:space="0" w:color="auto"/>
            </w:tcBorders>
            <w:shd w:val="clear" w:color="auto" w:fill="FF99CC"/>
            <w:vAlign w:val="center"/>
          </w:tcPr>
          <w:p w:rsidR="00AA23F2" w:rsidRPr="000F2B13" w:rsidRDefault="00AA23F2" w:rsidP="00AA23F2">
            <w:pPr>
              <w:rPr>
                <w:szCs w:val="24"/>
              </w:rPr>
            </w:pPr>
            <w:r w:rsidRPr="000F2B13">
              <w:rPr>
                <w:szCs w:val="24"/>
              </w:rPr>
              <w:t>01</w:t>
            </w:r>
          </w:p>
        </w:tc>
        <w:tc>
          <w:tcPr>
            <w:tcW w:w="708" w:type="dxa"/>
            <w:tcBorders>
              <w:top w:val="outset" w:sz="8" w:space="0" w:color="auto"/>
              <w:left w:val="outset" w:sz="8" w:space="0" w:color="auto"/>
              <w:bottom w:val="outset" w:sz="8" w:space="0" w:color="auto"/>
              <w:right w:val="outset" w:sz="8" w:space="0" w:color="auto"/>
            </w:tcBorders>
            <w:shd w:val="clear" w:color="auto" w:fill="FF99CC"/>
            <w:vAlign w:val="center"/>
          </w:tcPr>
          <w:p w:rsidR="00AA23F2" w:rsidRPr="000F2B13" w:rsidRDefault="00AA23F2" w:rsidP="00AA23F2">
            <w:pPr>
              <w:rPr>
                <w:szCs w:val="24"/>
              </w:rPr>
            </w:pPr>
            <w:r w:rsidRPr="000F2B13">
              <w:rPr>
                <w:szCs w:val="24"/>
              </w:rPr>
              <w:t>10</w:t>
            </w:r>
          </w:p>
        </w:tc>
        <w:tc>
          <w:tcPr>
            <w:tcW w:w="851" w:type="dxa"/>
            <w:tcBorders>
              <w:top w:val="outset" w:sz="8" w:space="0" w:color="auto"/>
              <w:left w:val="outset" w:sz="8" w:space="0" w:color="auto"/>
              <w:bottom w:val="outset" w:sz="8" w:space="0" w:color="auto"/>
              <w:right w:val="outset" w:sz="8" w:space="0" w:color="auto"/>
            </w:tcBorders>
            <w:shd w:val="clear" w:color="auto" w:fill="FF99CC"/>
            <w:vAlign w:val="center"/>
          </w:tcPr>
          <w:p w:rsidR="00AA23F2" w:rsidRPr="000F2B13" w:rsidRDefault="00AA23F2" w:rsidP="00AA23F2">
            <w:pPr>
              <w:rPr>
                <w:szCs w:val="24"/>
              </w:rPr>
            </w:pPr>
            <w:r w:rsidRPr="000F2B13">
              <w:rPr>
                <w:szCs w:val="24"/>
              </w:rPr>
              <w:t>2015</w:t>
            </w:r>
          </w:p>
        </w:tc>
        <w:tc>
          <w:tcPr>
            <w:tcW w:w="9179" w:type="dxa"/>
            <w:tcBorders>
              <w:top w:val="outset" w:sz="8" w:space="0" w:color="auto"/>
              <w:left w:val="outset" w:sz="8" w:space="0" w:color="auto"/>
              <w:bottom w:val="outset" w:sz="8" w:space="0" w:color="auto"/>
              <w:right w:val="outset" w:sz="8" w:space="0" w:color="auto"/>
            </w:tcBorders>
            <w:shd w:val="clear" w:color="auto" w:fill="FF99CC"/>
            <w:vAlign w:val="center"/>
          </w:tcPr>
          <w:p w:rsidR="00AA23F2" w:rsidRPr="000F2B13" w:rsidRDefault="00AA23F2" w:rsidP="00AA23F2">
            <w:pPr>
              <w:ind w:right="1183"/>
              <w:jc w:val="both"/>
              <w:rPr>
                <w:rFonts w:cs="Arial"/>
                <w:szCs w:val="24"/>
              </w:rPr>
            </w:pPr>
            <w:r w:rsidRPr="000F2B13">
              <w:rPr>
                <w:rFonts w:eastAsia="Times New Roman" w:cs="Arial"/>
                <w:bCs/>
                <w:color w:val="000000"/>
                <w:sz w:val="23"/>
                <w:szCs w:val="23"/>
                <w:lang w:val="es-ES" w:eastAsia="es-CO"/>
              </w:rPr>
              <w:t xml:space="preserve">Por medio de la cual se determinan las políticas de tratamiento de datos personales de los titulares en la Fundación Universitaria Luis Amigó. </w:t>
            </w:r>
            <w:r w:rsidRPr="000F2B13">
              <w:rPr>
                <w:rFonts w:eastAsia="Times New Roman" w:cs="Arial"/>
                <w:b/>
                <w:bCs/>
                <w:color w:val="000000"/>
                <w:szCs w:val="24"/>
                <w:lang w:eastAsia="es-CO"/>
              </w:rPr>
              <w:t>DEROGADA Por la Resolución Rectoral No. 32 del 22 de septiembre de 2016</w:t>
            </w:r>
          </w:p>
        </w:tc>
      </w:tr>
      <w:tr w:rsidR="00915BF4" w:rsidRPr="00531C56" w:rsidTr="004408F7">
        <w:trPr>
          <w:trHeight w:val="892"/>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915BF4" w:rsidRDefault="00915BF4" w:rsidP="00915BF4">
            <w:pPr>
              <w:rPr>
                <w:szCs w:val="24"/>
              </w:rPr>
            </w:pPr>
            <w:r>
              <w:rPr>
                <w:szCs w:val="24"/>
              </w:rPr>
              <w:t>22</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915BF4" w:rsidRDefault="00915BF4" w:rsidP="00915BF4">
            <w:pPr>
              <w:rPr>
                <w:szCs w:val="24"/>
              </w:rPr>
            </w:pPr>
            <w:r>
              <w:rPr>
                <w:szCs w:val="24"/>
              </w:rPr>
              <w:t>30</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915BF4" w:rsidRDefault="00915BF4" w:rsidP="00915BF4">
            <w:pPr>
              <w:rPr>
                <w:szCs w:val="24"/>
              </w:rPr>
            </w:pPr>
            <w:r>
              <w:rPr>
                <w:szCs w:val="24"/>
              </w:rPr>
              <w:t>10</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915BF4" w:rsidRDefault="00915BF4" w:rsidP="00915BF4">
            <w:pPr>
              <w:rPr>
                <w:szCs w:val="24"/>
              </w:rPr>
            </w:pPr>
            <w:r>
              <w:rPr>
                <w:szCs w:val="24"/>
              </w:rPr>
              <w:t>2015</w:t>
            </w:r>
          </w:p>
        </w:tc>
        <w:tc>
          <w:tcPr>
            <w:tcW w:w="9179" w:type="dxa"/>
            <w:tcBorders>
              <w:top w:val="outset" w:sz="8" w:space="0" w:color="auto"/>
              <w:left w:val="outset" w:sz="8" w:space="0" w:color="auto"/>
              <w:bottom w:val="outset" w:sz="8" w:space="0" w:color="auto"/>
              <w:right w:val="outset" w:sz="8" w:space="0" w:color="auto"/>
            </w:tcBorders>
            <w:shd w:val="clear" w:color="auto" w:fill="66FF66"/>
            <w:vAlign w:val="center"/>
          </w:tcPr>
          <w:p w:rsidR="00915BF4" w:rsidRDefault="00915BF4" w:rsidP="00915BF4">
            <w:pPr>
              <w:tabs>
                <w:tab w:val="left" w:pos="9884"/>
              </w:tabs>
              <w:ind w:right="-92"/>
              <w:jc w:val="both"/>
              <w:rPr>
                <w:szCs w:val="24"/>
              </w:rPr>
            </w:pPr>
            <w:r>
              <w:rPr>
                <w:szCs w:val="24"/>
              </w:rPr>
              <w:t xml:space="preserve">Por medio de la cual se otorga el Reconocimiento al Docente </w:t>
            </w:r>
            <w:proofErr w:type="spellStart"/>
            <w:r>
              <w:rPr>
                <w:szCs w:val="24"/>
              </w:rPr>
              <w:t>Amigoniano</w:t>
            </w:r>
            <w:proofErr w:type="spellEnd"/>
            <w:r>
              <w:rPr>
                <w:szCs w:val="24"/>
              </w:rPr>
              <w:t xml:space="preserve"> Distinguido e Investigador </w:t>
            </w:r>
            <w:proofErr w:type="spellStart"/>
            <w:r>
              <w:rPr>
                <w:szCs w:val="24"/>
              </w:rPr>
              <w:t>Amigoniano</w:t>
            </w:r>
            <w:proofErr w:type="spellEnd"/>
            <w:r>
              <w:rPr>
                <w:szCs w:val="24"/>
              </w:rPr>
              <w:t xml:space="preserve"> Distinguido en la </w:t>
            </w:r>
            <w:proofErr w:type="spellStart"/>
            <w:r>
              <w:rPr>
                <w:szCs w:val="24"/>
              </w:rPr>
              <w:t>Funlam</w:t>
            </w:r>
            <w:proofErr w:type="spellEnd"/>
            <w:r>
              <w:rPr>
                <w:szCs w:val="24"/>
              </w:rPr>
              <w:t xml:space="preserve"> 2015: </w:t>
            </w:r>
            <w:proofErr w:type="spellStart"/>
            <w:r>
              <w:rPr>
                <w:szCs w:val="24"/>
              </w:rPr>
              <w:t>Olber</w:t>
            </w:r>
            <w:proofErr w:type="spellEnd"/>
            <w:r>
              <w:rPr>
                <w:szCs w:val="24"/>
              </w:rPr>
              <w:t xml:space="preserve"> Eduardo Arango Tobón y Edison Humberto Osorio López.</w:t>
            </w:r>
          </w:p>
        </w:tc>
      </w:tr>
      <w:tr w:rsidR="005C1D4E" w:rsidRPr="00531C56" w:rsidTr="004408F7">
        <w:trPr>
          <w:trHeight w:val="892"/>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5C1D4E" w:rsidRDefault="005C1D4E" w:rsidP="005C1D4E">
            <w:pPr>
              <w:rPr>
                <w:szCs w:val="24"/>
              </w:rPr>
            </w:pPr>
            <w:r>
              <w:rPr>
                <w:szCs w:val="24"/>
              </w:rPr>
              <w:t>23</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5C1D4E" w:rsidRDefault="005C1D4E" w:rsidP="005C1D4E">
            <w:pPr>
              <w:rPr>
                <w:szCs w:val="24"/>
              </w:rPr>
            </w:pPr>
            <w:r>
              <w:rPr>
                <w:szCs w:val="24"/>
              </w:rPr>
              <w:t>30</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5C1D4E" w:rsidRDefault="005C1D4E" w:rsidP="005C1D4E">
            <w:pPr>
              <w:rPr>
                <w:szCs w:val="24"/>
              </w:rPr>
            </w:pPr>
            <w:r>
              <w:rPr>
                <w:szCs w:val="24"/>
              </w:rPr>
              <w:t>10</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5C1D4E" w:rsidRDefault="005C1D4E" w:rsidP="005C1D4E">
            <w:pPr>
              <w:rPr>
                <w:szCs w:val="24"/>
              </w:rPr>
            </w:pPr>
            <w:r>
              <w:rPr>
                <w:szCs w:val="24"/>
              </w:rPr>
              <w:t>2015</w:t>
            </w:r>
          </w:p>
        </w:tc>
        <w:tc>
          <w:tcPr>
            <w:tcW w:w="9179" w:type="dxa"/>
            <w:tcBorders>
              <w:top w:val="outset" w:sz="8" w:space="0" w:color="auto"/>
              <w:left w:val="outset" w:sz="8" w:space="0" w:color="auto"/>
              <w:bottom w:val="outset" w:sz="8" w:space="0" w:color="auto"/>
              <w:right w:val="outset" w:sz="8" w:space="0" w:color="auto"/>
            </w:tcBorders>
            <w:shd w:val="clear" w:color="auto" w:fill="66FF66"/>
            <w:vAlign w:val="center"/>
          </w:tcPr>
          <w:p w:rsidR="005C1D4E" w:rsidRDefault="005C1D4E" w:rsidP="005C1D4E">
            <w:pPr>
              <w:tabs>
                <w:tab w:val="left" w:pos="9884"/>
              </w:tabs>
              <w:ind w:right="-92"/>
              <w:jc w:val="both"/>
              <w:rPr>
                <w:szCs w:val="24"/>
              </w:rPr>
            </w:pPr>
            <w:r>
              <w:rPr>
                <w:szCs w:val="24"/>
              </w:rPr>
              <w:t xml:space="preserve">Por medio de la cual se otorga el Reconocimiento al Mérito </w:t>
            </w:r>
            <w:proofErr w:type="spellStart"/>
            <w:r>
              <w:rPr>
                <w:szCs w:val="24"/>
              </w:rPr>
              <w:t>Amigoniano</w:t>
            </w:r>
            <w:proofErr w:type="spellEnd"/>
            <w:r>
              <w:rPr>
                <w:szCs w:val="24"/>
              </w:rPr>
              <w:t xml:space="preserve">: Medalla “Marco Fidel López Fernández” en la </w:t>
            </w:r>
            <w:proofErr w:type="spellStart"/>
            <w:r>
              <w:rPr>
                <w:szCs w:val="24"/>
              </w:rPr>
              <w:t>Funlam</w:t>
            </w:r>
            <w:proofErr w:type="spellEnd"/>
            <w:r>
              <w:rPr>
                <w:szCs w:val="24"/>
              </w:rPr>
              <w:t xml:space="preserve"> 2015 a Luz Estela Huerta Montoya, secretaria del Centro Regional Bogotá.</w:t>
            </w:r>
          </w:p>
        </w:tc>
      </w:tr>
      <w:tr w:rsidR="005C1D4E" w:rsidRPr="00531C56" w:rsidTr="004408F7">
        <w:trPr>
          <w:trHeight w:val="892"/>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5C1D4E" w:rsidRDefault="005C1D4E" w:rsidP="005C1D4E">
            <w:pPr>
              <w:rPr>
                <w:szCs w:val="24"/>
              </w:rPr>
            </w:pPr>
            <w:r>
              <w:rPr>
                <w:szCs w:val="24"/>
              </w:rPr>
              <w:t>24</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5C1D4E" w:rsidRDefault="005C1D4E" w:rsidP="005C1D4E">
            <w:pPr>
              <w:rPr>
                <w:szCs w:val="24"/>
              </w:rPr>
            </w:pPr>
            <w:r>
              <w:rPr>
                <w:szCs w:val="24"/>
              </w:rPr>
              <w:t>30</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5C1D4E" w:rsidRDefault="005C1D4E" w:rsidP="005C1D4E">
            <w:pPr>
              <w:rPr>
                <w:szCs w:val="24"/>
              </w:rPr>
            </w:pPr>
            <w:r>
              <w:rPr>
                <w:szCs w:val="24"/>
              </w:rPr>
              <w:t>10</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5C1D4E" w:rsidRDefault="005C1D4E" w:rsidP="005C1D4E">
            <w:pPr>
              <w:rPr>
                <w:szCs w:val="24"/>
              </w:rPr>
            </w:pPr>
            <w:r>
              <w:rPr>
                <w:szCs w:val="24"/>
              </w:rPr>
              <w:t>2015</w:t>
            </w:r>
          </w:p>
        </w:tc>
        <w:tc>
          <w:tcPr>
            <w:tcW w:w="9179" w:type="dxa"/>
            <w:tcBorders>
              <w:top w:val="outset" w:sz="8" w:space="0" w:color="auto"/>
              <w:left w:val="outset" w:sz="8" w:space="0" w:color="auto"/>
              <w:bottom w:val="outset" w:sz="8" w:space="0" w:color="auto"/>
              <w:right w:val="outset" w:sz="8" w:space="0" w:color="auto"/>
            </w:tcBorders>
            <w:shd w:val="clear" w:color="auto" w:fill="66FF66"/>
            <w:vAlign w:val="center"/>
          </w:tcPr>
          <w:p w:rsidR="005C1D4E" w:rsidRDefault="005C1D4E" w:rsidP="005C1D4E">
            <w:pPr>
              <w:tabs>
                <w:tab w:val="left" w:pos="9884"/>
              </w:tabs>
              <w:ind w:right="-92"/>
              <w:jc w:val="both"/>
              <w:rPr>
                <w:szCs w:val="24"/>
              </w:rPr>
            </w:pPr>
            <w:r>
              <w:rPr>
                <w:szCs w:val="24"/>
              </w:rPr>
              <w:t xml:space="preserve">Por medio de la cual se otorga el Reconocimiento al Mérito Universitario Medalla “José Hernando Maya Restrepo” en la </w:t>
            </w:r>
            <w:proofErr w:type="spellStart"/>
            <w:r>
              <w:rPr>
                <w:szCs w:val="24"/>
              </w:rPr>
              <w:t>Funlam</w:t>
            </w:r>
            <w:proofErr w:type="spellEnd"/>
            <w:r>
              <w:rPr>
                <w:szCs w:val="24"/>
              </w:rPr>
              <w:t xml:space="preserve"> 2015 a María Victoria Agudelo Vargas, Decana de la Facultad de Ciencias Administrativas, Económicas y Contables.</w:t>
            </w:r>
          </w:p>
        </w:tc>
      </w:tr>
      <w:tr w:rsidR="005C1D4E" w:rsidRPr="00531C56" w:rsidTr="004408F7">
        <w:trPr>
          <w:trHeight w:val="892"/>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5C1D4E" w:rsidRDefault="005C1D4E" w:rsidP="005C1D4E">
            <w:pPr>
              <w:rPr>
                <w:szCs w:val="24"/>
              </w:rPr>
            </w:pPr>
            <w:r>
              <w:rPr>
                <w:szCs w:val="24"/>
              </w:rPr>
              <w:t>25</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5C1D4E" w:rsidRDefault="005C1D4E" w:rsidP="005C1D4E">
            <w:pPr>
              <w:rPr>
                <w:szCs w:val="24"/>
              </w:rPr>
            </w:pPr>
            <w:r>
              <w:rPr>
                <w:szCs w:val="24"/>
              </w:rPr>
              <w:t>30</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5C1D4E" w:rsidRDefault="005C1D4E" w:rsidP="005C1D4E">
            <w:pPr>
              <w:rPr>
                <w:szCs w:val="24"/>
              </w:rPr>
            </w:pPr>
            <w:r>
              <w:rPr>
                <w:szCs w:val="24"/>
              </w:rPr>
              <w:t>10</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5C1D4E" w:rsidRDefault="005C1D4E" w:rsidP="005C1D4E">
            <w:pPr>
              <w:rPr>
                <w:szCs w:val="24"/>
              </w:rPr>
            </w:pPr>
            <w:r>
              <w:rPr>
                <w:szCs w:val="24"/>
              </w:rPr>
              <w:t>2015</w:t>
            </w:r>
          </w:p>
        </w:tc>
        <w:tc>
          <w:tcPr>
            <w:tcW w:w="9179" w:type="dxa"/>
            <w:tcBorders>
              <w:top w:val="outset" w:sz="8" w:space="0" w:color="auto"/>
              <w:left w:val="outset" w:sz="8" w:space="0" w:color="auto"/>
              <w:bottom w:val="outset" w:sz="8" w:space="0" w:color="auto"/>
              <w:right w:val="outset" w:sz="8" w:space="0" w:color="auto"/>
            </w:tcBorders>
            <w:shd w:val="clear" w:color="auto" w:fill="66FF66"/>
            <w:vAlign w:val="center"/>
          </w:tcPr>
          <w:p w:rsidR="005C1D4E" w:rsidRDefault="005C1D4E" w:rsidP="005C1D4E">
            <w:pPr>
              <w:tabs>
                <w:tab w:val="left" w:pos="9884"/>
              </w:tabs>
              <w:ind w:right="-92"/>
              <w:jc w:val="both"/>
              <w:rPr>
                <w:szCs w:val="24"/>
              </w:rPr>
            </w:pPr>
            <w:r>
              <w:rPr>
                <w:szCs w:val="24"/>
              </w:rPr>
              <w:t xml:space="preserve">Por medio de la cual se otorga la Medalla “Vicente </w:t>
            </w:r>
            <w:proofErr w:type="spellStart"/>
            <w:r>
              <w:rPr>
                <w:szCs w:val="24"/>
              </w:rPr>
              <w:t>Serer</w:t>
            </w:r>
            <w:proofErr w:type="spellEnd"/>
            <w:r>
              <w:rPr>
                <w:szCs w:val="24"/>
              </w:rPr>
              <w:t xml:space="preserve"> </w:t>
            </w:r>
            <w:proofErr w:type="spellStart"/>
            <w:r>
              <w:rPr>
                <w:szCs w:val="24"/>
              </w:rPr>
              <w:t>Vicens</w:t>
            </w:r>
            <w:proofErr w:type="spellEnd"/>
            <w:r>
              <w:rPr>
                <w:szCs w:val="24"/>
              </w:rPr>
              <w:t xml:space="preserve">” al Mérito Social en la </w:t>
            </w:r>
            <w:proofErr w:type="spellStart"/>
            <w:r>
              <w:rPr>
                <w:szCs w:val="24"/>
              </w:rPr>
              <w:t>Funlam</w:t>
            </w:r>
            <w:proofErr w:type="spellEnd"/>
            <w:r>
              <w:rPr>
                <w:szCs w:val="24"/>
              </w:rPr>
              <w:t xml:space="preserve"> 2015 a la Fundación Amigó de España.</w:t>
            </w:r>
          </w:p>
        </w:tc>
      </w:tr>
      <w:tr w:rsidR="005C1D4E" w:rsidRPr="00531C56" w:rsidTr="004408F7">
        <w:trPr>
          <w:trHeight w:val="892"/>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5C1D4E" w:rsidRDefault="005C1D4E" w:rsidP="005C1D4E">
            <w:pPr>
              <w:rPr>
                <w:szCs w:val="24"/>
              </w:rPr>
            </w:pPr>
            <w:r>
              <w:rPr>
                <w:szCs w:val="24"/>
              </w:rPr>
              <w:t>26</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5C1D4E" w:rsidRDefault="005C1D4E" w:rsidP="005C1D4E">
            <w:pPr>
              <w:rPr>
                <w:szCs w:val="24"/>
              </w:rPr>
            </w:pPr>
            <w:r>
              <w:rPr>
                <w:szCs w:val="24"/>
              </w:rPr>
              <w:t>30</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5C1D4E" w:rsidRDefault="005C1D4E" w:rsidP="005C1D4E">
            <w:pPr>
              <w:rPr>
                <w:szCs w:val="24"/>
              </w:rPr>
            </w:pPr>
            <w:r>
              <w:rPr>
                <w:szCs w:val="24"/>
              </w:rPr>
              <w:t>10</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5C1D4E" w:rsidRDefault="005C1D4E" w:rsidP="005C1D4E">
            <w:pPr>
              <w:rPr>
                <w:szCs w:val="24"/>
              </w:rPr>
            </w:pPr>
            <w:r>
              <w:rPr>
                <w:szCs w:val="24"/>
              </w:rPr>
              <w:t>2015</w:t>
            </w:r>
          </w:p>
        </w:tc>
        <w:tc>
          <w:tcPr>
            <w:tcW w:w="9179" w:type="dxa"/>
            <w:tcBorders>
              <w:top w:val="outset" w:sz="8" w:space="0" w:color="auto"/>
              <w:left w:val="outset" w:sz="8" w:space="0" w:color="auto"/>
              <w:bottom w:val="outset" w:sz="8" w:space="0" w:color="auto"/>
              <w:right w:val="outset" w:sz="8" w:space="0" w:color="auto"/>
            </w:tcBorders>
            <w:shd w:val="clear" w:color="auto" w:fill="66FF66"/>
            <w:vAlign w:val="center"/>
          </w:tcPr>
          <w:p w:rsidR="005C1D4E" w:rsidRDefault="005C1D4E" w:rsidP="005C1D4E">
            <w:pPr>
              <w:tabs>
                <w:tab w:val="left" w:pos="9884"/>
              </w:tabs>
              <w:ind w:right="-92"/>
              <w:jc w:val="both"/>
              <w:rPr>
                <w:szCs w:val="24"/>
              </w:rPr>
            </w:pPr>
            <w:r>
              <w:rPr>
                <w:szCs w:val="24"/>
              </w:rPr>
              <w:t xml:space="preserve">Por medio de la cual se otorga la Medalla “Vicente </w:t>
            </w:r>
            <w:proofErr w:type="spellStart"/>
            <w:r>
              <w:rPr>
                <w:szCs w:val="24"/>
              </w:rPr>
              <w:t>Serer</w:t>
            </w:r>
            <w:proofErr w:type="spellEnd"/>
            <w:r>
              <w:rPr>
                <w:szCs w:val="24"/>
              </w:rPr>
              <w:t xml:space="preserve"> </w:t>
            </w:r>
            <w:proofErr w:type="spellStart"/>
            <w:r>
              <w:rPr>
                <w:szCs w:val="24"/>
              </w:rPr>
              <w:t>Vicens</w:t>
            </w:r>
            <w:proofErr w:type="spellEnd"/>
            <w:r>
              <w:rPr>
                <w:szCs w:val="24"/>
              </w:rPr>
              <w:t xml:space="preserve">” al Mérito Social en la </w:t>
            </w:r>
            <w:proofErr w:type="spellStart"/>
            <w:r>
              <w:rPr>
                <w:szCs w:val="24"/>
              </w:rPr>
              <w:t>Funlam</w:t>
            </w:r>
            <w:proofErr w:type="spellEnd"/>
            <w:r>
              <w:rPr>
                <w:szCs w:val="24"/>
              </w:rPr>
              <w:t xml:space="preserve"> 2015 a la Empresa de Transporte Masivo del Valle </w:t>
            </w:r>
            <w:proofErr w:type="spellStart"/>
            <w:r>
              <w:rPr>
                <w:szCs w:val="24"/>
              </w:rPr>
              <w:t>del</w:t>
            </w:r>
            <w:proofErr w:type="spellEnd"/>
            <w:r>
              <w:rPr>
                <w:szCs w:val="24"/>
              </w:rPr>
              <w:t xml:space="preserve"> </w:t>
            </w:r>
            <w:proofErr w:type="spellStart"/>
            <w:r>
              <w:rPr>
                <w:szCs w:val="24"/>
              </w:rPr>
              <w:t>Aburrá</w:t>
            </w:r>
            <w:proofErr w:type="spellEnd"/>
            <w:r>
              <w:rPr>
                <w:szCs w:val="24"/>
              </w:rPr>
              <w:t xml:space="preserve"> – Metro de Medellín.</w:t>
            </w:r>
          </w:p>
        </w:tc>
      </w:tr>
      <w:tr w:rsidR="005C1D4E" w:rsidRPr="00531C56" w:rsidTr="004408F7">
        <w:trPr>
          <w:trHeight w:val="892"/>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5C1D4E" w:rsidRDefault="005C1D4E" w:rsidP="005C1D4E">
            <w:pPr>
              <w:rPr>
                <w:szCs w:val="24"/>
              </w:rPr>
            </w:pPr>
            <w:r>
              <w:rPr>
                <w:szCs w:val="24"/>
              </w:rPr>
              <w:t>27</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5C1D4E" w:rsidRDefault="005C1D4E" w:rsidP="005C1D4E">
            <w:pPr>
              <w:rPr>
                <w:szCs w:val="24"/>
              </w:rPr>
            </w:pPr>
            <w:r>
              <w:rPr>
                <w:szCs w:val="24"/>
              </w:rPr>
              <w:t>30</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5C1D4E" w:rsidRDefault="005C1D4E" w:rsidP="005C1D4E">
            <w:pPr>
              <w:rPr>
                <w:szCs w:val="24"/>
              </w:rPr>
            </w:pPr>
            <w:r>
              <w:rPr>
                <w:szCs w:val="24"/>
              </w:rPr>
              <w:t>10</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5C1D4E" w:rsidRDefault="005C1D4E" w:rsidP="005C1D4E">
            <w:pPr>
              <w:rPr>
                <w:szCs w:val="24"/>
              </w:rPr>
            </w:pPr>
            <w:r>
              <w:rPr>
                <w:szCs w:val="24"/>
              </w:rPr>
              <w:t>2015</w:t>
            </w:r>
          </w:p>
        </w:tc>
        <w:tc>
          <w:tcPr>
            <w:tcW w:w="9179" w:type="dxa"/>
            <w:tcBorders>
              <w:top w:val="outset" w:sz="8" w:space="0" w:color="auto"/>
              <w:left w:val="outset" w:sz="8" w:space="0" w:color="auto"/>
              <w:bottom w:val="outset" w:sz="8" w:space="0" w:color="auto"/>
              <w:right w:val="outset" w:sz="8" w:space="0" w:color="auto"/>
            </w:tcBorders>
            <w:shd w:val="clear" w:color="auto" w:fill="66FF66"/>
            <w:vAlign w:val="center"/>
          </w:tcPr>
          <w:p w:rsidR="005C1D4E" w:rsidRDefault="005C1D4E" w:rsidP="005C1D4E">
            <w:pPr>
              <w:tabs>
                <w:tab w:val="left" w:pos="9884"/>
              </w:tabs>
              <w:ind w:right="-92"/>
              <w:jc w:val="both"/>
              <w:rPr>
                <w:szCs w:val="24"/>
              </w:rPr>
            </w:pPr>
            <w:r>
              <w:rPr>
                <w:szCs w:val="24"/>
              </w:rPr>
              <w:t xml:space="preserve">Por medio de la cual se otorga a la señora Sofía Celina Toro Monsalve (q.e.p.d.) el Reconocimiento Póstumo como Servidora </w:t>
            </w:r>
            <w:proofErr w:type="spellStart"/>
            <w:r>
              <w:rPr>
                <w:szCs w:val="24"/>
              </w:rPr>
              <w:t>Amigoniana</w:t>
            </w:r>
            <w:proofErr w:type="spellEnd"/>
            <w:r>
              <w:rPr>
                <w:szCs w:val="24"/>
              </w:rPr>
              <w:t xml:space="preserve"> 2015.</w:t>
            </w:r>
          </w:p>
        </w:tc>
      </w:tr>
      <w:tr w:rsidR="005C1D4E" w:rsidRPr="00531C56" w:rsidTr="004408F7">
        <w:trPr>
          <w:trHeight w:val="892"/>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5C1D4E" w:rsidRDefault="005C1D4E" w:rsidP="005C1D4E">
            <w:pPr>
              <w:rPr>
                <w:szCs w:val="24"/>
              </w:rPr>
            </w:pPr>
            <w:r>
              <w:rPr>
                <w:szCs w:val="24"/>
              </w:rPr>
              <w:t>28</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5C1D4E" w:rsidRDefault="005C1D4E" w:rsidP="005C1D4E">
            <w:pPr>
              <w:rPr>
                <w:szCs w:val="24"/>
              </w:rPr>
            </w:pPr>
            <w:r>
              <w:rPr>
                <w:szCs w:val="24"/>
              </w:rPr>
              <w:t>3</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5C1D4E" w:rsidRDefault="005C1D4E" w:rsidP="005C1D4E">
            <w:pPr>
              <w:rPr>
                <w:szCs w:val="24"/>
              </w:rPr>
            </w:pPr>
            <w:r>
              <w:rPr>
                <w:szCs w:val="24"/>
              </w:rPr>
              <w:t>11</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5C1D4E" w:rsidRDefault="005C1D4E" w:rsidP="005C1D4E">
            <w:pPr>
              <w:rPr>
                <w:szCs w:val="24"/>
              </w:rPr>
            </w:pPr>
            <w:r>
              <w:rPr>
                <w:szCs w:val="24"/>
              </w:rPr>
              <w:t>2015</w:t>
            </w:r>
          </w:p>
        </w:tc>
        <w:tc>
          <w:tcPr>
            <w:tcW w:w="9179" w:type="dxa"/>
            <w:tcBorders>
              <w:top w:val="outset" w:sz="8" w:space="0" w:color="auto"/>
              <w:left w:val="outset" w:sz="8" w:space="0" w:color="auto"/>
              <w:bottom w:val="outset" w:sz="8" w:space="0" w:color="auto"/>
              <w:right w:val="outset" w:sz="8" w:space="0" w:color="auto"/>
            </w:tcBorders>
            <w:shd w:val="clear" w:color="auto" w:fill="66FF66"/>
            <w:vAlign w:val="center"/>
          </w:tcPr>
          <w:p w:rsidR="005C1D4E" w:rsidRDefault="005C1D4E" w:rsidP="005C1D4E">
            <w:pPr>
              <w:tabs>
                <w:tab w:val="left" w:pos="9884"/>
              </w:tabs>
              <w:ind w:right="-92"/>
              <w:jc w:val="both"/>
              <w:rPr>
                <w:szCs w:val="24"/>
              </w:rPr>
            </w:pPr>
            <w:r>
              <w:rPr>
                <w:szCs w:val="24"/>
              </w:rPr>
              <w:t xml:space="preserve">Por medio de la cual se delega la firma de actas, diplomas y demás actos administrativos internos en la Fundación Universitaria Luis Amigó al Padre Julio </w:t>
            </w:r>
            <w:proofErr w:type="spellStart"/>
            <w:r>
              <w:rPr>
                <w:szCs w:val="24"/>
              </w:rPr>
              <w:t>Alexánder</w:t>
            </w:r>
            <w:proofErr w:type="spellEnd"/>
            <w:r>
              <w:rPr>
                <w:szCs w:val="24"/>
              </w:rPr>
              <w:t xml:space="preserve"> Ortiz Montoya, en ausencia por quebrantos de salud del Secretario General, cargo ejercido mientras dura su incapacidad.</w:t>
            </w:r>
          </w:p>
        </w:tc>
      </w:tr>
      <w:tr w:rsidR="005C1D4E" w:rsidRPr="00531C56" w:rsidTr="004408F7">
        <w:trPr>
          <w:trHeight w:val="892"/>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5C1D4E" w:rsidRDefault="005C1D4E" w:rsidP="005C1D4E">
            <w:pPr>
              <w:rPr>
                <w:szCs w:val="24"/>
              </w:rPr>
            </w:pPr>
            <w:r>
              <w:rPr>
                <w:szCs w:val="24"/>
              </w:rPr>
              <w:lastRenderedPageBreak/>
              <w:t>29</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5C1D4E" w:rsidRDefault="005C1D4E" w:rsidP="005C1D4E">
            <w:pPr>
              <w:rPr>
                <w:szCs w:val="24"/>
              </w:rPr>
            </w:pPr>
            <w:r>
              <w:rPr>
                <w:szCs w:val="24"/>
              </w:rPr>
              <w:t>10</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5C1D4E" w:rsidRDefault="005C1D4E" w:rsidP="005C1D4E">
            <w:pPr>
              <w:rPr>
                <w:szCs w:val="24"/>
              </w:rPr>
            </w:pPr>
            <w:r>
              <w:rPr>
                <w:szCs w:val="24"/>
              </w:rPr>
              <w:t>11</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5C1D4E" w:rsidRDefault="005C1D4E" w:rsidP="005C1D4E">
            <w:pPr>
              <w:rPr>
                <w:szCs w:val="24"/>
              </w:rPr>
            </w:pPr>
            <w:r>
              <w:rPr>
                <w:szCs w:val="24"/>
              </w:rPr>
              <w:t>2015</w:t>
            </w:r>
          </w:p>
        </w:tc>
        <w:tc>
          <w:tcPr>
            <w:tcW w:w="9179" w:type="dxa"/>
            <w:tcBorders>
              <w:top w:val="outset" w:sz="8" w:space="0" w:color="auto"/>
              <w:left w:val="outset" w:sz="8" w:space="0" w:color="auto"/>
              <w:bottom w:val="outset" w:sz="8" w:space="0" w:color="auto"/>
              <w:right w:val="outset" w:sz="8" w:space="0" w:color="auto"/>
            </w:tcBorders>
            <w:shd w:val="clear" w:color="auto" w:fill="66FF66"/>
            <w:vAlign w:val="center"/>
          </w:tcPr>
          <w:p w:rsidR="005C1D4E" w:rsidRPr="00F1112C" w:rsidRDefault="005C1D4E" w:rsidP="005C1D4E">
            <w:pPr>
              <w:ind w:right="-92"/>
              <w:jc w:val="both"/>
              <w:rPr>
                <w:szCs w:val="24"/>
              </w:rPr>
            </w:pPr>
            <w:r w:rsidRPr="00F1112C">
              <w:rPr>
                <w:rFonts w:cs="Arial"/>
                <w:szCs w:val="24"/>
              </w:rPr>
              <w:t xml:space="preserve">Por medio de la cual se determina el incremento del valor de las matrículas del año académico 2016 en la Fundación Universitaria Luis Amigó. </w:t>
            </w:r>
          </w:p>
        </w:tc>
      </w:tr>
      <w:tr w:rsidR="00215A94" w:rsidRPr="00531C56" w:rsidTr="004408F7">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37</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7</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12</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2015</w:t>
            </w:r>
          </w:p>
        </w:tc>
        <w:tc>
          <w:tcPr>
            <w:tcW w:w="9179"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tabs>
                <w:tab w:val="left" w:pos="9884"/>
              </w:tabs>
              <w:ind w:right="-92"/>
              <w:jc w:val="both"/>
              <w:rPr>
                <w:szCs w:val="24"/>
              </w:rPr>
            </w:pPr>
            <w:r>
              <w:rPr>
                <w:szCs w:val="24"/>
              </w:rPr>
              <w:t>Por medio de la cual se definen las políticas institucionales para la presentación de ponencias y participación en eventos de capacitación y formación del orden nacional e internacional.</w:t>
            </w:r>
          </w:p>
          <w:p w:rsidR="00215A94" w:rsidRPr="00BB1C22" w:rsidRDefault="00215A94" w:rsidP="00215A94">
            <w:pPr>
              <w:tabs>
                <w:tab w:val="left" w:pos="9884"/>
              </w:tabs>
              <w:ind w:right="-92"/>
              <w:jc w:val="both"/>
              <w:rPr>
                <w:b/>
                <w:szCs w:val="24"/>
                <w:u w:val="single"/>
              </w:rPr>
            </w:pPr>
            <w:r w:rsidRPr="00BB1C22">
              <w:rPr>
                <w:b/>
                <w:szCs w:val="24"/>
                <w:u w:val="single"/>
              </w:rPr>
              <w:t>DEROGA LA RESOLUCIÓN RECTORAL No. 38 DEL 5 DE DICIEMBRE DE 2014.</w:t>
            </w:r>
          </w:p>
        </w:tc>
      </w:tr>
      <w:tr w:rsidR="00215A94" w:rsidRPr="00531C56" w:rsidTr="004408F7">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38</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14</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12</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2015</w:t>
            </w:r>
          </w:p>
        </w:tc>
        <w:tc>
          <w:tcPr>
            <w:tcW w:w="9179"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ind w:right="12"/>
              <w:jc w:val="both"/>
              <w:rPr>
                <w:rFonts w:cs="Arial"/>
                <w:szCs w:val="24"/>
              </w:rPr>
            </w:pPr>
            <w:r>
              <w:rPr>
                <w:rFonts w:cs="Arial"/>
                <w:szCs w:val="24"/>
              </w:rPr>
              <w:t xml:space="preserve">Por medio de la cual se reglamenta la financiación institucional para estudiantes que realicen ponencias académicas nacionales e internacionales o participen en eventos de interés científico, cultural, artístico o deportivo. </w:t>
            </w:r>
            <w:r w:rsidRPr="000D3873">
              <w:rPr>
                <w:rFonts w:cs="Arial"/>
                <w:b/>
                <w:szCs w:val="24"/>
                <w:lang w:val="es-MX"/>
              </w:rPr>
              <w:t>VIGENTE</w:t>
            </w:r>
            <w:r>
              <w:rPr>
                <w:rFonts w:cs="Arial"/>
                <w:szCs w:val="24"/>
              </w:rPr>
              <w:t xml:space="preserve">  </w:t>
            </w:r>
          </w:p>
        </w:tc>
      </w:tr>
      <w:tr w:rsidR="00215A94" w:rsidRPr="00531C56" w:rsidTr="004408F7">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39</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14</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12</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2015</w:t>
            </w:r>
          </w:p>
        </w:tc>
        <w:tc>
          <w:tcPr>
            <w:tcW w:w="9179"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ind w:right="12"/>
              <w:jc w:val="both"/>
              <w:rPr>
                <w:rFonts w:cs="Arial"/>
                <w:szCs w:val="24"/>
              </w:rPr>
            </w:pPr>
            <w:r>
              <w:rPr>
                <w:rFonts w:cs="Arial"/>
                <w:szCs w:val="24"/>
              </w:rPr>
              <w:t xml:space="preserve">Por medio de la cual se determina el incremento salarial para el personal administrativo de la Fundación Universitaria Luis Amigó para el año 2016. </w:t>
            </w:r>
            <w:r w:rsidRPr="000D3873">
              <w:rPr>
                <w:rFonts w:cs="Arial"/>
                <w:b/>
                <w:szCs w:val="24"/>
                <w:lang w:val="es-MX"/>
              </w:rPr>
              <w:t>VIGENTE</w:t>
            </w:r>
          </w:p>
        </w:tc>
      </w:tr>
      <w:tr w:rsidR="00215A94" w:rsidRPr="00531C56" w:rsidTr="004408F7">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40</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14</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12</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2015</w:t>
            </w:r>
          </w:p>
        </w:tc>
        <w:tc>
          <w:tcPr>
            <w:tcW w:w="9179"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ind w:right="12"/>
              <w:jc w:val="both"/>
              <w:rPr>
                <w:rFonts w:cs="Arial"/>
                <w:szCs w:val="24"/>
              </w:rPr>
            </w:pPr>
            <w:r>
              <w:rPr>
                <w:rFonts w:cs="Arial"/>
                <w:szCs w:val="24"/>
              </w:rPr>
              <w:t xml:space="preserve">Por medio de la cual se determina la escala salarial para el personal docente de la </w:t>
            </w:r>
            <w:proofErr w:type="spellStart"/>
            <w:r>
              <w:rPr>
                <w:rFonts w:cs="Arial"/>
                <w:szCs w:val="24"/>
              </w:rPr>
              <w:t>Funlam</w:t>
            </w:r>
            <w:proofErr w:type="spellEnd"/>
            <w:r>
              <w:rPr>
                <w:rFonts w:cs="Arial"/>
                <w:szCs w:val="24"/>
              </w:rPr>
              <w:t xml:space="preserve">. </w:t>
            </w:r>
            <w:r w:rsidRPr="000D3873">
              <w:rPr>
                <w:rFonts w:cs="Arial"/>
                <w:b/>
                <w:szCs w:val="24"/>
                <w:lang w:val="es-MX"/>
              </w:rPr>
              <w:t>VIGENTE</w:t>
            </w:r>
          </w:p>
        </w:tc>
      </w:tr>
      <w:tr w:rsidR="00215A94" w:rsidRPr="00531C56" w:rsidTr="004408F7">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41</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14</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12</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2015</w:t>
            </w:r>
          </w:p>
        </w:tc>
        <w:tc>
          <w:tcPr>
            <w:tcW w:w="9179"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ind w:right="12"/>
              <w:jc w:val="both"/>
              <w:rPr>
                <w:rFonts w:cs="Arial"/>
                <w:szCs w:val="24"/>
              </w:rPr>
            </w:pPr>
            <w:r>
              <w:rPr>
                <w:rFonts w:cs="Arial"/>
                <w:szCs w:val="24"/>
              </w:rPr>
              <w:t xml:space="preserve">Por medio de la cual se modifica la política contable bajo normas internacionales de información financiera NIIF. </w:t>
            </w:r>
            <w:r w:rsidRPr="000D3873">
              <w:rPr>
                <w:rFonts w:cs="Arial"/>
                <w:b/>
                <w:szCs w:val="24"/>
                <w:lang w:val="es-MX"/>
              </w:rPr>
              <w:t>VIGENTE</w:t>
            </w:r>
          </w:p>
        </w:tc>
      </w:tr>
    </w:tbl>
    <w:p w:rsidR="004408F7" w:rsidRDefault="004408F7"/>
    <w:tbl>
      <w:tblPr>
        <w:tblW w:w="12890" w:type="dxa"/>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tblLayout w:type="fixed"/>
        <w:tblCellMar>
          <w:left w:w="70" w:type="dxa"/>
          <w:right w:w="70" w:type="dxa"/>
        </w:tblCellMar>
        <w:tblLook w:val="0000" w:firstRow="0" w:lastRow="0" w:firstColumn="0" w:lastColumn="0" w:noHBand="0" w:noVBand="0"/>
      </w:tblPr>
      <w:tblGrid>
        <w:gridCol w:w="979"/>
        <w:gridCol w:w="749"/>
        <w:gridCol w:w="748"/>
        <w:gridCol w:w="891"/>
        <w:gridCol w:w="9523"/>
      </w:tblGrid>
      <w:tr w:rsidR="00215A94" w:rsidRPr="00531C56" w:rsidTr="00DF76BC">
        <w:trPr>
          <w:tblCellSpacing w:w="20" w:type="dxa"/>
        </w:trPr>
        <w:tc>
          <w:tcPr>
            <w:tcW w:w="12810" w:type="dxa"/>
            <w:gridSpan w:val="5"/>
            <w:tcBorders>
              <w:top w:val="outset" w:sz="8" w:space="0" w:color="auto"/>
              <w:left w:val="outset" w:sz="8" w:space="0" w:color="auto"/>
              <w:bottom w:val="outset" w:sz="8" w:space="0" w:color="auto"/>
              <w:right w:val="outset" w:sz="8" w:space="0" w:color="auto"/>
            </w:tcBorders>
            <w:shd w:val="clear" w:color="auto" w:fill="66FF66"/>
            <w:vAlign w:val="center"/>
          </w:tcPr>
          <w:p w:rsidR="00215A94" w:rsidRPr="002665A4" w:rsidRDefault="00215A94" w:rsidP="00215A94">
            <w:pPr>
              <w:ind w:right="12"/>
              <w:rPr>
                <w:rFonts w:cs="Arial"/>
                <w:b/>
                <w:sz w:val="36"/>
                <w:szCs w:val="36"/>
              </w:rPr>
            </w:pPr>
            <w:r w:rsidRPr="002665A4">
              <w:rPr>
                <w:rFonts w:cs="Arial"/>
                <w:b/>
                <w:sz w:val="36"/>
                <w:szCs w:val="36"/>
              </w:rPr>
              <w:t>AÑO 2016</w:t>
            </w:r>
          </w:p>
        </w:tc>
      </w:tr>
      <w:tr w:rsidR="00215A94"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01</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15</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01</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2016</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ind w:right="12"/>
              <w:jc w:val="both"/>
              <w:rPr>
                <w:rFonts w:cs="Arial"/>
                <w:szCs w:val="24"/>
              </w:rPr>
            </w:pPr>
            <w:r w:rsidRPr="001642FC">
              <w:rPr>
                <w:rFonts w:cs="Arial"/>
                <w:szCs w:val="24"/>
                <w:lang w:val="es-MX"/>
              </w:rPr>
              <w:t xml:space="preserve">Por medio de la cual se </w:t>
            </w:r>
            <w:r>
              <w:rPr>
                <w:rFonts w:cs="Arial"/>
                <w:szCs w:val="24"/>
                <w:lang w:val="es-MX"/>
              </w:rPr>
              <w:t xml:space="preserve">proveen algunos cargos en la Fundación Universitaria Luis Amigó. </w:t>
            </w:r>
            <w:r w:rsidRPr="000D3873">
              <w:rPr>
                <w:rFonts w:cs="Arial"/>
                <w:b/>
                <w:szCs w:val="24"/>
                <w:lang w:val="es-MX"/>
              </w:rPr>
              <w:t>VIGENTE</w:t>
            </w:r>
          </w:p>
        </w:tc>
      </w:tr>
      <w:tr w:rsidR="00215A94"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02</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20</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01</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2016</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Pr="002665A4" w:rsidRDefault="00215A94" w:rsidP="00215A94">
            <w:pPr>
              <w:ind w:right="12"/>
              <w:jc w:val="both"/>
              <w:rPr>
                <w:rFonts w:cs="Arial"/>
                <w:szCs w:val="24"/>
              </w:rPr>
            </w:pPr>
            <w:r w:rsidRPr="002665A4">
              <w:rPr>
                <w:rFonts w:cs="Arial"/>
                <w:szCs w:val="24"/>
                <w:lang w:val="es-MX"/>
              </w:rPr>
              <w:t xml:space="preserve">Por medio de la cual se inscriben en el Escalafón Docente un grupo de docentes de la </w:t>
            </w:r>
            <w:proofErr w:type="spellStart"/>
            <w:r w:rsidRPr="002665A4">
              <w:rPr>
                <w:rFonts w:cs="Arial"/>
                <w:szCs w:val="24"/>
                <w:lang w:val="es-MX"/>
              </w:rPr>
              <w:t>Funlam</w:t>
            </w:r>
            <w:proofErr w:type="spellEnd"/>
            <w:r w:rsidRPr="002665A4">
              <w:rPr>
                <w:rFonts w:cs="Arial"/>
                <w:szCs w:val="24"/>
                <w:lang w:val="es-MX"/>
              </w:rPr>
              <w:t xml:space="preserve"> de los diferentes Programas adscritos a la Sede Medellín y los Centros Regionales, conforme a lo estipulado en el Reglamento Docente de la Institución</w:t>
            </w:r>
            <w:r>
              <w:rPr>
                <w:rFonts w:cs="Arial"/>
                <w:szCs w:val="24"/>
                <w:lang w:val="es-MX"/>
              </w:rPr>
              <w:t xml:space="preserve">. </w:t>
            </w:r>
            <w:r w:rsidRPr="000D3873">
              <w:rPr>
                <w:rFonts w:cs="Arial"/>
                <w:b/>
                <w:szCs w:val="24"/>
                <w:lang w:val="es-MX"/>
              </w:rPr>
              <w:t>VIGENTE</w:t>
            </w:r>
          </w:p>
        </w:tc>
      </w:tr>
      <w:tr w:rsidR="00215A94"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03</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20</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01</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2016</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contextualSpacing/>
              <w:jc w:val="both"/>
              <w:rPr>
                <w:rFonts w:cs="Arial"/>
                <w:szCs w:val="24"/>
              </w:rPr>
            </w:pPr>
            <w:r w:rsidRPr="002665A4">
              <w:rPr>
                <w:rFonts w:cs="Arial"/>
                <w:szCs w:val="24"/>
              </w:rPr>
              <w:t xml:space="preserve">Por medio de la cual se modifica el Comité para la Prevención y Preparación para la Atención de Emergencias de la Fundación Universitaria Luis Amigó y se determina su </w:t>
            </w:r>
            <w:r w:rsidRPr="002665A4">
              <w:rPr>
                <w:rFonts w:cs="Arial"/>
                <w:szCs w:val="24"/>
              </w:rPr>
              <w:lastRenderedPageBreak/>
              <w:t>reglamento.</w:t>
            </w:r>
            <w:r>
              <w:rPr>
                <w:rFonts w:cs="Arial"/>
                <w:szCs w:val="24"/>
              </w:rPr>
              <w:t xml:space="preserve"> </w:t>
            </w:r>
            <w:r w:rsidRPr="000D3873">
              <w:rPr>
                <w:rFonts w:cs="Arial"/>
                <w:b/>
                <w:szCs w:val="24"/>
                <w:lang w:val="es-MX"/>
              </w:rPr>
              <w:t>VIGENTE</w:t>
            </w:r>
            <w:r>
              <w:rPr>
                <w:rFonts w:cs="Arial"/>
                <w:b/>
                <w:szCs w:val="24"/>
                <w:lang w:val="es-MX"/>
              </w:rPr>
              <w:t>. Modifica la Resolución Rectoral No. 27 del 6 de septiembre de 2001.</w:t>
            </w:r>
          </w:p>
        </w:tc>
      </w:tr>
      <w:tr w:rsidR="00215A94"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lastRenderedPageBreak/>
              <w:t>04</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20</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01</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2016</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jc w:val="both"/>
              <w:rPr>
                <w:rFonts w:cs="Arial"/>
                <w:szCs w:val="24"/>
              </w:rPr>
            </w:pPr>
            <w:r w:rsidRPr="008C22BA">
              <w:rPr>
                <w:rFonts w:cs="Arial"/>
              </w:rPr>
              <w:t>Por medio de la cual se designan los Representantes principales y suplentes de los Comités Paritario de Seguridad y Salud en el Trabajo y de Convivencia Laboral por parte de la Fundación Universitaria Luis Amigó para el período comprendido entre el 1º de febrero de 2016 y el 1º de febrero de 2018.</w:t>
            </w:r>
            <w:r>
              <w:rPr>
                <w:rFonts w:cs="Arial"/>
              </w:rPr>
              <w:t xml:space="preserve"> </w:t>
            </w:r>
            <w:r w:rsidRPr="000D3873">
              <w:rPr>
                <w:rFonts w:cs="Arial"/>
                <w:b/>
                <w:szCs w:val="24"/>
                <w:lang w:val="es-MX"/>
              </w:rPr>
              <w:t>VIGENTE</w:t>
            </w:r>
            <w:r>
              <w:rPr>
                <w:rFonts w:cs="Arial"/>
                <w:b/>
                <w:szCs w:val="24"/>
                <w:lang w:val="es-MX"/>
              </w:rPr>
              <w:t>. Deroga la Resolución Rectoral No. 40 del 9 de diciembre de 2014</w:t>
            </w:r>
          </w:p>
        </w:tc>
      </w:tr>
      <w:tr w:rsidR="00215A94"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13</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30</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03</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2016</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ind w:right="12"/>
              <w:jc w:val="both"/>
              <w:rPr>
                <w:rFonts w:cs="Arial"/>
                <w:szCs w:val="24"/>
              </w:rPr>
            </w:pPr>
            <w:r w:rsidRPr="002665A4">
              <w:rPr>
                <w:rFonts w:cs="Arial"/>
                <w:szCs w:val="24"/>
                <w:lang w:val="es-MX"/>
              </w:rPr>
              <w:t xml:space="preserve">Por medio de la cual se inscriben en el Escalafón Docente un grupo de docentes de la </w:t>
            </w:r>
            <w:proofErr w:type="spellStart"/>
            <w:r w:rsidRPr="002665A4">
              <w:rPr>
                <w:rFonts w:cs="Arial"/>
                <w:szCs w:val="24"/>
                <w:lang w:val="es-MX"/>
              </w:rPr>
              <w:t>Funlam</w:t>
            </w:r>
            <w:proofErr w:type="spellEnd"/>
            <w:r w:rsidRPr="002665A4">
              <w:rPr>
                <w:rFonts w:cs="Arial"/>
                <w:szCs w:val="24"/>
                <w:lang w:val="es-MX"/>
              </w:rPr>
              <w:t xml:space="preserve"> de los diferentes Programas adscritos a la Sede Medellín y los Centros Regionales, conforme a lo estipulado en el Reglamento Docente de la Institución</w:t>
            </w:r>
            <w:r>
              <w:rPr>
                <w:rFonts w:cs="Arial"/>
                <w:szCs w:val="24"/>
                <w:lang w:val="es-MX"/>
              </w:rPr>
              <w:t xml:space="preserve">. </w:t>
            </w:r>
            <w:r w:rsidRPr="000D3873">
              <w:rPr>
                <w:rFonts w:cs="Arial"/>
                <w:b/>
                <w:szCs w:val="24"/>
                <w:lang w:val="es-MX"/>
              </w:rPr>
              <w:t>VIGENTE</w:t>
            </w:r>
          </w:p>
        </w:tc>
      </w:tr>
      <w:tr w:rsidR="00215A94"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14</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12</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04</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2016</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tabs>
                <w:tab w:val="left" w:pos="9884"/>
              </w:tabs>
              <w:ind w:right="-92"/>
              <w:jc w:val="both"/>
              <w:rPr>
                <w:szCs w:val="24"/>
              </w:rPr>
            </w:pPr>
            <w:r>
              <w:rPr>
                <w:szCs w:val="24"/>
              </w:rPr>
              <w:t xml:space="preserve">Por medio de la cual se nombra en propiedad a la señora Naira </w:t>
            </w:r>
            <w:proofErr w:type="spellStart"/>
            <w:r>
              <w:rPr>
                <w:szCs w:val="24"/>
              </w:rPr>
              <w:t>Girleza</w:t>
            </w:r>
            <w:proofErr w:type="spellEnd"/>
            <w:r>
              <w:rPr>
                <w:szCs w:val="24"/>
              </w:rPr>
              <w:t xml:space="preserve"> Sánchez Henao como Vicerrectora Administrativa y Financiera.</w:t>
            </w:r>
          </w:p>
        </w:tc>
      </w:tr>
      <w:tr w:rsidR="00215A94"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17</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15</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04</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rPr>
                <w:szCs w:val="24"/>
              </w:rPr>
            </w:pPr>
            <w:r>
              <w:rPr>
                <w:szCs w:val="24"/>
              </w:rPr>
              <w:t>2016</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215A94" w:rsidRDefault="00215A94" w:rsidP="00215A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ind w:right="1183"/>
              <w:jc w:val="both"/>
              <w:rPr>
                <w:rFonts w:cs="Arial"/>
                <w:szCs w:val="24"/>
              </w:rPr>
            </w:pPr>
            <w:r w:rsidRPr="00151CB3">
              <w:rPr>
                <w:rFonts w:cs="Arial"/>
                <w:szCs w:val="24"/>
                <w:lang w:val="es-ES_tradnl"/>
              </w:rPr>
              <w:t>Por medio de la cual se deroga la creación y reglamento del Club Deportivo “</w:t>
            </w:r>
            <w:r w:rsidRPr="00151CB3">
              <w:rPr>
                <w:rFonts w:cs="Arial"/>
                <w:szCs w:val="24"/>
              </w:rPr>
              <w:t>Luis Amigó” de la Fundación Universitaria Luis Amigó.</w:t>
            </w:r>
            <w:r>
              <w:rPr>
                <w:rFonts w:cs="Arial"/>
                <w:szCs w:val="24"/>
              </w:rPr>
              <w:t xml:space="preserve"> </w:t>
            </w:r>
            <w:r w:rsidRPr="00F63504">
              <w:rPr>
                <w:rFonts w:cs="Arial"/>
                <w:b/>
                <w:szCs w:val="24"/>
              </w:rPr>
              <w:t>VIGENTE</w:t>
            </w:r>
            <w:r>
              <w:rPr>
                <w:rFonts w:cs="Arial"/>
                <w:b/>
                <w:szCs w:val="24"/>
              </w:rPr>
              <w:t>. DEROGA LA RESOLUCIÓN RECTORAL No. 09 DEL 1 DE MARZO DE 2010.</w:t>
            </w:r>
          </w:p>
        </w:tc>
      </w:tr>
    </w:tbl>
    <w:p w:rsidR="008B592C" w:rsidRDefault="008B592C"/>
    <w:p w:rsidR="008B592C" w:rsidRDefault="008B592C"/>
    <w:tbl>
      <w:tblPr>
        <w:tblW w:w="12890" w:type="dxa"/>
        <w:tblCellSpacing w:w="20" w:type="dxa"/>
        <w:tblBorders>
          <w:top w:val="outset" w:sz="8" w:space="0" w:color="auto"/>
          <w:left w:val="outset" w:sz="8" w:space="0" w:color="auto"/>
          <w:bottom w:val="outset" w:sz="8" w:space="0" w:color="auto"/>
          <w:right w:val="outset" w:sz="8" w:space="0" w:color="auto"/>
          <w:insideH w:val="outset" w:sz="8" w:space="0" w:color="auto"/>
          <w:insideV w:val="outset" w:sz="8" w:space="0" w:color="auto"/>
        </w:tblBorders>
        <w:tblLayout w:type="fixed"/>
        <w:tblCellMar>
          <w:left w:w="70" w:type="dxa"/>
          <w:right w:w="70" w:type="dxa"/>
        </w:tblCellMar>
        <w:tblLook w:val="0000" w:firstRow="0" w:lastRow="0" w:firstColumn="0" w:lastColumn="0" w:noHBand="0" w:noVBand="0"/>
      </w:tblPr>
      <w:tblGrid>
        <w:gridCol w:w="979"/>
        <w:gridCol w:w="749"/>
        <w:gridCol w:w="748"/>
        <w:gridCol w:w="891"/>
        <w:gridCol w:w="9523"/>
      </w:tblGrid>
      <w:tr w:rsidR="000659C3"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0659C3" w:rsidRDefault="000659C3" w:rsidP="000659C3">
            <w:pPr>
              <w:rPr>
                <w:szCs w:val="24"/>
              </w:rPr>
            </w:pPr>
            <w:r>
              <w:rPr>
                <w:szCs w:val="24"/>
              </w:rPr>
              <w:t>19</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0659C3" w:rsidRDefault="000659C3" w:rsidP="000659C3">
            <w:pPr>
              <w:rPr>
                <w:szCs w:val="24"/>
              </w:rPr>
            </w:pPr>
            <w:r>
              <w:rPr>
                <w:szCs w:val="24"/>
              </w:rPr>
              <w:t>22</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0659C3" w:rsidRDefault="000659C3" w:rsidP="000659C3">
            <w:pPr>
              <w:rPr>
                <w:szCs w:val="24"/>
              </w:rPr>
            </w:pPr>
            <w:r>
              <w:rPr>
                <w:szCs w:val="24"/>
              </w:rPr>
              <w:t>04</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0659C3" w:rsidRDefault="000659C3" w:rsidP="000659C3">
            <w:pPr>
              <w:rPr>
                <w:szCs w:val="24"/>
              </w:rPr>
            </w:pPr>
            <w:r>
              <w:rPr>
                <w:szCs w:val="24"/>
              </w:rPr>
              <w:t>2016</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0659C3" w:rsidRPr="00381360" w:rsidRDefault="000659C3" w:rsidP="000659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cs="Arial"/>
                <w:szCs w:val="24"/>
                <w:lang w:val="es-ES_tradnl"/>
              </w:rPr>
            </w:pPr>
            <w:r w:rsidRPr="00381360">
              <w:rPr>
                <w:rFonts w:cs="Arial"/>
                <w:szCs w:val="24"/>
                <w:lang w:val="es-ES_tradnl"/>
              </w:rPr>
              <w:t>Por medio de la cual se asignan provisionalmente las responsabilidades de la Oficina de Relaciones Laborales d</w:t>
            </w:r>
            <w:proofErr w:type="spellStart"/>
            <w:r w:rsidRPr="00381360">
              <w:rPr>
                <w:rFonts w:cs="Arial"/>
                <w:szCs w:val="24"/>
              </w:rPr>
              <w:t>e</w:t>
            </w:r>
            <w:proofErr w:type="spellEnd"/>
            <w:r w:rsidRPr="00381360">
              <w:rPr>
                <w:rFonts w:cs="Arial"/>
                <w:szCs w:val="24"/>
              </w:rPr>
              <w:t xml:space="preserve"> la Fundación Universitaria Luis Amigó.</w:t>
            </w:r>
          </w:p>
          <w:p w:rsidR="000659C3" w:rsidRPr="00BD1291" w:rsidRDefault="000659C3" w:rsidP="000659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cs="Arial"/>
                <w:szCs w:val="24"/>
                <w:lang w:val="es-ES_tradnl"/>
              </w:rPr>
            </w:pPr>
          </w:p>
          <w:p w:rsidR="000659C3" w:rsidRDefault="000659C3" w:rsidP="000659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cs="Arial"/>
                <w:szCs w:val="24"/>
                <w:lang w:val="es-ES_tradnl"/>
              </w:rPr>
            </w:pPr>
            <w:r>
              <w:rPr>
                <w:rFonts w:cs="Arial"/>
                <w:szCs w:val="24"/>
                <w:lang w:val="es-ES_tradnl"/>
              </w:rPr>
              <w:t xml:space="preserve">Designar a la señora NAIRA GIRLEZA SÁNCHEZ HENAO, identificada con cédula 43.260.651 expedida en Medellín, Vicerrectora Administrativa y Financiera, como Coordinadora Encargada de la Oficina de Relaciones Laborales de la </w:t>
            </w:r>
            <w:proofErr w:type="spellStart"/>
            <w:r>
              <w:rPr>
                <w:rFonts w:cs="Arial"/>
                <w:szCs w:val="24"/>
                <w:lang w:val="es-ES_tradnl"/>
              </w:rPr>
              <w:t>Funlam</w:t>
            </w:r>
            <w:proofErr w:type="spellEnd"/>
            <w:r>
              <w:rPr>
                <w:rFonts w:cs="Arial"/>
                <w:szCs w:val="24"/>
                <w:lang w:val="es-ES_tradnl"/>
              </w:rPr>
              <w:t>, con responsabilidades en el manejo administrativo de dicha Oficina en lo contractual y la seguridad social, las cuales desempeñará conjuntamente con el cargo que ostenta actualmente en propiedad.</w:t>
            </w:r>
          </w:p>
          <w:p w:rsidR="000659C3" w:rsidRDefault="000659C3" w:rsidP="000659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szCs w:val="24"/>
              </w:rPr>
            </w:pPr>
            <w:r>
              <w:rPr>
                <w:rFonts w:cs="Arial"/>
                <w:szCs w:val="24"/>
                <w:lang w:val="es-ES_tradnl"/>
              </w:rPr>
              <w:t xml:space="preserve">Designar al señor FRANCISCO JAVIER ACOSTA GÓMEZ, identificado con cédula 71.650.983 expedida en Medellín, Secretario General, como Coordinador Ad hoc de la </w:t>
            </w:r>
            <w:r>
              <w:rPr>
                <w:rFonts w:cs="Arial"/>
                <w:szCs w:val="24"/>
                <w:lang w:val="es-ES_tradnl"/>
              </w:rPr>
              <w:lastRenderedPageBreak/>
              <w:t xml:space="preserve">Oficina de Relaciones Laborales de la </w:t>
            </w:r>
            <w:proofErr w:type="spellStart"/>
            <w:r>
              <w:rPr>
                <w:rFonts w:cs="Arial"/>
                <w:szCs w:val="24"/>
                <w:lang w:val="es-ES_tradnl"/>
              </w:rPr>
              <w:t>Funlam</w:t>
            </w:r>
            <w:proofErr w:type="spellEnd"/>
            <w:r>
              <w:rPr>
                <w:rFonts w:cs="Arial"/>
                <w:szCs w:val="24"/>
                <w:lang w:val="es-ES_tradnl"/>
              </w:rPr>
              <w:t xml:space="preserve">, para adelantar procesos disciplinarios en los términos del Capítulo XVI, Artículos 52 al 55 del Reglamento Interno del Trabajo, responsabilidades que desempeñará conjuntamente con el cargo que ostenta actualmente en propiedad. </w:t>
            </w:r>
          </w:p>
        </w:tc>
      </w:tr>
      <w:tr w:rsidR="000659C3"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0659C3" w:rsidRDefault="000659C3" w:rsidP="000659C3">
            <w:pPr>
              <w:rPr>
                <w:szCs w:val="24"/>
              </w:rPr>
            </w:pPr>
            <w:r>
              <w:rPr>
                <w:szCs w:val="24"/>
              </w:rPr>
              <w:lastRenderedPageBreak/>
              <w:t>25</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0659C3" w:rsidRDefault="000659C3" w:rsidP="000659C3">
            <w:pPr>
              <w:rPr>
                <w:szCs w:val="24"/>
              </w:rPr>
            </w:pPr>
            <w:r>
              <w:rPr>
                <w:szCs w:val="24"/>
              </w:rPr>
              <w:t>15</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0659C3" w:rsidRDefault="000659C3" w:rsidP="000659C3">
            <w:pPr>
              <w:rPr>
                <w:szCs w:val="24"/>
              </w:rPr>
            </w:pPr>
            <w:r>
              <w:rPr>
                <w:szCs w:val="24"/>
              </w:rPr>
              <w:t>06</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0659C3" w:rsidRDefault="000659C3" w:rsidP="000659C3">
            <w:pPr>
              <w:rPr>
                <w:szCs w:val="24"/>
              </w:rPr>
            </w:pPr>
            <w:r>
              <w:rPr>
                <w:szCs w:val="24"/>
              </w:rPr>
              <w:t>2016</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0659C3" w:rsidRPr="00B4221F" w:rsidRDefault="000659C3" w:rsidP="000659C3">
            <w:pPr>
              <w:tabs>
                <w:tab w:val="left" w:pos="9884"/>
              </w:tabs>
              <w:ind w:right="-92"/>
              <w:jc w:val="both"/>
              <w:rPr>
                <w:szCs w:val="24"/>
              </w:rPr>
            </w:pPr>
            <w:r w:rsidRPr="00B4221F">
              <w:rPr>
                <w:szCs w:val="24"/>
              </w:rPr>
              <w:t xml:space="preserve">Por medio de la cual se concede una Mención de Honor al Trabajo de Grado </w:t>
            </w:r>
            <w:r w:rsidRPr="00B4221F">
              <w:rPr>
                <w:rFonts w:cs="Arial"/>
                <w:szCs w:val="24"/>
              </w:rPr>
              <w:t xml:space="preserve">denominado </w:t>
            </w:r>
            <w:r w:rsidRPr="00B4221F">
              <w:rPr>
                <w:rFonts w:cs="Arial"/>
                <w:b/>
                <w:szCs w:val="24"/>
              </w:rPr>
              <w:t xml:space="preserve">“Cultura del emprendimiento en el contexto escolar”, </w:t>
            </w:r>
            <w:r w:rsidRPr="00B4221F">
              <w:rPr>
                <w:rFonts w:cs="Arial"/>
                <w:szCs w:val="24"/>
              </w:rPr>
              <w:t xml:space="preserve">realizado por los estudiantes Estefanía Becerra Sierra, Katherine Córdoba Pérez, Paula Andrea Pérez Castaño y Verónica Torres Pabón de la Fundación Universitaria Luis Amigó. </w:t>
            </w:r>
          </w:p>
        </w:tc>
      </w:tr>
      <w:tr w:rsidR="000659C3"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0659C3" w:rsidRDefault="000659C3" w:rsidP="000659C3">
            <w:pPr>
              <w:rPr>
                <w:szCs w:val="24"/>
              </w:rPr>
            </w:pPr>
            <w:r>
              <w:rPr>
                <w:szCs w:val="24"/>
              </w:rPr>
              <w:t>27</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0659C3" w:rsidRDefault="000659C3" w:rsidP="000659C3">
            <w:pPr>
              <w:rPr>
                <w:szCs w:val="24"/>
              </w:rPr>
            </w:pPr>
            <w:r>
              <w:rPr>
                <w:szCs w:val="24"/>
              </w:rPr>
              <w:t>09</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0659C3" w:rsidRDefault="000659C3" w:rsidP="000659C3">
            <w:pPr>
              <w:rPr>
                <w:szCs w:val="24"/>
              </w:rPr>
            </w:pPr>
            <w:r>
              <w:rPr>
                <w:szCs w:val="24"/>
              </w:rPr>
              <w:t>08</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0659C3" w:rsidRDefault="000659C3" w:rsidP="000659C3">
            <w:pPr>
              <w:rPr>
                <w:szCs w:val="24"/>
              </w:rPr>
            </w:pPr>
            <w:r>
              <w:rPr>
                <w:szCs w:val="24"/>
              </w:rPr>
              <w:t>2016</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0659C3" w:rsidRPr="005049E1" w:rsidRDefault="000659C3" w:rsidP="000659C3">
            <w:pPr>
              <w:ind w:right="12"/>
              <w:jc w:val="both"/>
              <w:rPr>
                <w:rFonts w:cs="Arial"/>
                <w:b/>
                <w:szCs w:val="24"/>
              </w:rPr>
            </w:pPr>
            <w:r>
              <w:rPr>
                <w:rFonts w:cs="Arial"/>
                <w:szCs w:val="24"/>
              </w:rPr>
              <w:t xml:space="preserve">Por medio de la cual se inscriben en el Escalafón Docente un grupo de docentes de la </w:t>
            </w:r>
            <w:proofErr w:type="spellStart"/>
            <w:r>
              <w:rPr>
                <w:rFonts w:cs="Arial"/>
                <w:szCs w:val="24"/>
              </w:rPr>
              <w:t>Funlam</w:t>
            </w:r>
            <w:proofErr w:type="spellEnd"/>
            <w:r>
              <w:rPr>
                <w:rFonts w:cs="Arial"/>
                <w:szCs w:val="24"/>
              </w:rPr>
              <w:t xml:space="preserve"> de los diferentes Programas adscritos a la Sede Medellín y los Centros Regionales, conforme a lo estipulado en el Reglamento Docente de la Institución. </w:t>
            </w:r>
            <w:r>
              <w:rPr>
                <w:rFonts w:cs="Arial"/>
                <w:b/>
                <w:szCs w:val="24"/>
              </w:rPr>
              <w:t>VIGENTE.</w:t>
            </w:r>
          </w:p>
        </w:tc>
      </w:tr>
      <w:tr w:rsidR="000659C3"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0659C3" w:rsidRDefault="000659C3" w:rsidP="000659C3">
            <w:pPr>
              <w:rPr>
                <w:szCs w:val="24"/>
              </w:rPr>
            </w:pPr>
            <w:r>
              <w:rPr>
                <w:szCs w:val="24"/>
              </w:rPr>
              <w:t>32</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0659C3" w:rsidRDefault="000659C3" w:rsidP="000659C3">
            <w:pPr>
              <w:rPr>
                <w:szCs w:val="24"/>
              </w:rPr>
            </w:pPr>
            <w:r>
              <w:rPr>
                <w:szCs w:val="24"/>
              </w:rPr>
              <w:t>22</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0659C3" w:rsidRDefault="000659C3" w:rsidP="000659C3">
            <w:pPr>
              <w:rPr>
                <w:szCs w:val="24"/>
              </w:rPr>
            </w:pPr>
            <w:r>
              <w:rPr>
                <w:szCs w:val="24"/>
              </w:rPr>
              <w:t>09</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0659C3" w:rsidRDefault="000659C3" w:rsidP="000659C3">
            <w:pPr>
              <w:rPr>
                <w:szCs w:val="24"/>
              </w:rPr>
            </w:pPr>
            <w:r>
              <w:rPr>
                <w:szCs w:val="24"/>
              </w:rPr>
              <w:t>2016</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0659C3" w:rsidRDefault="000659C3" w:rsidP="000659C3">
            <w:pPr>
              <w:ind w:right="12"/>
              <w:jc w:val="both"/>
              <w:rPr>
                <w:rFonts w:cs="Arial"/>
                <w:szCs w:val="24"/>
              </w:rPr>
            </w:pPr>
            <w:r>
              <w:rPr>
                <w:rFonts w:cs="Arial"/>
                <w:szCs w:val="24"/>
              </w:rPr>
              <w:t xml:space="preserve">Por medio de la cual se determinan las políticas de tratamiento de datos personales de los titulares en la Fundación Universitaria Luis Amigó. </w:t>
            </w:r>
            <w:r w:rsidRPr="00F63504">
              <w:rPr>
                <w:rFonts w:cs="Arial"/>
                <w:b/>
                <w:szCs w:val="24"/>
              </w:rPr>
              <w:t>VIGENTE</w:t>
            </w:r>
            <w:r>
              <w:rPr>
                <w:rFonts w:cs="Arial"/>
                <w:b/>
                <w:szCs w:val="24"/>
              </w:rPr>
              <w:t>.</w:t>
            </w:r>
          </w:p>
        </w:tc>
      </w:tr>
      <w:tr w:rsidR="000659C3"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0659C3" w:rsidRDefault="000659C3" w:rsidP="000659C3">
            <w:pPr>
              <w:rPr>
                <w:szCs w:val="24"/>
              </w:rPr>
            </w:pPr>
            <w:r>
              <w:rPr>
                <w:szCs w:val="24"/>
              </w:rPr>
              <w:t>33</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0659C3" w:rsidRDefault="000659C3" w:rsidP="000659C3">
            <w:pPr>
              <w:rPr>
                <w:szCs w:val="24"/>
              </w:rPr>
            </w:pPr>
            <w:r>
              <w:rPr>
                <w:szCs w:val="24"/>
              </w:rPr>
              <w:t>28</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0659C3" w:rsidRDefault="000659C3" w:rsidP="000659C3">
            <w:pPr>
              <w:rPr>
                <w:szCs w:val="24"/>
              </w:rPr>
            </w:pPr>
            <w:r>
              <w:rPr>
                <w:szCs w:val="24"/>
              </w:rPr>
              <w:t>09</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0659C3" w:rsidRDefault="000659C3" w:rsidP="000659C3">
            <w:pPr>
              <w:rPr>
                <w:szCs w:val="24"/>
              </w:rPr>
            </w:pPr>
            <w:r>
              <w:rPr>
                <w:szCs w:val="24"/>
              </w:rPr>
              <w:t>2016</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0659C3" w:rsidRDefault="000659C3" w:rsidP="000659C3">
            <w:pPr>
              <w:ind w:right="12"/>
              <w:jc w:val="both"/>
              <w:rPr>
                <w:rFonts w:cs="Arial"/>
                <w:szCs w:val="24"/>
              </w:rPr>
            </w:pPr>
            <w:r>
              <w:rPr>
                <w:rFonts w:cs="Arial"/>
                <w:szCs w:val="24"/>
              </w:rPr>
              <w:t xml:space="preserve">Por medio de la cual se expide el nuevo Reglamento de Higiene y Seguridad Industrial en la </w:t>
            </w:r>
            <w:proofErr w:type="spellStart"/>
            <w:r>
              <w:rPr>
                <w:rFonts w:cs="Arial"/>
                <w:szCs w:val="24"/>
              </w:rPr>
              <w:t>Funlam</w:t>
            </w:r>
            <w:proofErr w:type="spellEnd"/>
            <w:r>
              <w:rPr>
                <w:rFonts w:cs="Arial"/>
                <w:szCs w:val="24"/>
              </w:rPr>
              <w:t xml:space="preserve">. </w:t>
            </w:r>
            <w:r>
              <w:rPr>
                <w:rFonts w:cs="Arial"/>
                <w:b/>
                <w:szCs w:val="24"/>
              </w:rPr>
              <w:t>VIGENTE.</w:t>
            </w:r>
          </w:p>
        </w:tc>
      </w:tr>
      <w:tr w:rsidR="00EF4479"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37</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10</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10</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2016</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tabs>
                <w:tab w:val="left" w:pos="9884"/>
              </w:tabs>
              <w:ind w:right="-92"/>
              <w:jc w:val="both"/>
              <w:rPr>
                <w:szCs w:val="24"/>
              </w:rPr>
            </w:pPr>
            <w:r>
              <w:rPr>
                <w:szCs w:val="24"/>
              </w:rPr>
              <w:t xml:space="preserve">Por medio de la cual se otorga en la Fundación Universitaria Luis Amigó el Diploma a la Joven Investigadora </w:t>
            </w:r>
            <w:proofErr w:type="spellStart"/>
            <w:r>
              <w:rPr>
                <w:szCs w:val="24"/>
              </w:rPr>
              <w:t>Amigoniana</w:t>
            </w:r>
            <w:proofErr w:type="spellEnd"/>
            <w:r>
              <w:rPr>
                <w:szCs w:val="24"/>
              </w:rPr>
              <w:t xml:space="preserve"> Distinguida, estudiante del Programa de Psicología Linda Johana Matías Rojas.</w:t>
            </w:r>
          </w:p>
        </w:tc>
      </w:tr>
      <w:tr w:rsidR="00EF4479"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38</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10</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10</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2016</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tabs>
                <w:tab w:val="left" w:pos="9884"/>
              </w:tabs>
              <w:ind w:right="-92"/>
              <w:jc w:val="both"/>
              <w:rPr>
                <w:szCs w:val="24"/>
              </w:rPr>
            </w:pPr>
            <w:r>
              <w:rPr>
                <w:szCs w:val="24"/>
              </w:rPr>
              <w:t xml:space="preserve">Por medio de la cual se otorga en la Fundación Universitaria Luis Amigó el Diploma a la Docente Investigadora </w:t>
            </w:r>
            <w:proofErr w:type="spellStart"/>
            <w:r>
              <w:rPr>
                <w:szCs w:val="24"/>
              </w:rPr>
              <w:t>Amigoniana</w:t>
            </w:r>
            <w:proofErr w:type="spellEnd"/>
            <w:r>
              <w:rPr>
                <w:szCs w:val="24"/>
              </w:rPr>
              <w:t xml:space="preserve"> Distinguida, señora Claudia Marcela Arana Medina, docente adscrita a la Facultad de Psicología y Ciencias Sociales.</w:t>
            </w:r>
          </w:p>
        </w:tc>
      </w:tr>
      <w:tr w:rsidR="00EF4479"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39</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10</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10</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2016</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tabs>
                <w:tab w:val="left" w:pos="9884"/>
              </w:tabs>
              <w:ind w:right="-92"/>
              <w:jc w:val="both"/>
              <w:rPr>
                <w:szCs w:val="24"/>
              </w:rPr>
            </w:pPr>
            <w:r>
              <w:rPr>
                <w:szCs w:val="24"/>
              </w:rPr>
              <w:t xml:space="preserve">Por medio de la cual se otorga en la Fundación Universitaria Luis Amigó el Diploma Docente </w:t>
            </w:r>
            <w:proofErr w:type="spellStart"/>
            <w:r>
              <w:rPr>
                <w:szCs w:val="24"/>
              </w:rPr>
              <w:t>Amigoniano</w:t>
            </w:r>
            <w:proofErr w:type="spellEnd"/>
            <w:r>
              <w:rPr>
                <w:szCs w:val="24"/>
              </w:rPr>
              <w:t xml:space="preserve"> Distinguido, señor Manuel Salvador Montoya Aguirre, docente adscrito a la Facultad de Derecho y Ciencias Políticas.</w:t>
            </w:r>
          </w:p>
        </w:tc>
      </w:tr>
      <w:tr w:rsidR="00EF4479"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40</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10</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10</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2016</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tabs>
                <w:tab w:val="left" w:pos="9884"/>
              </w:tabs>
              <w:ind w:right="-92"/>
              <w:jc w:val="both"/>
              <w:rPr>
                <w:szCs w:val="24"/>
              </w:rPr>
            </w:pPr>
            <w:r>
              <w:rPr>
                <w:szCs w:val="24"/>
              </w:rPr>
              <w:t>Por medio de la cual se otorga en la Fundación Universitaria Luis Amigó la Medalla “José Hernando Maya Restrepo” al Mérito Universitario, concedido a la señora Olga Cecilia Vásquez Jaramillo, Decana de la Facultad de Educación y Humanidades.</w:t>
            </w:r>
          </w:p>
        </w:tc>
      </w:tr>
      <w:tr w:rsidR="00EF4479"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lastRenderedPageBreak/>
              <w:t>41</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10</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10</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2016</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tabs>
                <w:tab w:val="left" w:pos="9884"/>
              </w:tabs>
              <w:ind w:right="-92"/>
              <w:jc w:val="both"/>
              <w:rPr>
                <w:szCs w:val="24"/>
              </w:rPr>
            </w:pPr>
            <w:r>
              <w:rPr>
                <w:szCs w:val="24"/>
              </w:rPr>
              <w:t xml:space="preserve">Por medio de la cual se otorga en la Fundación Universitaria Luis Amigó la Medalla “Marco Fidel López Fernández” al Mérito </w:t>
            </w:r>
            <w:proofErr w:type="spellStart"/>
            <w:r>
              <w:rPr>
                <w:szCs w:val="24"/>
              </w:rPr>
              <w:t>Amigoniano</w:t>
            </w:r>
            <w:proofErr w:type="spellEnd"/>
            <w:r>
              <w:rPr>
                <w:szCs w:val="24"/>
              </w:rPr>
              <w:t>, concedido a Juan Felipe Cardona Hernández, Auxiliar de Mercadeo y Coordinador de Enlace Universitario y Media Técnica.</w:t>
            </w:r>
          </w:p>
        </w:tc>
      </w:tr>
      <w:tr w:rsidR="00EF4479"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42</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10</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10</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2016</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tabs>
                <w:tab w:val="left" w:pos="9884"/>
              </w:tabs>
              <w:ind w:right="-92"/>
              <w:jc w:val="both"/>
              <w:rPr>
                <w:szCs w:val="24"/>
              </w:rPr>
            </w:pPr>
            <w:r>
              <w:rPr>
                <w:szCs w:val="24"/>
              </w:rPr>
              <w:t xml:space="preserve">Por medio de la cual se otorga la Medalla “Vicente </w:t>
            </w:r>
            <w:proofErr w:type="spellStart"/>
            <w:r>
              <w:rPr>
                <w:szCs w:val="24"/>
              </w:rPr>
              <w:t>Serer</w:t>
            </w:r>
            <w:proofErr w:type="spellEnd"/>
            <w:r>
              <w:rPr>
                <w:szCs w:val="24"/>
              </w:rPr>
              <w:t xml:space="preserve"> </w:t>
            </w:r>
            <w:proofErr w:type="spellStart"/>
            <w:r>
              <w:rPr>
                <w:szCs w:val="24"/>
              </w:rPr>
              <w:t>Vicens</w:t>
            </w:r>
            <w:proofErr w:type="spellEnd"/>
            <w:r>
              <w:rPr>
                <w:szCs w:val="24"/>
              </w:rPr>
              <w:t xml:space="preserve">” al Mérito Social a la Empresa </w:t>
            </w:r>
            <w:proofErr w:type="spellStart"/>
            <w:r>
              <w:rPr>
                <w:szCs w:val="24"/>
              </w:rPr>
              <w:t>Diageo</w:t>
            </w:r>
            <w:proofErr w:type="spellEnd"/>
            <w:r>
              <w:rPr>
                <w:szCs w:val="24"/>
              </w:rPr>
              <w:t xml:space="preserve"> Colombia S.A. en la Fundación Universitaria Luis Amigó.</w:t>
            </w:r>
          </w:p>
        </w:tc>
      </w:tr>
      <w:tr w:rsidR="00EF4479"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43</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10</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10</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2016</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Pr="009D3BF3" w:rsidRDefault="00EF4479" w:rsidP="00EF4479">
            <w:pPr>
              <w:ind w:right="12"/>
              <w:jc w:val="both"/>
              <w:rPr>
                <w:rFonts w:cs="Arial"/>
                <w:b/>
                <w:szCs w:val="24"/>
              </w:rPr>
            </w:pPr>
            <w:r>
              <w:rPr>
                <w:rFonts w:cs="Arial"/>
                <w:szCs w:val="24"/>
              </w:rPr>
              <w:t xml:space="preserve">Por medio de la cual se establece la política de convivencia laboral y el procedimiento para interponer quejas presuntivas por acoso laboral. </w:t>
            </w:r>
            <w:r>
              <w:rPr>
                <w:rFonts w:cs="Arial"/>
                <w:b/>
                <w:szCs w:val="24"/>
              </w:rPr>
              <w:t>VIGENTE</w:t>
            </w:r>
          </w:p>
        </w:tc>
      </w:tr>
      <w:tr w:rsidR="00EF4479"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44</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10</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10</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2016</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Pr="009D3BF3" w:rsidRDefault="00EF4479" w:rsidP="00EF4479">
            <w:pPr>
              <w:ind w:right="12"/>
              <w:jc w:val="both"/>
              <w:rPr>
                <w:rFonts w:cs="Arial"/>
                <w:b/>
                <w:szCs w:val="24"/>
              </w:rPr>
            </w:pPr>
            <w:r>
              <w:rPr>
                <w:rFonts w:cs="Arial"/>
                <w:szCs w:val="24"/>
              </w:rPr>
              <w:t xml:space="preserve">Por medio de la cual se establece la implementación de la política y el sistema de gestión de la seguridad y salud en el trabajo en la Fundación Universitaria Luis Amigó. </w:t>
            </w:r>
            <w:r>
              <w:rPr>
                <w:rFonts w:cs="Arial"/>
                <w:b/>
                <w:szCs w:val="24"/>
              </w:rPr>
              <w:t xml:space="preserve"> VIGENTE. DEROGA LA RESOLUCIÓN No. 15 DEL 26 DE AGOSTO DE 2011</w:t>
            </w:r>
          </w:p>
        </w:tc>
      </w:tr>
      <w:tr w:rsidR="00EF4479"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45</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10</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10</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2016</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ind w:right="12"/>
              <w:jc w:val="both"/>
              <w:rPr>
                <w:rFonts w:cs="Arial"/>
                <w:szCs w:val="24"/>
              </w:rPr>
            </w:pPr>
            <w:r>
              <w:rPr>
                <w:rFonts w:cs="Arial"/>
                <w:szCs w:val="24"/>
              </w:rPr>
              <w:t xml:space="preserve">Por medio de la cual se establecen los lineamientos para la prevención y control del consumo de alcohol, tabaco y drogas. </w:t>
            </w:r>
            <w:r>
              <w:rPr>
                <w:rFonts w:cs="Arial"/>
                <w:b/>
                <w:szCs w:val="24"/>
              </w:rPr>
              <w:t>VIGENTE.</w:t>
            </w:r>
            <w:r>
              <w:rPr>
                <w:rFonts w:cs="Arial"/>
                <w:szCs w:val="24"/>
              </w:rPr>
              <w:t xml:space="preserve">  </w:t>
            </w:r>
          </w:p>
        </w:tc>
      </w:tr>
      <w:tr w:rsidR="00EF4479"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46</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04</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11</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2016</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ind w:right="12"/>
              <w:jc w:val="both"/>
              <w:rPr>
                <w:rFonts w:cs="Arial"/>
                <w:szCs w:val="24"/>
              </w:rPr>
            </w:pPr>
            <w:r>
              <w:rPr>
                <w:rFonts w:cs="Arial"/>
                <w:szCs w:val="24"/>
              </w:rPr>
              <w:t xml:space="preserve">Por medio de la cual se reglamentan las salidas académicas, pedagógicas, recreativas, deportivas y culturales y otras que se realicen por fuera de las sedes. </w:t>
            </w:r>
            <w:r>
              <w:rPr>
                <w:rFonts w:cs="Arial"/>
                <w:b/>
                <w:szCs w:val="24"/>
              </w:rPr>
              <w:t>VIGENTE.</w:t>
            </w:r>
            <w:r>
              <w:rPr>
                <w:rFonts w:cs="Arial"/>
                <w:szCs w:val="24"/>
              </w:rPr>
              <w:t xml:space="preserve"> </w:t>
            </w:r>
          </w:p>
        </w:tc>
      </w:tr>
      <w:tr w:rsidR="00EF4479"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47</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04</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11</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2016</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ind w:right="12"/>
              <w:jc w:val="both"/>
              <w:rPr>
                <w:rFonts w:cs="Arial"/>
                <w:szCs w:val="24"/>
              </w:rPr>
            </w:pPr>
            <w:r>
              <w:rPr>
                <w:rFonts w:cs="Arial"/>
                <w:szCs w:val="24"/>
              </w:rPr>
              <w:t xml:space="preserve">Por medio de la cual se implementan estímulos laborales para los empleados de la </w:t>
            </w:r>
            <w:proofErr w:type="spellStart"/>
            <w:r>
              <w:rPr>
                <w:rFonts w:cs="Arial"/>
                <w:szCs w:val="24"/>
              </w:rPr>
              <w:t>Funlam</w:t>
            </w:r>
            <w:proofErr w:type="spellEnd"/>
            <w:r>
              <w:rPr>
                <w:rFonts w:cs="Arial"/>
                <w:szCs w:val="24"/>
              </w:rPr>
              <w:t xml:space="preserve">. </w:t>
            </w:r>
            <w:r>
              <w:rPr>
                <w:rFonts w:cs="Arial"/>
                <w:b/>
                <w:szCs w:val="24"/>
              </w:rPr>
              <w:t>VIGENTE. DEROGA LA RESOLUCIÓN RECTORAL No. 13 DEL 12/03/2013</w:t>
            </w:r>
            <w:r>
              <w:rPr>
                <w:rFonts w:cs="Arial"/>
                <w:szCs w:val="24"/>
              </w:rPr>
              <w:t xml:space="preserve"> </w:t>
            </w:r>
          </w:p>
        </w:tc>
      </w:tr>
      <w:tr w:rsidR="00EF4479"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49</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15</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11</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2016</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ind w:right="12"/>
              <w:jc w:val="both"/>
              <w:rPr>
                <w:rFonts w:cs="Arial"/>
                <w:szCs w:val="24"/>
              </w:rPr>
            </w:pPr>
            <w:r>
              <w:rPr>
                <w:rFonts w:cs="Arial"/>
                <w:szCs w:val="24"/>
              </w:rPr>
              <w:t>Por medio de la cual se determina el incremento del valor de las matrículas del año académico 2017 (6.48%)</w:t>
            </w:r>
          </w:p>
        </w:tc>
      </w:tr>
      <w:tr w:rsidR="00EF4479"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50</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06</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12</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2016</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pStyle w:val="Default"/>
              <w:ind w:right="1183"/>
              <w:jc w:val="both"/>
            </w:pPr>
            <w:r w:rsidRPr="00107698">
              <w:rPr>
                <w:bCs/>
              </w:rPr>
              <w:t xml:space="preserve">Por medio de la cual se reestructuran algunos comités institucionales y se crea el Comité de Educación Virtual y A distancia de la Universidad Católica Luis Amigó. </w:t>
            </w:r>
            <w:r>
              <w:rPr>
                <w:b/>
              </w:rPr>
              <w:t>VIGENTE.</w:t>
            </w:r>
          </w:p>
        </w:tc>
      </w:tr>
      <w:tr w:rsidR="00EF4479"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51</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14</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12</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2016</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ind w:right="1490"/>
              <w:jc w:val="both"/>
              <w:rPr>
                <w:rFonts w:cs="Arial"/>
                <w:szCs w:val="24"/>
              </w:rPr>
            </w:pPr>
            <w:r w:rsidRPr="0035411B">
              <w:rPr>
                <w:rFonts w:cs="Arial"/>
                <w:szCs w:val="24"/>
              </w:rPr>
              <w:t>Por medio de la cual se adoptan las guías y protocolos de la práctica clínica en atención psicológica en la Universidad Católica Luis Amigó y se definen sus campos de aplicación.</w:t>
            </w:r>
            <w:r>
              <w:rPr>
                <w:rFonts w:cs="Arial"/>
                <w:szCs w:val="24"/>
              </w:rPr>
              <w:t xml:space="preserve"> </w:t>
            </w:r>
            <w:r>
              <w:rPr>
                <w:b/>
              </w:rPr>
              <w:t>VIGENTE</w:t>
            </w:r>
          </w:p>
        </w:tc>
      </w:tr>
      <w:tr w:rsidR="00EF4479"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52</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14</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12</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rPr>
                <w:szCs w:val="24"/>
              </w:rPr>
            </w:pPr>
            <w:r>
              <w:rPr>
                <w:szCs w:val="24"/>
              </w:rPr>
              <w:t>2016</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EF4479" w:rsidRDefault="00EF4479" w:rsidP="00EF4479">
            <w:pPr>
              <w:ind w:right="1366"/>
              <w:jc w:val="both"/>
              <w:rPr>
                <w:rFonts w:cs="Arial"/>
                <w:szCs w:val="24"/>
              </w:rPr>
            </w:pPr>
            <w:r w:rsidRPr="00143689">
              <w:rPr>
                <w:rFonts w:cs="Arial"/>
                <w:szCs w:val="24"/>
              </w:rPr>
              <w:t>Por medio de la cual se implementa el Plan de Acción Institucional 2017 – 2020 en la Universidad Católica Luis Amigó.</w:t>
            </w:r>
            <w:r>
              <w:rPr>
                <w:rFonts w:cs="Arial"/>
                <w:szCs w:val="24"/>
              </w:rPr>
              <w:t xml:space="preserve"> </w:t>
            </w:r>
            <w:r>
              <w:rPr>
                <w:b/>
              </w:rPr>
              <w:t>VIGENTE</w:t>
            </w:r>
          </w:p>
        </w:tc>
      </w:tr>
      <w:tr w:rsidR="00F37827"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53</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14</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12</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2016</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Pr="008F3859" w:rsidRDefault="00F37827" w:rsidP="00F37827">
            <w:pPr>
              <w:tabs>
                <w:tab w:val="left" w:pos="9884"/>
              </w:tabs>
              <w:ind w:right="-92"/>
              <w:jc w:val="both"/>
              <w:rPr>
                <w:szCs w:val="24"/>
              </w:rPr>
            </w:pPr>
            <w:r w:rsidRPr="008F3859">
              <w:rPr>
                <w:rFonts w:cs="Arial"/>
                <w:szCs w:val="24"/>
              </w:rPr>
              <w:t>Por medio de la cual se determina el incremento salarial para el personal administrativo de la Universidad Católica Luis Amigó, para el año 2017.</w:t>
            </w:r>
          </w:p>
        </w:tc>
      </w:tr>
      <w:tr w:rsidR="00F37827"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lastRenderedPageBreak/>
              <w:t>54</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15</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12</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2016</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ind w:right="1317"/>
              <w:jc w:val="both"/>
              <w:rPr>
                <w:rFonts w:cs="Arial"/>
                <w:szCs w:val="24"/>
              </w:rPr>
            </w:pPr>
            <w:r w:rsidRPr="00CE2058">
              <w:rPr>
                <w:rFonts w:cs="Arial"/>
                <w:szCs w:val="24"/>
              </w:rPr>
              <w:t xml:space="preserve">Por medio de la cual se </w:t>
            </w:r>
            <w:r w:rsidRPr="00CE2058">
              <w:rPr>
                <w:rFonts w:cs="Arial"/>
                <w:bCs/>
                <w:szCs w:val="24"/>
              </w:rPr>
              <w:t>establecen las políticas de seguridad de la información y otros asuntos derivados para su adecuada implementación y mejoramiento.</w:t>
            </w:r>
            <w:r>
              <w:rPr>
                <w:b/>
              </w:rPr>
              <w:t xml:space="preserve"> VIGENTE</w:t>
            </w:r>
          </w:p>
        </w:tc>
      </w:tr>
      <w:tr w:rsidR="00F37827" w:rsidRPr="00531C56" w:rsidTr="00D25A90">
        <w:trPr>
          <w:tblCellSpacing w:w="20" w:type="dxa"/>
        </w:trPr>
        <w:tc>
          <w:tcPr>
            <w:tcW w:w="12810" w:type="dxa"/>
            <w:gridSpan w:val="5"/>
            <w:tcBorders>
              <w:top w:val="outset" w:sz="8" w:space="0" w:color="auto"/>
              <w:left w:val="outset" w:sz="8" w:space="0" w:color="auto"/>
              <w:bottom w:val="outset" w:sz="8" w:space="0" w:color="auto"/>
              <w:right w:val="outset" w:sz="8" w:space="0" w:color="auto"/>
            </w:tcBorders>
            <w:shd w:val="clear" w:color="auto" w:fill="66FF66"/>
            <w:vAlign w:val="center"/>
          </w:tcPr>
          <w:p w:rsidR="00F37827" w:rsidRPr="00D25A90" w:rsidRDefault="00F37827" w:rsidP="00F37827">
            <w:pPr>
              <w:ind w:right="12"/>
              <w:rPr>
                <w:rFonts w:cs="Arial"/>
                <w:b/>
                <w:sz w:val="36"/>
                <w:szCs w:val="36"/>
              </w:rPr>
            </w:pPr>
            <w:r w:rsidRPr="00D25A90">
              <w:rPr>
                <w:rFonts w:cs="Arial"/>
                <w:b/>
                <w:sz w:val="36"/>
                <w:szCs w:val="36"/>
              </w:rPr>
              <w:t>AÑO 2017</w:t>
            </w:r>
          </w:p>
        </w:tc>
      </w:tr>
      <w:tr w:rsidR="00F37827"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01</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2</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01</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tabs>
                <w:tab w:val="left" w:pos="9884"/>
              </w:tabs>
              <w:ind w:right="-92"/>
              <w:jc w:val="both"/>
              <w:rPr>
                <w:szCs w:val="24"/>
              </w:rPr>
            </w:pPr>
            <w:r>
              <w:rPr>
                <w:szCs w:val="24"/>
              </w:rPr>
              <w:t xml:space="preserve">Por medio de la cual se determina el incremento salarial de los docentes de la </w:t>
            </w:r>
            <w:proofErr w:type="spellStart"/>
            <w:r>
              <w:rPr>
                <w:szCs w:val="24"/>
              </w:rPr>
              <w:t>Funlam</w:t>
            </w:r>
            <w:proofErr w:type="spellEnd"/>
            <w:r>
              <w:rPr>
                <w:szCs w:val="24"/>
              </w:rPr>
              <w:t xml:space="preserve"> para el año 2017. </w:t>
            </w:r>
            <w:r>
              <w:rPr>
                <w:b/>
              </w:rPr>
              <w:t>VIGENTE</w:t>
            </w:r>
          </w:p>
        </w:tc>
      </w:tr>
      <w:tr w:rsidR="00F37827"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02</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2</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02</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tabs>
                <w:tab w:val="left" w:pos="9884"/>
              </w:tabs>
              <w:ind w:right="-92"/>
              <w:jc w:val="both"/>
              <w:rPr>
                <w:szCs w:val="24"/>
              </w:rPr>
            </w:pPr>
            <w:r>
              <w:rPr>
                <w:szCs w:val="24"/>
              </w:rPr>
              <w:t xml:space="preserve">Por medio de la cual se modifica la denominación Editorial: Fundación Universitaria Luis Amigó – </w:t>
            </w:r>
            <w:proofErr w:type="spellStart"/>
            <w:r>
              <w:rPr>
                <w:szCs w:val="24"/>
              </w:rPr>
              <w:t>Funlam</w:t>
            </w:r>
            <w:proofErr w:type="spellEnd"/>
            <w:r>
              <w:rPr>
                <w:szCs w:val="24"/>
              </w:rPr>
              <w:t xml:space="preserve"> por Fondo Editorial Universidad Católica Luis Amigó. </w:t>
            </w:r>
            <w:r>
              <w:rPr>
                <w:b/>
              </w:rPr>
              <w:t>VIGENTE</w:t>
            </w:r>
          </w:p>
        </w:tc>
      </w:tr>
      <w:tr w:rsidR="00F37827"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06</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20</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02</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ind w:right="12"/>
              <w:jc w:val="both"/>
              <w:rPr>
                <w:rFonts w:cs="Arial"/>
                <w:szCs w:val="24"/>
              </w:rPr>
            </w:pPr>
            <w:r>
              <w:rPr>
                <w:rFonts w:cs="Arial"/>
                <w:szCs w:val="24"/>
              </w:rPr>
              <w:t xml:space="preserve">Por medio de la cual se definen los requisitos y procedimientos institucionales para el Programa de Jóvenes investigadores </w:t>
            </w:r>
            <w:proofErr w:type="spellStart"/>
            <w:r>
              <w:rPr>
                <w:rFonts w:cs="Arial"/>
                <w:szCs w:val="24"/>
              </w:rPr>
              <w:t>Funlam</w:t>
            </w:r>
            <w:proofErr w:type="spellEnd"/>
            <w:r>
              <w:rPr>
                <w:rFonts w:cs="Arial"/>
                <w:szCs w:val="24"/>
              </w:rPr>
              <w:t xml:space="preserve">. </w:t>
            </w:r>
            <w:r>
              <w:rPr>
                <w:b/>
              </w:rPr>
              <w:t>VIGENTE</w:t>
            </w:r>
          </w:p>
        </w:tc>
      </w:tr>
      <w:tr w:rsidR="00F37827"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08</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16</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03</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ind w:right="12"/>
              <w:jc w:val="both"/>
              <w:rPr>
                <w:rFonts w:cs="Arial"/>
                <w:szCs w:val="24"/>
              </w:rPr>
            </w:pPr>
            <w:r>
              <w:rPr>
                <w:rFonts w:cs="Arial"/>
                <w:szCs w:val="24"/>
              </w:rPr>
              <w:t xml:space="preserve">Por medio de la cual se modifican las responsabilidades del Comité de inversiones y los lineamientos y políticas básicas para la inversión de los excedentes financieros de la Universidad Católica Luis Amigó. </w:t>
            </w:r>
            <w:r w:rsidRPr="00626FC5">
              <w:rPr>
                <w:rFonts w:cs="Arial"/>
                <w:b/>
                <w:szCs w:val="24"/>
              </w:rPr>
              <w:t>VIGENTE.</w:t>
            </w:r>
            <w:r>
              <w:rPr>
                <w:rFonts w:cs="Arial"/>
                <w:szCs w:val="24"/>
              </w:rPr>
              <w:t xml:space="preserve"> Deroga la Resolución Rectoral No. 34 del 14 de noviembre de 2013.</w:t>
            </w:r>
          </w:p>
        </w:tc>
      </w:tr>
      <w:tr w:rsidR="00F37827"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12</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07</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04</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ind w:right="12"/>
              <w:jc w:val="both"/>
              <w:rPr>
                <w:rFonts w:cs="Arial"/>
                <w:szCs w:val="24"/>
              </w:rPr>
            </w:pPr>
            <w:r>
              <w:rPr>
                <w:rFonts w:cs="Arial"/>
                <w:szCs w:val="24"/>
              </w:rPr>
              <w:t xml:space="preserve">Por medio de la cual se reglamentan los auxilios económicos para el personal administrativo y docente de la Universidad Católica Luis Amigó que pretenda cursar </w:t>
            </w:r>
            <w:r w:rsidRPr="009B01FD">
              <w:rPr>
                <w:rFonts w:cs="Arial"/>
                <w:b/>
                <w:szCs w:val="24"/>
              </w:rPr>
              <w:t>estudios de posgrado dentro de la Institución</w:t>
            </w:r>
            <w:r>
              <w:rPr>
                <w:rFonts w:cs="Arial"/>
                <w:szCs w:val="24"/>
              </w:rPr>
              <w:t xml:space="preserve">. </w:t>
            </w:r>
            <w:r>
              <w:rPr>
                <w:b/>
              </w:rPr>
              <w:t>VIGENTE. DEROGA LA RESOLUCIÓN RECTORAL No. 08 DEL 7 DE MARZO DE 2014.</w:t>
            </w:r>
          </w:p>
        </w:tc>
      </w:tr>
      <w:tr w:rsidR="00F37827" w:rsidRPr="00531C56" w:rsidTr="00AB112B">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FFCCFF"/>
            <w:vAlign w:val="center"/>
          </w:tcPr>
          <w:p w:rsidR="00F37827" w:rsidRDefault="00F37827" w:rsidP="00F37827">
            <w:pPr>
              <w:rPr>
                <w:szCs w:val="24"/>
              </w:rPr>
            </w:pPr>
            <w:r>
              <w:rPr>
                <w:szCs w:val="24"/>
              </w:rPr>
              <w:t>15</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F37827" w:rsidRDefault="00F37827" w:rsidP="00F37827">
            <w:pPr>
              <w:rPr>
                <w:szCs w:val="24"/>
              </w:rPr>
            </w:pPr>
            <w:r>
              <w:rPr>
                <w:szCs w:val="24"/>
              </w:rPr>
              <w:t>08</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F37827" w:rsidRDefault="00F37827" w:rsidP="00F37827">
            <w:pPr>
              <w:rPr>
                <w:szCs w:val="24"/>
              </w:rPr>
            </w:pPr>
            <w:r>
              <w:rPr>
                <w:szCs w:val="24"/>
              </w:rPr>
              <w:t>05</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F37827" w:rsidRDefault="00F37827" w:rsidP="00F37827">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FFCCFF"/>
            <w:vAlign w:val="center"/>
          </w:tcPr>
          <w:p w:rsidR="00F37827" w:rsidRDefault="00F37827" w:rsidP="00F37827">
            <w:pPr>
              <w:ind w:right="12"/>
              <w:jc w:val="both"/>
              <w:rPr>
                <w:rFonts w:cs="Arial"/>
                <w:szCs w:val="24"/>
              </w:rPr>
            </w:pPr>
            <w:r>
              <w:rPr>
                <w:rFonts w:cs="Arial"/>
                <w:szCs w:val="24"/>
              </w:rPr>
              <w:t xml:space="preserve">Por medio de la cual se modifica el Plan de Estudios del programa de Negocios Internacionales, metodología presencial, ofrecido en la Universidad Católica Luis Amigó Centro Regional Manizales. </w:t>
            </w:r>
            <w:r>
              <w:rPr>
                <w:rFonts w:cs="Arial"/>
                <w:b/>
                <w:szCs w:val="24"/>
              </w:rPr>
              <w:t>DEROGADA POR LA RESOLUCIÓN 27 DEL 31/07/2017</w:t>
            </w:r>
          </w:p>
        </w:tc>
      </w:tr>
      <w:tr w:rsidR="00F37827" w:rsidRPr="00531C56" w:rsidTr="00556DBA">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FFCCFF"/>
            <w:vAlign w:val="center"/>
          </w:tcPr>
          <w:p w:rsidR="00F37827" w:rsidRDefault="00F37827" w:rsidP="00F37827">
            <w:pPr>
              <w:rPr>
                <w:szCs w:val="24"/>
              </w:rPr>
            </w:pPr>
            <w:r>
              <w:rPr>
                <w:szCs w:val="24"/>
              </w:rPr>
              <w:t>16</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F37827" w:rsidRDefault="00F37827" w:rsidP="00F37827">
            <w:pPr>
              <w:rPr>
                <w:szCs w:val="24"/>
              </w:rPr>
            </w:pPr>
            <w:r>
              <w:rPr>
                <w:szCs w:val="24"/>
              </w:rPr>
              <w:t>08</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F37827" w:rsidRDefault="00F37827" w:rsidP="00F37827">
            <w:pPr>
              <w:rPr>
                <w:szCs w:val="24"/>
              </w:rPr>
            </w:pPr>
            <w:r>
              <w:rPr>
                <w:szCs w:val="24"/>
              </w:rPr>
              <w:t>05</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F37827" w:rsidRDefault="00F37827" w:rsidP="00F37827">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FFCCFF"/>
            <w:vAlign w:val="center"/>
          </w:tcPr>
          <w:p w:rsidR="00F37827" w:rsidRDefault="00F37827" w:rsidP="00F37827">
            <w:pPr>
              <w:ind w:right="12"/>
              <w:jc w:val="both"/>
              <w:rPr>
                <w:rFonts w:cs="Arial"/>
                <w:szCs w:val="24"/>
              </w:rPr>
            </w:pPr>
            <w:r>
              <w:rPr>
                <w:rFonts w:cs="Arial"/>
                <w:szCs w:val="24"/>
              </w:rPr>
              <w:t xml:space="preserve">Por medio de la cual se ajusta el Plan de estudios del programa de Derecho, metodología presencial, ofrecido en la Universidad Católica Luis Amigó, Centro Regional Manizales. </w:t>
            </w:r>
            <w:r>
              <w:rPr>
                <w:rFonts w:cs="Arial"/>
                <w:b/>
                <w:szCs w:val="24"/>
              </w:rPr>
              <w:t>DEROGADA POR LA RESOLUCIÓN 27 DEL 31/07/2017</w:t>
            </w:r>
          </w:p>
        </w:tc>
      </w:tr>
      <w:tr w:rsidR="00F37827"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17</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08</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05</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ind w:right="12"/>
              <w:jc w:val="both"/>
              <w:rPr>
                <w:rFonts w:cs="Arial"/>
                <w:szCs w:val="24"/>
              </w:rPr>
            </w:pPr>
            <w:r>
              <w:rPr>
                <w:rFonts w:cs="Arial"/>
                <w:szCs w:val="24"/>
              </w:rPr>
              <w:t xml:space="preserve">Por medio de la cual se establecen los costos pecuniarios para los servicios del Laboratorio de Psicología de la Universidad Católica Luis Amigó, en cualquiera de sus Sedes. </w:t>
            </w:r>
            <w:r w:rsidRPr="00626FC5">
              <w:rPr>
                <w:rFonts w:cs="Arial"/>
                <w:b/>
                <w:szCs w:val="24"/>
              </w:rPr>
              <w:t>VIGENTE</w:t>
            </w:r>
          </w:p>
        </w:tc>
      </w:tr>
      <w:tr w:rsidR="00F37827"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lastRenderedPageBreak/>
              <w:t>18</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26</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05</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ind w:right="12"/>
              <w:jc w:val="both"/>
              <w:rPr>
                <w:rFonts w:cs="Arial"/>
                <w:szCs w:val="24"/>
              </w:rPr>
            </w:pPr>
            <w:r>
              <w:rPr>
                <w:rFonts w:cs="Arial"/>
                <w:szCs w:val="24"/>
              </w:rPr>
              <w:t xml:space="preserve">Por medio de la cual se reglamentan algunos eventos de tipo académico (cursos dirigidos, cursos vacacionales e </w:t>
            </w:r>
            <w:proofErr w:type="spellStart"/>
            <w:r>
              <w:rPr>
                <w:rFonts w:cs="Arial"/>
                <w:szCs w:val="24"/>
              </w:rPr>
              <w:t>intersemestrales</w:t>
            </w:r>
            <w:proofErr w:type="spellEnd"/>
            <w:r>
              <w:rPr>
                <w:rFonts w:cs="Arial"/>
                <w:szCs w:val="24"/>
              </w:rPr>
              <w:t xml:space="preserve">, eventos de evaluación aptitud para idiomas extranjeros e informáticas y suficiencias, procesos de recuperación final, de conocimientos, matrículas extraordinarias, procedimientos para grados públicos y privados, disposiciones finales. </w:t>
            </w:r>
            <w:r w:rsidRPr="00E32146">
              <w:rPr>
                <w:rFonts w:cs="Arial"/>
                <w:b/>
                <w:szCs w:val="24"/>
              </w:rPr>
              <w:t>VIGENTE</w:t>
            </w:r>
          </w:p>
        </w:tc>
      </w:tr>
      <w:tr w:rsidR="00F37827"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19</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26</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05</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ind w:right="12"/>
              <w:jc w:val="both"/>
              <w:rPr>
                <w:rFonts w:cs="Arial"/>
                <w:szCs w:val="24"/>
              </w:rPr>
            </w:pPr>
            <w:r>
              <w:rPr>
                <w:rFonts w:cs="Arial"/>
                <w:szCs w:val="24"/>
              </w:rPr>
              <w:t>Por medio de la cual se reglamenta la Beca Solidaria Sofía Celina Toro Monsalve en la Universidad Católica Luis Amigó</w:t>
            </w:r>
            <w:r w:rsidRPr="00F20586">
              <w:rPr>
                <w:rFonts w:cs="Arial"/>
                <w:b/>
                <w:szCs w:val="24"/>
              </w:rPr>
              <w:t>. VIGENTE</w:t>
            </w:r>
          </w:p>
        </w:tc>
      </w:tr>
      <w:tr w:rsidR="00F37827" w:rsidRPr="00531C56" w:rsidTr="00AA084D">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FFCCFF"/>
            <w:vAlign w:val="center"/>
          </w:tcPr>
          <w:p w:rsidR="00F37827" w:rsidRDefault="00F37827" w:rsidP="00F37827">
            <w:pPr>
              <w:rPr>
                <w:szCs w:val="24"/>
              </w:rPr>
            </w:pPr>
            <w:r>
              <w:rPr>
                <w:szCs w:val="24"/>
              </w:rPr>
              <w:t>23</w:t>
            </w:r>
          </w:p>
        </w:tc>
        <w:tc>
          <w:tcPr>
            <w:tcW w:w="709" w:type="dxa"/>
            <w:tcBorders>
              <w:top w:val="outset" w:sz="8" w:space="0" w:color="auto"/>
              <w:left w:val="outset" w:sz="8" w:space="0" w:color="auto"/>
              <w:bottom w:val="outset" w:sz="8" w:space="0" w:color="auto"/>
              <w:right w:val="outset" w:sz="8" w:space="0" w:color="auto"/>
            </w:tcBorders>
            <w:shd w:val="clear" w:color="auto" w:fill="FFCCFF"/>
            <w:vAlign w:val="center"/>
          </w:tcPr>
          <w:p w:rsidR="00F37827" w:rsidRDefault="00F37827" w:rsidP="00F37827">
            <w:pPr>
              <w:rPr>
                <w:szCs w:val="24"/>
              </w:rPr>
            </w:pPr>
            <w:r>
              <w:rPr>
                <w:szCs w:val="24"/>
              </w:rPr>
              <w:t>02</w:t>
            </w:r>
          </w:p>
        </w:tc>
        <w:tc>
          <w:tcPr>
            <w:tcW w:w="708" w:type="dxa"/>
            <w:tcBorders>
              <w:top w:val="outset" w:sz="8" w:space="0" w:color="auto"/>
              <w:left w:val="outset" w:sz="8" w:space="0" w:color="auto"/>
              <w:bottom w:val="outset" w:sz="8" w:space="0" w:color="auto"/>
              <w:right w:val="outset" w:sz="8" w:space="0" w:color="auto"/>
            </w:tcBorders>
            <w:shd w:val="clear" w:color="auto" w:fill="FFCCFF"/>
            <w:vAlign w:val="center"/>
          </w:tcPr>
          <w:p w:rsidR="00F37827" w:rsidRDefault="00F37827" w:rsidP="00F37827">
            <w:pPr>
              <w:rPr>
                <w:szCs w:val="24"/>
              </w:rPr>
            </w:pPr>
            <w:r>
              <w:rPr>
                <w:szCs w:val="24"/>
              </w:rPr>
              <w:t>06</w:t>
            </w:r>
          </w:p>
        </w:tc>
        <w:tc>
          <w:tcPr>
            <w:tcW w:w="851" w:type="dxa"/>
            <w:tcBorders>
              <w:top w:val="outset" w:sz="8" w:space="0" w:color="auto"/>
              <w:left w:val="outset" w:sz="8" w:space="0" w:color="auto"/>
              <w:bottom w:val="outset" w:sz="8" w:space="0" w:color="auto"/>
              <w:right w:val="outset" w:sz="8" w:space="0" w:color="auto"/>
            </w:tcBorders>
            <w:shd w:val="clear" w:color="auto" w:fill="FFCCFF"/>
            <w:vAlign w:val="center"/>
          </w:tcPr>
          <w:p w:rsidR="00F37827" w:rsidRDefault="00F37827" w:rsidP="00F37827">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FFCCFF"/>
            <w:vAlign w:val="center"/>
          </w:tcPr>
          <w:p w:rsidR="00F37827" w:rsidRDefault="00F37827" w:rsidP="00F37827">
            <w:pPr>
              <w:ind w:right="12"/>
              <w:jc w:val="both"/>
              <w:rPr>
                <w:rFonts w:cs="Arial"/>
                <w:szCs w:val="24"/>
              </w:rPr>
            </w:pPr>
            <w:r>
              <w:rPr>
                <w:rFonts w:cs="Arial"/>
                <w:szCs w:val="24"/>
              </w:rPr>
              <w:t>Por medio de la cual se autoriza la modificación al plan de estudios del programa de Administración de Empresas, metodología presencial, Medellín.</w:t>
            </w:r>
          </w:p>
          <w:p w:rsidR="00F37827" w:rsidRPr="007B1ADA" w:rsidRDefault="00F37827" w:rsidP="00F37827">
            <w:pPr>
              <w:ind w:right="12"/>
              <w:jc w:val="both"/>
              <w:rPr>
                <w:rFonts w:cs="Arial"/>
                <w:b/>
                <w:szCs w:val="24"/>
              </w:rPr>
            </w:pPr>
            <w:r>
              <w:rPr>
                <w:rFonts w:cs="Arial"/>
                <w:b/>
                <w:szCs w:val="24"/>
              </w:rPr>
              <w:t xml:space="preserve">DEROGADA MEDIANTE RESOLUCIÓN RECTORAL No. 26 del 31 de julio de 2017. </w:t>
            </w:r>
          </w:p>
        </w:tc>
      </w:tr>
      <w:tr w:rsidR="00F37827"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24</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13</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06</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Pr="0064583C" w:rsidRDefault="00F37827" w:rsidP="00F37827">
            <w:pPr>
              <w:ind w:right="12"/>
              <w:jc w:val="both"/>
              <w:rPr>
                <w:rFonts w:cs="Arial"/>
                <w:b/>
                <w:szCs w:val="24"/>
              </w:rPr>
            </w:pPr>
            <w:r>
              <w:rPr>
                <w:szCs w:val="24"/>
              </w:rPr>
              <w:t>Por medio de la cual se concede Mención de Honor por el trabajo denominado “</w:t>
            </w:r>
            <w:proofErr w:type="spellStart"/>
            <w:r>
              <w:rPr>
                <w:szCs w:val="24"/>
              </w:rPr>
              <w:t>The</w:t>
            </w:r>
            <w:proofErr w:type="spellEnd"/>
            <w:r>
              <w:rPr>
                <w:szCs w:val="24"/>
              </w:rPr>
              <w:t xml:space="preserve"> </w:t>
            </w:r>
            <w:proofErr w:type="spellStart"/>
            <w:r>
              <w:rPr>
                <w:szCs w:val="24"/>
              </w:rPr>
              <w:t>Evidence</w:t>
            </w:r>
            <w:proofErr w:type="spellEnd"/>
            <w:r>
              <w:rPr>
                <w:szCs w:val="24"/>
              </w:rPr>
              <w:t xml:space="preserve"> of </w:t>
            </w:r>
            <w:proofErr w:type="spellStart"/>
            <w:r>
              <w:rPr>
                <w:szCs w:val="24"/>
              </w:rPr>
              <w:t>Language</w:t>
            </w:r>
            <w:proofErr w:type="spellEnd"/>
            <w:r>
              <w:rPr>
                <w:szCs w:val="24"/>
              </w:rPr>
              <w:t xml:space="preserve"> </w:t>
            </w:r>
            <w:proofErr w:type="spellStart"/>
            <w:r>
              <w:rPr>
                <w:szCs w:val="24"/>
              </w:rPr>
              <w:t>Policies</w:t>
            </w:r>
            <w:proofErr w:type="spellEnd"/>
            <w:r>
              <w:rPr>
                <w:szCs w:val="24"/>
              </w:rPr>
              <w:t xml:space="preserve"> in a </w:t>
            </w:r>
            <w:proofErr w:type="spellStart"/>
            <w:r>
              <w:rPr>
                <w:szCs w:val="24"/>
              </w:rPr>
              <w:t>Public</w:t>
            </w:r>
            <w:proofErr w:type="spellEnd"/>
            <w:r>
              <w:rPr>
                <w:szCs w:val="24"/>
              </w:rPr>
              <w:t xml:space="preserve"> </w:t>
            </w:r>
            <w:proofErr w:type="spellStart"/>
            <w:r>
              <w:rPr>
                <w:szCs w:val="24"/>
              </w:rPr>
              <w:t>School</w:t>
            </w:r>
            <w:proofErr w:type="spellEnd"/>
            <w:r>
              <w:rPr>
                <w:szCs w:val="24"/>
              </w:rPr>
              <w:t xml:space="preserve">: I. E. Diego Echavarría Misas” a los estudiantes: </w:t>
            </w:r>
            <w:proofErr w:type="spellStart"/>
            <w:r>
              <w:rPr>
                <w:szCs w:val="24"/>
              </w:rPr>
              <w:t>Dilan</w:t>
            </w:r>
            <w:proofErr w:type="spellEnd"/>
            <w:r>
              <w:rPr>
                <w:szCs w:val="24"/>
              </w:rPr>
              <w:t xml:space="preserve"> </w:t>
            </w:r>
            <w:proofErr w:type="spellStart"/>
            <w:r>
              <w:rPr>
                <w:szCs w:val="24"/>
              </w:rPr>
              <w:t>Arley</w:t>
            </w:r>
            <w:proofErr w:type="spellEnd"/>
            <w:r>
              <w:rPr>
                <w:szCs w:val="24"/>
              </w:rPr>
              <w:t xml:space="preserve"> Pino Granda, Esteban Restrepo Hernández, Daniela Jaramillo Montoya, Jorge Luis Córdoba Martínez y José Ignacio Grajales Gallego de la Licenciatura en </w:t>
            </w:r>
            <w:proofErr w:type="gramStart"/>
            <w:r>
              <w:rPr>
                <w:szCs w:val="24"/>
              </w:rPr>
              <w:t>Inglés</w:t>
            </w:r>
            <w:proofErr w:type="gramEnd"/>
            <w:r>
              <w:rPr>
                <w:szCs w:val="24"/>
              </w:rPr>
              <w:t xml:space="preserve">. </w:t>
            </w:r>
            <w:r>
              <w:rPr>
                <w:b/>
                <w:szCs w:val="24"/>
              </w:rPr>
              <w:t>VIGENTE</w:t>
            </w:r>
          </w:p>
        </w:tc>
      </w:tr>
      <w:tr w:rsidR="00F37827"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26</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31</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07</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ind w:right="12"/>
              <w:jc w:val="both"/>
              <w:rPr>
                <w:rFonts w:cs="Arial"/>
                <w:szCs w:val="24"/>
              </w:rPr>
            </w:pPr>
            <w:r>
              <w:rPr>
                <w:rFonts w:cs="Arial"/>
                <w:szCs w:val="24"/>
              </w:rPr>
              <w:t xml:space="preserve">Por medio de la cual se modifica el plan de estudios del programa de Administración de Empresas, metodología presencia, ofrecido en la </w:t>
            </w:r>
            <w:proofErr w:type="spellStart"/>
            <w:r>
              <w:rPr>
                <w:rFonts w:cs="Arial"/>
                <w:szCs w:val="24"/>
              </w:rPr>
              <w:t>Funlam</w:t>
            </w:r>
            <w:proofErr w:type="spellEnd"/>
            <w:r>
              <w:rPr>
                <w:rFonts w:cs="Arial"/>
                <w:szCs w:val="24"/>
              </w:rPr>
              <w:t xml:space="preserve"> Medellín.</w:t>
            </w:r>
          </w:p>
          <w:p w:rsidR="00F37827" w:rsidRPr="00BC7D8E" w:rsidRDefault="00F37827" w:rsidP="00F37827">
            <w:pPr>
              <w:ind w:right="12"/>
              <w:jc w:val="both"/>
              <w:rPr>
                <w:rFonts w:cs="Arial"/>
                <w:b/>
                <w:szCs w:val="24"/>
              </w:rPr>
            </w:pPr>
            <w:r>
              <w:rPr>
                <w:rFonts w:cs="Arial"/>
                <w:b/>
                <w:szCs w:val="24"/>
              </w:rPr>
              <w:t>DEROGA LA RESOLUCIÓN RECTORAL No. 23 del 2 de junio de 2017.</w:t>
            </w:r>
            <w:r w:rsidRPr="00F20586">
              <w:rPr>
                <w:rFonts w:cs="Arial"/>
                <w:b/>
                <w:szCs w:val="24"/>
              </w:rPr>
              <w:t xml:space="preserve"> VIGENTE</w:t>
            </w:r>
          </w:p>
        </w:tc>
      </w:tr>
      <w:tr w:rsidR="00F37827"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27</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31</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07</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ind w:right="12"/>
              <w:jc w:val="both"/>
              <w:rPr>
                <w:rFonts w:cs="Arial"/>
                <w:szCs w:val="24"/>
              </w:rPr>
            </w:pPr>
            <w:r>
              <w:rPr>
                <w:rFonts w:cs="Arial"/>
                <w:szCs w:val="24"/>
              </w:rPr>
              <w:t xml:space="preserve">Por medio de la cual se modifica el plan de estudios del programa de Negocios Internacionales, metodología presencial, ofrecido en la </w:t>
            </w:r>
            <w:proofErr w:type="spellStart"/>
            <w:r>
              <w:rPr>
                <w:rFonts w:cs="Arial"/>
                <w:szCs w:val="24"/>
              </w:rPr>
              <w:t>Funlam</w:t>
            </w:r>
            <w:proofErr w:type="spellEnd"/>
            <w:r>
              <w:rPr>
                <w:rFonts w:cs="Arial"/>
                <w:szCs w:val="24"/>
              </w:rPr>
              <w:t xml:space="preserve"> Manizales.</w:t>
            </w:r>
          </w:p>
          <w:p w:rsidR="00F37827" w:rsidRDefault="00F37827" w:rsidP="00F37827">
            <w:pPr>
              <w:ind w:right="12"/>
              <w:jc w:val="both"/>
              <w:rPr>
                <w:rFonts w:cs="Arial"/>
                <w:szCs w:val="24"/>
              </w:rPr>
            </w:pPr>
            <w:r>
              <w:rPr>
                <w:rFonts w:cs="Arial"/>
                <w:b/>
                <w:szCs w:val="24"/>
              </w:rPr>
              <w:t xml:space="preserve">DEROGA LA RESOLUCIÓN RECTORAL No. 15 del 8 de mayo de 2017. </w:t>
            </w:r>
            <w:r w:rsidRPr="00F20586">
              <w:rPr>
                <w:rFonts w:cs="Arial"/>
                <w:b/>
                <w:szCs w:val="24"/>
              </w:rPr>
              <w:t>VIGENTE</w:t>
            </w:r>
            <w:r>
              <w:rPr>
                <w:rFonts w:cs="Arial"/>
                <w:szCs w:val="24"/>
              </w:rPr>
              <w:t xml:space="preserve"> </w:t>
            </w:r>
          </w:p>
        </w:tc>
      </w:tr>
      <w:tr w:rsidR="00F37827"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28</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31</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07</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ind w:right="12"/>
              <w:jc w:val="both"/>
              <w:rPr>
                <w:rFonts w:cs="Arial"/>
                <w:szCs w:val="24"/>
              </w:rPr>
            </w:pPr>
            <w:r>
              <w:rPr>
                <w:rFonts w:cs="Arial"/>
                <w:szCs w:val="24"/>
              </w:rPr>
              <w:t xml:space="preserve">Por medio de la cual se modifica el plan de estudios del programa de Derecho, metodología presencial, ofrecido en la </w:t>
            </w:r>
            <w:proofErr w:type="spellStart"/>
            <w:r>
              <w:rPr>
                <w:rFonts w:cs="Arial"/>
                <w:szCs w:val="24"/>
              </w:rPr>
              <w:t>Funlam</w:t>
            </w:r>
            <w:proofErr w:type="spellEnd"/>
            <w:r>
              <w:rPr>
                <w:rFonts w:cs="Arial"/>
                <w:szCs w:val="24"/>
              </w:rPr>
              <w:t xml:space="preserve"> Manizales.</w:t>
            </w:r>
          </w:p>
          <w:p w:rsidR="00F37827" w:rsidRPr="00455AEE" w:rsidRDefault="00F37827" w:rsidP="00F37827">
            <w:pPr>
              <w:ind w:right="12"/>
              <w:jc w:val="both"/>
              <w:rPr>
                <w:rFonts w:cs="Arial"/>
                <w:b/>
                <w:szCs w:val="24"/>
              </w:rPr>
            </w:pPr>
            <w:r>
              <w:rPr>
                <w:rFonts w:cs="Arial"/>
                <w:b/>
                <w:szCs w:val="24"/>
              </w:rPr>
              <w:t xml:space="preserve">DEROGA LA RESOLUCIÓN RECTORAL No. 16 del 8 de mayo de 2017. </w:t>
            </w:r>
            <w:r w:rsidRPr="00F20586">
              <w:rPr>
                <w:rFonts w:cs="Arial"/>
                <w:b/>
                <w:szCs w:val="24"/>
              </w:rPr>
              <w:t>VIGENTE</w:t>
            </w:r>
          </w:p>
        </w:tc>
      </w:tr>
      <w:tr w:rsidR="00F37827"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29</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31</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07</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ind w:right="12"/>
              <w:jc w:val="both"/>
              <w:rPr>
                <w:rFonts w:cs="Arial"/>
                <w:szCs w:val="24"/>
              </w:rPr>
            </w:pPr>
            <w:r>
              <w:rPr>
                <w:rFonts w:cs="Arial"/>
                <w:szCs w:val="24"/>
              </w:rPr>
              <w:t xml:space="preserve">Por medio de la cual se modifica el plan de estudios del programa de Derecho metodología presencial, ofrecido en la </w:t>
            </w:r>
            <w:proofErr w:type="spellStart"/>
            <w:r>
              <w:rPr>
                <w:rFonts w:cs="Arial"/>
                <w:szCs w:val="24"/>
              </w:rPr>
              <w:t>Funlam</w:t>
            </w:r>
            <w:proofErr w:type="spellEnd"/>
            <w:r>
              <w:rPr>
                <w:rFonts w:cs="Arial"/>
                <w:szCs w:val="24"/>
              </w:rPr>
              <w:t xml:space="preserve"> Montería. </w:t>
            </w:r>
            <w:r w:rsidRPr="00F20586">
              <w:rPr>
                <w:rFonts w:cs="Arial"/>
                <w:b/>
                <w:szCs w:val="24"/>
              </w:rPr>
              <w:t>VIGENTE</w:t>
            </w:r>
          </w:p>
        </w:tc>
      </w:tr>
      <w:tr w:rsidR="00F37827"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30</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31</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07</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ind w:right="12"/>
              <w:jc w:val="both"/>
              <w:rPr>
                <w:rFonts w:cs="Arial"/>
                <w:szCs w:val="24"/>
              </w:rPr>
            </w:pPr>
            <w:r>
              <w:rPr>
                <w:rFonts w:cs="Arial"/>
                <w:szCs w:val="24"/>
              </w:rPr>
              <w:t xml:space="preserve">Por medio de la cual se modifica el plan de estudios del programa de Derecho, metodología presencial, ofrecido en la </w:t>
            </w:r>
            <w:proofErr w:type="spellStart"/>
            <w:r>
              <w:rPr>
                <w:rFonts w:cs="Arial"/>
                <w:szCs w:val="24"/>
              </w:rPr>
              <w:t>Funlam</w:t>
            </w:r>
            <w:proofErr w:type="spellEnd"/>
            <w:r>
              <w:rPr>
                <w:rFonts w:cs="Arial"/>
                <w:szCs w:val="24"/>
              </w:rPr>
              <w:t xml:space="preserve"> Medellín. </w:t>
            </w:r>
            <w:r w:rsidRPr="00F20586">
              <w:rPr>
                <w:rFonts w:cs="Arial"/>
                <w:b/>
                <w:szCs w:val="24"/>
              </w:rPr>
              <w:t>VIGENTE</w:t>
            </w:r>
          </w:p>
        </w:tc>
      </w:tr>
      <w:tr w:rsidR="00F37827"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lastRenderedPageBreak/>
              <w:t>31</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31</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07</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ind w:right="12"/>
              <w:jc w:val="both"/>
              <w:rPr>
                <w:rFonts w:cs="Arial"/>
                <w:szCs w:val="24"/>
              </w:rPr>
            </w:pPr>
            <w:r>
              <w:rPr>
                <w:rFonts w:cs="Arial"/>
                <w:szCs w:val="24"/>
              </w:rPr>
              <w:t xml:space="preserve">Por medio de la cual se ajusta el plan de estudios del programa de Psicología, metodología presencial, ofrecido en la </w:t>
            </w:r>
            <w:proofErr w:type="spellStart"/>
            <w:r>
              <w:rPr>
                <w:rFonts w:cs="Arial"/>
                <w:szCs w:val="24"/>
              </w:rPr>
              <w:t>Funlam</w:t>
            </w:r>
            <w:proofErr w:type="spellEnd"/>
            <w:r>
              <w:rPr>
                <w:rFonts w:cs="Arial"/>
                <w:szCs w:val="24"/>
              </w:rPr>
              <w:t xml:space="preserve"> Apartadó. </w:t>
            </w:r>
            <w:r w:rsidRPr="00F20586">
              <w:rPr>
                <w:rFonts w:cs="Arial"/>
                <w:b/>
                <w:szCs w:val="24"/>
              </w:rPr>
              <w:t>VIGENTE</w:t>
            </w:r>
          </w:p>
        </w:tc>
      </w:tr>
      <w:tr w:rsidR="00F37827"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32</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31</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07</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ind w:right="12"/>
              <w:jc w:val="both"/>
              <w:rPr>
                <w:rFonts w:cs="Arial"/>
                <w:szCs w:val="24"/>
              </w:rPr>
            </w:pPr>
            <w:r>
              <w:rPr>
                <w:rFonts w:cs="Arial"/>
                <w:szCs w:val="24"/>
              </w:rPr>
              <w:t xml:space="preserve">Por medio de la cual se ajusta el plan de estudios del programa de Psicología, metodología presencial ofrecido en la </w:t>
            </w:r>
            <w:proofErr w:type="spellStart"/>
            <w:r>
              <w:rPr>
                <w:rFonts w:cs="Arial"/>
                <w:szCs w:val="24"/>
              </w:rPr>
              <w:t>Funlam</w:t>
            </w:r>
            <w:proofErr w:type="spellEnd"/>
            <w:r>
              <w:rPr>
                <w:rFonts w:cs="Arial"/>
                <w:szCs w:val="24"/>
              </w:rPr>
              <w:t xml:space="preserve"> Manizales. </w:t>
            </w:r>
            <w:r w:rsidRPr="00F20586">
              <w:rPr>
                <w:rFonts w:cs="Arial"/>
                <w:b/>
                <w:szCs w:val="24"/>
              </w:rPr>
              <w:t>VIGENTE</w:t>
            </w:r>
          </w:p>
        </w:tc>
      </w:tr>
      <w:tr w:rsidR="00F37827"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37</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24</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08</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Default="00F37827" w:rsidP="00F37827">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F37827" w:rsidRPr="00C52CCD" w:rsidRDefault="00F37827" w:rsidP="00F37827">
            <w:pPr>
              <w:ind w:right="12"/>
              <w:jc w:val="both"/>
              <w:rPr>
                <w:rFonts w:cs="Arial"/>
                <w:b/>
                <w:szCs w:val="24"/>
              </w:rPr>
            </w:pPr>
            <w:r>
              <w:rPr>
                <w:szCs w:val="24"/>
              </w:rPr>
              <w:t xml:space="preserve">Por medio de la cual se concede Mención de Honor a los estudiantes de la Especialización en Terapia Familiar, por su trabajo de grado denominado “La aplicación de la metáfora en la Terapia Familiar Sistémica Narrativa”. El Vicerrector Académico avala la mención de honor mediante radicado 51591 del 23 de agosto de 2017. </w:t>
            </w:r>
            <w:r>
              <w:rPr>
                <w:b/>
                <w:szCs w:val="24"/>
              </w:rPr>
              <w:t>VIGENTE</w:t>
            </w:r>
          </w:p>
        </w:tc>
      </w:tr>
      <w:tr w:rsidR="00600A30"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39</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5</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09</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tabs>
                <w:tab w:val="left" w:pos="9884"/>
              </w:tabs>
              <w:ind w:right="-92"/>
              <w:jc w:val="both"/>
              <w:rPr>
                <w:szCs w:val="24"/>
              </w:rPr>
            </w:pPr>
            <w:r>
              <w:rPr>
                <w:szCs w:val="24"/>
              </w:rPr>
              <w:t>Por medio de la cual se modifica el plan de estudios del programa de Maestría en Intervenciones Psicosociales, metodología Presencial, ofrecido en la Universidad Católica Luis Amigó, sede Medellín.</w:t>
            </w:r>
            <w:r>
              <w:rPr>
                <w:b/>
                <w:szCs w:val="24"/>
              </w:rPr>
              <w:t xml:space="preserve"> VIGENTE</w:t>
            </w:r>
          </w:p>
        </w:tc>
      </w:tr>
      <w:tr w:rsidR="00600A30"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40</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5</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09</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tabs>
                <w:tab w:val="left" w:pos="9884"/>
              </w:tabs>
              <w:ind w:right="-92"/>
              <w:jc w:val="both"/>
              <w:rPr>
                <w:szCs w:val="24"/>
              </w:rPr>
            </w:pPr>
            <w:r>
              <w:rPr>
                <w:szCs w:val="24"/>
              </w:rPr>
              <w:t>Por medio de la cual se modifica el Plan de Estudios del Programa de Especialización en Finanzas, metodología A distancia, con centros tutoriales en Manizales, Cali, Apartadó y Montería. Se solicita el centro tutorial de Bogotá.</w:t>
            </w:r>
            <w:r>
              <w:rPr>
                <w:b/>
                <w:szCs w:val="24"/>
              </w:rPr>
              <w:t xml:space="preserve"> VIGENTE</w:t>
            </w:r>
          </w:p>
        </w:tc>
      </w:tr>
      <w:tr w:rsidR="00600A30"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41</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5</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09</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tabs>
                <w:tab w:val="left" w:pos="9884"/>
              </w:tabs>
              <w:ind w:right="-92"/>
              <w:jc w:val="both"/>
              <w:rPr>
                <w:szCs w:val="24"/>
              </w:rPr>
            </w:pPr>
            <w:r>
              <w:rPr>
                <w:szCs w:val="24"/>
              </w:rPr>
              <w:t>Por medio de la cual se modifica el Plan de Estudios, del Programa de Especialización en Finanzas, metodología Presencial, ofrecido en la Universidad Católica Luis Amigó, Sede Medellín.</w:t>
            </w:r>
            <w:r>
              <w:rPr>
                <w:b/>
                <w:szCs w:val="24"/>
              </w:rPr>
              <w:t xml:space="preserve"> VIGENTE</w:t>
            </w:r>
          </w:p>
        </w:tc>
      </w:tr>
      <w:tr w:rsidR="00600A30"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42</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29</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09</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tabs>
                <w:tab w:val="left" w:pos="9884"/>
              </w:tabs>
              <w:ind w:right="-92"/>
              <w:jc w:val="both"/>
              <w:rPr>
                <w:szCs w:val="24"/>
              </w:rPr>
            </w:pPr>
            <w:r>
              <w:rPr>
                <w:szCs w:val="24"/>
              </w:rPr>
              <w:t>Por medio de la cual se ajusta el plan de estudios del programa de Comunicación Social, metodología Presencial, de la Universidad Católica Luis Amigo, Centro Regional Manizales.</w:t>
            </w:r>
            <w:r>
              <w:rPr>
                <w:b/>
                <w:szCs w:val="24"/>
              </w:rPr>
              <w:t xml:space="preserve"> VIGENTE</w:t>
            </w:r>
          </w:p>
        </w:tc>
      </w:tr>
      <w:tr w:rsidR="00600A30"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43</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29</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09</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tabs>
                <w:tab w:val="left" w:pos="9884"/>
              </w:tabs>
              <w:ind w:right="-92"/>
              <w:jc w:val="both"/>
              <w:rPr>
                <w:szCs w:val="24"/>
              </w:rPr>
            </w:pPr>
            <w:r>
              <w:rPr>
                <w:szCs w:val="24"/>
              </w:rPr>
              <w:t>Por medio de la cual se ajusta el plan de estudios del programa de Comunicación Social, metodología Presencial, de la Universidad Católica Luis Amigó, Sede Medellín.</w:t>
            </w:r>
            <w:r>
              <w:rPr>
                <w:b/>
                <w:szCs w:val="24"/>
              </w:rPr>
              <w:t xml:space="preserve"> VIGENTE</w:t>
            </w:r>
          </w:p>
        </w:tc>
      </w:tr>
      <w:tr w:rsidR="00600A30"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44</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29</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09</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tabs>
                <w:tab w:val="left" w:pos="9884"/>
              </w:tabs>
              <w:ind w:right="-92"/>
              <w:jc w:val="both"/>
              <w:rPr>
                <w:szCs w:val="24"/>
              </w:rPr>
            </w:pPr>
            <w:r>
              <w:rPr>
                <w:szCs w:val="24"/>
              </w:rPr>
              <w:t>Por medio de la cual se ajusta el plan de estudios del programa de Diseño Gráfico, metodología Presencial, de la Universidad Católica Luis Amigó, Sede Medellín.</w:t>
            </w:r>
            <w:r>
              <w:rPr>
                <w:b/>
                <w:szCs w:val="24"/>
              </w:rPr>
              <w:t xml:space="preserve"> VIGENTE</w:t>
            </w:r>
          </w:p>
        </w:tc>
      </w:tr>
      <w:tr w:rsidR="00600A30"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45</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29</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09</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tabs>
                <w:tab w:val="left" w:pos="9884"/>
              </w:tabs>
              <w:ind w:right="-92"/>
              <w:jc w:val="both"/>
              <w:rPr>
                <w:szCs w:val="24"/>
              </w:rPr>
            </w:pPr>
            <w:r>
              <w:rPr>
                <w:szCs w:val="24"/>
              </w:rPr>
              <w:t>Por medio de la cual se ajusta el plan de estudios del programa de Publicidad, metodología Presencial, de la Universidad Católica Luis Amigó, Centro Regional Apartadó.</w:t>
            </w:r>
            <w:r>
              <w:rPr>
                <w:b/>
                <w:szCs w:val="24"/>
              </w:rPr>
              <w:t xml:space="preserve"> VIGENTE</w:t>
            </w:r>
          </w:p>
        </w:tc>
      </w:tr>
      <w:tr w:rsidR="00600A30"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lastRenderedPageBreak/>
              <w:t>46</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29</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09</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tabs>
                <w:tab w:val="left" w:pos="9884"/>
              </w:tabs>
              <w:ind w:right="-92"/>
              <w:jc w:val="both"/>
              <w:rPr>
                <w:szCs w:val="24"/>
              </w:rPr>
            </w:pPr>
            <w:r>
              <w:rPr>
                <w:szCs w:val="24"/>
              </w:rPr>
              <w:t>Por medio de la cual se ajusta el plan de estudios del programa de Publicidad, metodología Presencial, de la Universidad Católica Luis Amigó, Sede Medellín.</w:t>
            </w:r>
            <w:r>
              <w:rPr>
                <w:b/>
                <w:szCs w:val="24"/>
              </w:rPr>
              <w:t xml:space="preserve"> VIGENTE</w:t>
            </w:r>
          </w:p>
        </w:tc>
      </w:tr>
      <w:tr w:rsidR="00600A30"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47</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29</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09</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tabs>
                <w:tab w:val="left" w:pos="9884"/>
              </w:tabs>
              <w:ind w:right="-92"/>
              <w:jc w:val="both"/>
              <w:rPr>
                <w:szCs w:val="24"/>
              </w:rPr>
            </w:pPr>
            <w:r>
              <w:rPr>
                <w:szCs w:val="24"/>
              </w:rPr>
              <w:t>Por medio de la cual se ajusta el plan de estudios del programa de Contaduría Pública, metodología A distancia, de la Universidad Católica Luis Amigó, Sede Medellín.</w:t>
            </w:r>
            <w:r>
              <w:rPr>
                <w:b/>
                <w:szCs w:val="24"/>
              </w:rPr>
              <w:t xml:space="preserve"> VIGENTE</w:t>
            </w:r>
          </w:p>
        </w:tc>
      </w:tr>
      <w:tr w:rsidR="00600A30"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48</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29</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09</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tabs>
                <w:tab w:val="left" w:pos="9884"/>
              </w:tabs>
              <w:ind w:right="-92"/>
              <w:jc w:val="both"/>
              <w:rPr>
                <w:szCs w:val="24"/>
              </w:rPr>
            </w:pPr>
            <w:r>
              <w:rPr>
                <w:szCs w:val="24"/>
              </w:rPr>
              <w:t>Por medio de la cual se ajusta el plan de estudios del programa de Contaduría Pública, metodología Presencial, de la Universidad Católica Luis Amigó, Sede Medellín.</w:t>
            </w:r>
            <w:r>
              <w:rPr>
                <w:b/>
                <w:szCs w:val="24"/>
              </w:rPr>
              <w:t xml:space="preserve"> VIGENTE</w:t>
            </w:r>
          </w:p>
        </w:tc>
      </w:tr>
      <w:tr w:rsidR="00600A30"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49</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29</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09</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tabs>
                <w:tab w:val="left" w:pos="9884"/>
              </w:tabs>
              <w:ind w:right="-92"/>
              <w:jc w:val="both"/>
              <w:rPr>
                <w:szCs w:val="24"/>
              </w:rPr>
            </w:pPr>
            <w:r>
              <w:rPr>
                <w:szCs w:val="24"/>
              </w:rPr>
              <w:t>Por medio de la cual se ajusta el plan de estudios del programa de Gastronomía, metodología Presencial, de la Universidad Católica Luis Amigó, Sede Medellín.</w:t>
            </w:r>
            <w:r>
              <w:rPr>
                <w:b/>
                <w:szCs w:val="24"/>
              </w:rPr>
              <w:t xml:space="preserve"> VIGENTE</w:t>
            </w:r>
          </w:p>
        </w:tc>
      </w:tr>
      <w:tr w:rsidR="00600A30"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50</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29</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09</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600A30" w:rsidRDefault="00600A30" w:rsidP="00600A30">
            <w:pPr>
              <w:tabs>
                <w:tab w:val="left" w:pos="9884"/>
              </w:tabs>
              <w:ind w:right="-92"/>
              <w:jc w:val="both"/>
              <w:rPr>
                <w:szCs w:val="24"/>
              </w:rPr>
            </w:pPr>
            <w:r>
              <w:rPr>
                <w:szCs w:val="24"/>
              </w:rPr>
              <w:t>Por medio de la cual se ajusta el plan de estudios del programa de Negocios Internacionales, metodología Presencial, de la Universidad Católica Luis Amigó, Sede Medellín.</w:t>
            </w:r>
            <w:r>
              <w:rPr>
                <w:b/>
                <w:szCs w:val="24"/>
              </w:rPr>
              <w:t xml:space="preserve"> VIGENTE</w:t>
            </w:r>
          </w:p>
        </w:tc>
      </w:tr>
      <w:tr w:rsidR="007753C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51</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29</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09</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tabs>
                <w:tab w:val="left" w:pos="9884"/>
              </w:tabs>
              <w:ind w:right="-92"/>
              <w:jc w:val="both"/>
              <w:rPr>
                <w:szCs w:val="24"/>
              </w:rPr>
            </w:pPr>
            <w:r>
              <w:rPr>
                <w:szCs w:val="24"/>
              </w:rPr>
              <w:t>Por medio de la cual se ajusta el plan de estudios del programa Filosofía, metodología Presencial, de la Universidad Católica Luis Amigó, Sede Medellín.</w:t>
            </w:r>
            <w:r w:rsidR="001A32D0">
              <w:rPr>
                <w:b/>
                <w:szCs w:val="24"/>
              </w:rPr>
              <w:t xml:space="preserve"> VIGENTE</w:t>
            </w:r>
          </w:p>
        </w:tc>
      </w:tr>
      <w:tr w:rsidR="007753C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52</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29</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09</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tabs>
                <w:tab w:val="left" w:pos="9884"/>
              </w:tabs>
              <w:ind w:right="-92"/>
              <w:jc w:val="both"/>
              <w:rPr>
                <w:szCs w:val="24"/>
              </w:rPr>
            </w:pPr>
            <w:r>
              <w:rPr>
                <w:szCs w:val="24"/>
              </w:rPr>
              <w:t>Por medio de la cual se ajusta el plan de estudios del programa Licenciatura en Lengua Castellana, metodología A distancia, de la Universidad Católica Luis Amigó, Sede Medellín.</w:t>
            </w:r>
            <w:r w:rsidR="001A32D0">
              <w:rPr>
                <w:b/>
                <w:szCs w:val="24"/>
              </w:rPr>
              <w:t xml:space="preserve"> VIGENTE</w:t>
            </w:r>
          </w:p>
        </w:tc>
      </w:tr>
      <w:tr w:rsidR="007753C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53</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29</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09</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tabs>
                <w:tab w:val="left" w:pos="9884"/>
              </w:tabs>
              <w:ind w:right="-92"/>
              <w:jc w:val="both"/>
              <w:rPr>
                <w:szCs w:val="24"/>
              </w:rPr>
            </w:pPr>
            <w:r>
              <w:rPr>
                <w:szCs w:val="24"/>
              </w:rPr>
              <w:t>Por medio de la cual se ajusta el plan de estudios del programa Licenciatura en Educación Infantil, metodología Presencial, de la Universidad Católica Luis Amigó, Sede Medellín.</w:t>
            </w:r>
            <w:r w:rsidR="001A32D0">
              <w:rPr>
                <w:b/>
                <w:szCs w:val="24"/>
              </w:rPr>
              <w:t xml:space="preserve"> VIGENTE</w:t>
            </w:r>
          </w:p>
        </w:tc>
      </w:tr>
      <w:tr w:rsidR="007753C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54</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29</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09</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tabs>
                <w:tab w:val="left" w:pos="9884"/>
              </w:tabs>
              <w:ind w:right="-92"/>
              <w:jc w:val="both"/>
              <w:rPr>
                <w:szCs w:val="24"/>
              </w:rPr>
            </w:pPr>
            <w:r>
              <w:rPr>
                <w:szCs w:val="24"/>
              </w:rPr>
              <w:t>Por medio de la cual se ajusta el plan de estudios del programa Teología, metodología Presencial, de la Universidad Católica Luis Amigó, Sede Medellín.</w:t>
            </w:r>
            <w:r w:rsidR="001A32D0">
              <w:rPr>
                <w:b/>
                <w:szCs w:val="24"/>
              </w:rPr>
              <w:t xml:space="preserve"> VIGENTE</w:t>
            </w:r>
          </w:p>
        </w:tc>
      </w:tr>
      <w:tr w:rsidR="007753C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55</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29</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09</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tabs>
                <w:tab w:val="left" w:pos="9884"/>
              </w:tabs>
              <w:ind w:right="-92"/>
              <w:jc w:val="both"/>
              <w:rPr>
                <w:szCs w:val="24"/>
              </w:rPr>
            </w:pPr>
            <w:r>
              <w:rPr>
                <w:szCs w:val="24"/>
              </w:rPr>
              <w:t>Por medio de la cual se ajusta el plan de estudios del programa Administración de Empresas, metodología A distancia, de la Universidad Católica Luis Amigó, Sede Medellín.</w:t>
            </w:r>
            <w:r w:rsidR="001A32D0">
              <w:rPr>
                <w:b/>
                <w:szCs w:val="24"/>
              </w:rPr>
              <w:t xml:space="preserve"> VIGENTE</w:t>
            </w:r>
          </w:p>
        </w:tc>
      </w:tr>
      <w:tr w:rsidR="007753C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56</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29</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09</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tabs>
                <w:tab w:val="left" w:pos="9884"/>
              </w:tabs>
              <w:ind w:right="-92"/>
              <w:jc w:val="both"/>
              <w:rPr>
                <w:szCs w:val="24"/>
              </w:rPr>
            </w:pPr>
            <w:r>
              <w:rPr>
                <w:szCs w:val="24"/>
              </w:rPr>
              <w:t>Por medio de la cual se ajusta el plan de estudios del programa Arquitectura, metodología Presencial, de la Universidad Católica Luis Amigó, Sede Medellín.</w:t>
            </w:r>
            <w:r w:rsidR="001A32D0">
              <w:rPr>
                <w:b/>
                <w:szCs w:val="24"/>
              </w:rPr>
              <w:t xml:space="preserve"> VIGENTE</w:t>
            </w:r>
          </w:p>
        </w:tc>
      </w:tr>
      <w:tr w:rsidR="007753C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lastRenderedPageBreak/>
              <w:t>57</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29</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09</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tabs>
                <w:tab w:val="left" w:pos="9884"/>
              </w:tabs>
              <w:ind w:right="-92"/>
              <w:jc w:val="both"/>
              <w:rPr>
                <w:szCs w:val="24"/>
              </w:rPr>
            </w:pPr>
            <w:r>
              <w:rPr>
                <w:szCs w:val="24"/>
              </w:rPr>
              <w:t>Por medio de la cual se ajusta el plan de estudios del programa Ingeniería Civil, metodología Presencial, de la Universidad Católica Luis Amigó, Sede Medellín.</w:t>
            </w:r>
            <w:r w:rsidR="001A32D0">
              <w:rPr>
                <w:b/>
                <w:szCs w:val="24"/>
              </w:rPr>
              <w:t xml:space="preserve"> VIGENTE</w:t>
            </w:r>
          </w:p>
        </w:tc>
      </w:tr>
      <w:tr w:rsidR="007753C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58</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29</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09</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tabs>
                <w:tab w:val="left" w:pos="9884"/>
              </w:tabs>
              <w:ind w:right="-92"/>
              <w:jc w:val="both"/>
              <w:rPr>
                <w:szCs w:val="24"/>
              </w:rPr>
            </w:pPr>
            <w:r>
              <w:rPr>
                <w:szCs w:val="24"/>
              </w:rPr>
              <w:t>Por medio de la cual se ajusta el plan de estudios del programa Ingeniería Industrial, metodología Presencial, de la Universidad Católica Luis Amigó, Centro Regional Manizales.</w:t>
            </w:r>
            <w:r w:rsidR="001A32D0">
              <w:rPr>
                <w:b/>
                <w:szCs w:val="24"/>
              </w:rPr>
              <w:t xml:space="preserve"> VIGENTE</w:t>
            </w:r>
          </w:p>
        </w:tc>
      </w:tr>
      <w:tr w:rsidR="007753C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59</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29</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09</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tabs>
                <w:tab w:val="left" w:pos="9884"/>
              </w:tabs>
              <w:ind w:right="-92"/>
              <w:jc w:val="both"/>
              <w:rPr>
                <w:szCs w:val="24"/>
              </w:rPr>
            </w:pPr>
            <w:r>
              <w:rPr>
                <w:szCs w:val="24"/>
              </w:rPr>
              <w:t>Por medio de la cual se ajusta el plan de estudios del programa Ingeniería Industrial, metodología Presencial, de la Universidad Católica Luis Amigó, Sede Medellín.</w:t>
            </w:r>
            <w:r w:rsidR="001A32D0">
              <w:rPr>
                <w:b/>
                <w:szCs w:val="24"/>
              </w:rPr>
              <w:t xml:space="preserve"> VIGENTE</w:t>
            </w:r>
          </w:p>
        </w:tc>
      </w:tr>
      <w:tr w:rsidR="007753C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60</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29</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09</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tabs>
                <w:tab w:val="left" w:pos="9884"/>
              </w:tabs>
              <w:ind w:right="-92"/>
              <w:jc w:val="both"/>
              <w:rPr>
                <w:szCs w:val="24"/>
              </w:rPr>
            </w:pPr>
            <w:r>
              <w:rPr>
                <w:szCs w:val="24"/>
              </w:rPr>
              <w:t>Por medio de la cual se ajusta el plan de estudios del programa Ingeniería de Sistemas, metodología Presencial, de la Universidad Católica Luis Amigó, Centro Regional Apartadó.</w:t>
            </w:r>
            <w:r w:rsidR="001A32D0">
              <w:rPr>
                <w:b/>
                <w:szCs w:val="24"/>
              </w:rPr>
              <w:t xml:space="preserve"> VIGENTE</w:t>
            </w:r>
          </w:p>
        </w:tc>
      </w:tr>
      <w:tr w:rsidR="007753C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61</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29</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09</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tabs>
                <w:tab w:val="left" w:pos="9884"/>
              </w:tabs>
              <w:ind w:right="-92"/>
              <w:jc w:val="both"/>
              <w:rPr>
                <w:szCs w:val="24"/>
              </w:rPr>
            </w:pPr>
            <w:r>
              <w:rPr>
                <w:szCs w:val="24"/>
              </w:rPr>
              <w:t>Por medio de la cual se ajusta el plan de estudios del programa Ingeniería de Sistemas, metodología Presencial, de la Universidad Católica Luis Amigó, Centro Regional Manizales.</w:t>
            </w:r>
            <w:r w:rsidR="001A32D0">
              <w:rPr>
                <w:b/>
                <w:szCs w:val="24"/>
              </w:rPr>
              <w:t xml:space="preserve"> VIGENTE</w:t>
            </w:r>
          </w:p>
        </w:tc>
      </w:tr>
      <w:tr w:rsidR="007753C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62</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29</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09</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tabs>
                <w:tab w:val="left" w:pos="9884"/>
              </w:tabs>
              <w:ind w:right="-92"/>
              <w:jc w:val="both"/>
              <w:rPr>
                <w:szCs w:val="24"/>
              </w:rPr>
            </w:pPr>
            <w:r>
              <w:rPr>
                <w:szCs w:val="24"/>
              </w:rPr>
              <w:t>Por medio de la cual se ajusta el plan de estudios del programa de Ingeniería de Sistemas, metodología Presencial, de la Universidad Católica Luis Amigó, Sede Medellín.</w:t>
            </w:r>
            <w:r w:rsidR="001A32D0">
              <w:rPr>
                <w:b/>
                <w:szCs w:val="24"/>
              </w:rPr>
              <w:t xml:space="preserve"> VIGENTE</w:t>
            </w:r>
          </w:p>
        </w:tc>
      </w:tr>
      <w:tr w:rsidR="007753C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63</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29</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09</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tabs>
                <w:tab w:val="left" w:pos="9884"/>
              </w:tabs>
              <w:ind w:right="-92"/>
              <w:jc w:val="both"/>
              <w:rPr>
                <w:szCs w:val="24"/>
              </w:rPr>
            </w:pPr>
            <w:r>
              <w:rPr>
                <w:szCs w:val="24"/>
              </w:rPr>
              <w:t>Por medio de la cual se ajusta el plan de estudios del programa Actividad Física y Deporte, metodología Presencial, de la Universidad Católica Luis Amigó, Sede Medellín</w:t>
            </w:r>
            <w:r w:rsidR="001A32D0">
              <w:rPr>
                <w:b/>
                <w:szCs w:val="24"/>
              </w:rPr>
              <w:t xml:space="preserve"> VIGENTE</w:t>
            </w:r>
            <w:r>
              <w:rPr>
                <w:szCs w:val="24"/>
              </w:rPr>
              <w:t>.</w:t>
            </w:r>
          </w:p>
        </w:tc>
      </w:tr>
      <w:tr w:rsidR="007753C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64</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29</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09</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tabs>
                <w:tab w:val="left" w:pos="9884"/>
              </w:tabs>
              <w:ind w:right="-92"/>
              <w:jc w:val="both"/>
              <w:rPr>
                <w:szCs w:val="24"/>
              </w:rPr>
            </w:pPr>
            <w:r>
              <w:rPr>
                <w:szCs w:val="24"/>
              </w:rPr>
              <w:t>Por medio de la cual se ajusta el plan de estudios del programa Desarrollo Familiar, metodología A distancia, de la Universidad Católica Luis Amigó, Sede Medellín.</w:t>
            </w:r>
            <w:r w:rsidR="001A32D0">
              <w:rPr>
                <w:b/>
                <w:szCs w:val="24"/>
              </w:rPr>
              <w:t xml:space="preserve"> VIGENTE</w:t>
            </w:r>
          </w:p>
        </w:tc>
      </w:tr>
      <w:tr w:rsidR="007753C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65</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29</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09</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tabs>
                <w:tab w:val="left" w:pos="9884"/>
              </w:tabs>
              <w:ind w:right="-92"/>
              <w:jc w:val="both"/>
              <w:rPr>
                <w:szCs w:val="24"/>
              </w:rPr>
            </w:pPr>
            <w:r>
              <w:rPr>
                <w:szCs w:val="24"/>
              </w:rPr>
              <w:t>Por medio de la cual se ajusta el plan de estudios del programa Psicología, metodología A distancia, de la Universidad Católica Luis Amigó, Sede Medellín.</w:t>
            </w:r>
            <w:r w:rsidR="001A32D0">
              <w:rPr>
                <w:b/>
                <w:szCs w:val="24"/>
              </w:rPr>
              <w:t xml:space="preserve"> VIGENTE</w:t>
            </w:r>
          </w:p>
        </w:tc>
      </w:tr>
      <w:tr w:rsidR="007753C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66</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29</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09</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tabs>
                <w:tab w:val="left" w:pos="9884"/>
              </w:tabs>
              <w:ind w:right="-92"/>
              <w:jc w:val="both"/>
              <w:rPr>
                <w:szCs w:val="24"/>
              </w:rPr>
            </w:pPr>
            <w:r>
              <w:rPr>
                <w:szCs w:val="24"/>
              </w:rPr>
              <w:t>Por medio de la cual se ajusta el plan de estudios del programa Psicología, metodología Presencial, de la Universidad Católica Luis Amigó, Sede Medellín.</w:t>
            </w:r>
            <w:r w:rsidR="001A32D0">
              <w:rPr>
                <w:b/>
                <w:szCs w:val="24"/>
              </w:rPr>
              <w:t xml:space="preserve"> VIGENTE</w:t>
            </w:r>
          </w:p>
        </w:tc>
      </w:tr>
      <w:tr w:rsidR="007753C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67</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29</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09</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tabs>
                <w:tab w:val="left" w:pos="9884"/>
              </w:tabs>
              <w:ind w:right="-92"/>
              <w:jc w:val="both"/>
              <w:rPr>
                <w:szCs w:val="24"/>
              </w:rPr>
            </w:pPr>
            <w:r>
              <w:rPr>
                <w:szCs w:val="24"/>
              </w:rPr>
              <w:t>Por medio de la cual se ajusta el plan de estudios del programa Psicología, metodología Presencial, de la Universidad Católica Luis Amigó, Centro Regional Bogotá.</w:t>
            </w:r>
            <w:r w:rsidR="001A32D0">
              <w:rPr>
                <w:b/>
                <w:szCs w:val="24"/>
              </w:rPr>
              <w:t xml:space="preserve"> VIGENTE</w:t>
            </w:r>
          </w:p>
        </w:tc>
      </w:tr>
      <w:tr w:rsidR="007753C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lastRenderedPageBreak/>
              <w:t>68</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29</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09</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tabs>
                <w:tab w:val="left" w:pos="9884"/>
              </w:tabs>
              <w:ind w:right="-92"/>
              <w:jc w:val="both"/>
              <w:rPr>
                <w:szCs w:val="24"/>
              </w:rPr>
            </w:pPr>
            <w:r>
              <w:rPr>
                <w:szCs w:val="24"/>
              </w:rPr>
              <w:t>Por medio de la cual se ajusta el plan de estudios del programa Trabajo Social, metodología A distancia, de la Universidad Católica Luis Amigó, Sede Medellín.</w:t>
            </w:r>
            <w:r w:rsidR="001A32D0">
              <w:rPr>
                <w:b/>
                <w:szCs w:val="24"/>
              </w:rPr>
              <w:t xml:space="preserve"> VIGENTE</w:t>
            </w:r>
          </w:p>
        </w:tc>
      </w:tr>
      <w:tr w:rsidR="007753C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69</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29</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09</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tabs>
                <w:tab w:val="left" w:pos="9884"/>
              </w:tabs>
              <w:ind w:right="-92"/>
              <w:jc w:val="both"/>
              <w:rPr>
                <w:szCs w:val="24"/>
              </w:rPr>
            </w:pPr>
            <w:r>
              <w:rPr>
                <w:szCs w:val="24"/>
              </w:rPr>
              <w:t>Por medio de la cual se modifica el plan de estudios de la Especialización en Ejercicio del Derecho ante las Altas Cortes, metodología Presencial, Sede Medellín.</w:t>
            </w:r>
            <w:r w:rsidR="001A32D0">
              <w:rPr>
                <w:b/>
                <w:szCs w:val="24"/>
              </w:rPr>
              <w:t xml:space="preserve"> VIGENTE</w:t>
            </w:r>
          </w:p>
        </w:tc>
      </w:tr>
      <w:tr w:rsidR="007753C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70</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9</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10</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7753CA" w:rsidRDefault="007753CA" w:rsidP="007753CA">
            <w:pPr>
              <w:tabs>
                <w:tab w:val="left" w:pos="9884"/>
              </w:tabs>
              <w:ind w:right="-92"/>
              <w:jc w:val="both"/>
              <w:rPr>
                <w:szCs w:val="24"/>
              </w:rPr>
            </w:pPr>
            <w:r>
              <w:rPr>
                <w:szCs w:val="24"/>
              </w:rPr>
              <w:t>Por medio de la cual se crea el Comité de Acompañamiento al Desarrollo del Plan Maestro de Espacios Físicos de la Universidad Católica Luis Amigó.</w:t>
            </w:r>
            <w:r w:rsidR="001A32D0">
              <w:rPr>
                <w:b/>
                <w:szCs w:val="24"/>
              </w:rPr>
              <w:t xml:space="preserve"> VIGENTE</w:t>
            </w:r>
          </w:p>
        </w:tc>
      </w:tr>
      <w:tr w:rsidR="0036648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r>
              <w:rPr>
                <w:szCs w:val="24"/>
              </w:rPr>
              <w:t>73</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r>
              <w:rPr>
                <w:szCs w:val="24"/>
              </w:rPr>
              <w:t xml:space="preserve">26 </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r>
              <w:rPr>
                <w:szCs w:val="24"/>
              </w:rPr>
              <w:t>10</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tabs>
                <w:tab w:val="left" w:pos="9884"/>
              </w:tabs>
              <w:ind w:right="-92"/>
              <w:jc w:val="both"/>
              <w:rPr>
                <w:szCs w:val="24"/>
              </w:rPr>
            </w:pPr>
            <w:r>
              <w:rPr>
                <w:szCs w:val="24"/>
              </w:rPr>
              <w:t xml:space="preserve">Por medio de la cual se otorga en la Universidad Católica Luis Amigó el Diploma a la Joven Investigadora </w:t>
            </w:r>
            <w:proofErr w:type="spellStart"/>
            <w:r>
              <w:rPr>
                <w:szCs w:val="24"/>
              </w:rPr>
              <w:t>Amigoniana</w:t>
            </w:r>
            <w:proofErr w:type="spellEnd"/>
            <w:r>
              <w:rPr>
                <w:szCs w:val="24"/>
              </w:rPr>
              <w:t xml:space="preserve"> Distinguida (Linda Katherine Pineda </w:t>
            </w:r>
            <w:proofErr w:type="spellStart"/>
            <w:r>
              <w:rPr>
                <w:szCs w:val="24"/>
              </w:rPr>
              <w:t>Robayo</w:t>
            </w:r>
            <w:proofErr w:type="spellEnd"/>
            <w:r>
              <w:rPr>
                <w:szCs w:val="24"/>
              </w:rPr>
              <w:t xml:space="preserve"> del programa de Licenciatura en </w:t>
            </w:r>
            <w:proofErr w:type="gramStart"/>
            <w:r>
              <w:rPr>
                <w:szCs w:val="24"/>
              </w:rPr>
              <w:t>Inglés</w:t>
            </w:r>
            <w:proofErr w:type="gramEnd"/>
            <w:r>
              <w:rPr>
                <w:szCs w:val="24"/>
              </w:rPr>
              <w:t>).</w:t>
            </w:r>
            <w:r w:rsidR="00AA0CA9">
              <w:rPr>
                <w:b/>
                <w:szCs w:val="24"/>
              </w:rPr>
              <w:t xml:space="preserve"> VIGENTE</w:t>
            </w:r>
          </w:p>
        </w:tc>
      </w:tr>
      <w:tr w:rsidR="0036648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r>
              <w:rPr>
                <w:szCs w:val="24"/>
              </w:rPr>
              <w:t>74</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r>
              <w:rPr>
                <w:szCs w:val="24"/>
              </w:rPr>
              <w:t xml:space="preserve">26 </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r>
              <w:rPr>
                <w:szCs w:val="24"/>
              </w:rPr>
              <w:t>10</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tabs>
                <w:tab w:val="left" w:pos="9884"/>
              </w:tabs>
              <w:ind w:right="-92"/>
              <w:jc w:val="both"/>
              <w:rPr>
                <w:szCs w:val="24"/>
              </w:rPr>
            </w:pPr>
            <w:r>
              <w:rPr>
                <w:szCs w:val="24"/>
              </w:rPr>
              <w:t xml:space="preserve">Por medio de la cual se otorga en la Universidad Católica Luis Amigó el Diploma al Docente Investigador </w:t>
            </w:r>
            <w:proofErr w:type="spellStart"/>
            <w:r>
              <w:rPr>
                <w:szCs w:val="24"/>
              </w:rPr>
              <w:t>Amigoniano</w:t>
            </w:r>
            <w:proofErr w:type="spellEnd"/>
            <w:r>
              <w:rPr>
                <w:szCs w:val="24"/>
              </w:rPr>
              <w:t xml:space="preserve"> Distinguido (Santiago Alberto Morales Mesa, adscrito a la Facultad de Derecho y Ciencias </w:t>
            </w:r>
            <w:proofErr w:type="spellStart"/>
            <w:r>
              <w:rPr>
                <w:szCs w:val="24"/>
              </w:rPr>
              <w:t>Politicas</w:t>
            </w:r>
            <w:proofErr w:type="spellEnd"/>
            <w:r>
              <w:rPr>
                <w:szCs w:val="24"/>
              </w:rPr>
              <w:t>).</w:t>
            </w:r>
            <w:r w:rsidR="00AA0CA9">
              <w:rPr>
                <w:b/>
                <w:szCs w:val="24"/>
              </w:rPr>
              <w:t xml:space="preserve"> VIGENTE</w:t>
            </w:r>
          </w:p>
        </w:tc>
      </w:tr>
      <w:tr w:rsidR="0036648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r>
              <w:rPr>
                <w:szCs w:val="24"/>
              </w:rPr>
              <w:t>75</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r>
              <w:rPr>
                <w:szCs w:val="24"/>
              </w:rPr>
              <w:t xml:space="preserve">26 </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r>
              <w:rPr>
                <w:szCs w:val="24"/>
              </w:rPr>
              <w:t>10</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tabs>
                <w:tab w:val="left" w:pos="9884"/>
              </w:tabs>
              <w:ind w:right="-92"/>
              <w:jc w:val="both"/>
              <w:rPr>
                <w:szCs w:val="24"/>
              </w:rPr>
            </w:pPr>
            <w:r>
              <w:rPr>
                <w:szCs w:val="24"/>
              </w:rPr>
              <w:t xml:space="preserve">Por medio de la cual se otorga en la Universidad Católica Luis Amigó el Diploma Docente </w:t>
            </w:r>
            <w:proofErr w:type="spellStart"/>
            <w:r>
              <w:rPr>
                <w:szCs w:val="24"/>
              </w:rPr>
              <w:t>Amigoniano</w:t>
            </w:r>
            <w:proofErr w:type="spellEnd"/>
            <w:r>
              <w:rPr>
                <w:szCs w:val="24"/>
              </w:rPr>
              <w:t xml:space="preserve"> Distinguido (Gabriel Jaime Posada Hernández del Departamento de Ciencias Básicas).</w:t>
            </w:r>
            <w:r w:rsidR="00AA0CA9">
              <w:rPr>
                <w:b/>
                <w:szCs w:val="24"/>
              </w:rPr>
              <w:t xml:space="preserve"> VIGENTE</w:t>
            </w:r>
          </w:p>
        </w:tc>
      </w:tr>
      <w:tr w:rsidR="0036648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r>
              <w:rPr>
                <w:szCs w:val="24"/>
              </w:rPr>
              <w:t>76</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r>
              <w:rPr>
                <w:szCs w:val="24"/>
              </w:rPr>
              <w:t xml:space="preserve">26 </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r>
              <w:rPr>
                <w:szCs w:val="24"/>
              </w:rPr>
              <w:t>10</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tabs>
                <w:tab w:val="left" w:pos="9884"/>
              </w:tabs>
              <w:ind w:right="-92"/>
              <w:jc w:val="both"/>
              <w:rPr>
                <w:szCs w:val="24"/>
              </w:rPr>
            </w:pPr>
            <w:r>
              <w:rPr>
                <w:szCs w:val="24"/>
              </w:rPr>
              <w:t xml:space="preserve">Por medio de la cual se otorga en la Universidad Católica Luis Amigó la Medalla “José Hernando Maya Restrepo” al Mérito Universitario (Jorge William Guerra Montoya, Coordinador del Departamento de Identidad </w:t>
            </w:r>
            <w:proofErr w:type="spellStart"/>
            <w:r>
              <w:rPr>
                <w:szCs w:val="24"/>
              </w:rPr>
              <w:t>Amigoniana</w:t>
            </w:r>
            <w:proofErr w:type="spellEnd"/>
            <w:r>
              <w:rPr>
                <w:szCs w:val="24"/>
              </w:rPr>
              <w:t xml:space="preserve"> y Formación </w:t>
            </w:r>
            <w:proofErr w:type="spellStart"/>
            <w:r>
              <w:rPr>
                <w:szCs w:val="24"/>
              </w:rPr>
              <w:t>Sociohumanística</w:t>
            </w:r>
            <w:proofErr w:type="spellEnd"/>
            <w:r>
              <w:rPr>
                <w:szCs w:val="24"/>
              </w:rPr>
              <w:t>).</w:t>
            </w:r>
            <w:r w:rsidR="00AA0CA9">
              <w:rPr>
                <w:b/>
                <w:szCs w:val="24"/>
              </w:rPr>
              <w:t xml:space="preserve"> VIGENTE</w:t>
            </w:r>
          </w:p>
        </w:tc>
      </w:tr>
      <w:tr w:rsidR="0036648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r>
              <w:rPr>
                <w:szCs w:val="24"/>
              </w:rPr>
              <w:t>77</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r>
              <w:rPr>
                <w:szCs w:val="24"/>
              </w:rPr>
              <w:t xml:space="preserve">26 </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r>
              <w:rPr>
                <w:szCs w:val="24"/>
              </w:rPr>
              <w:t>10</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tabs>
                <w:tab w:val="left" w:pos="9884"/>
              </w:tabs>
              <w:ind w:right="-92"/>
              <w:jc w:val="both"/>
              <w:rPr>
                <w:szCs w:val="24"/>
              </w:rPr>
            </w:pPr>
            <w:r>
              <w:rPr>
                <w:szCs w:val="24"/>
              </w:rPr>
              <w:t xml:space="preserve">Por medio de la cual se otorga en la Universidad Católica Luis Amigó la Medalla “Marco Fidel López Fernández” al Mérito </w:t>
            </w:r>
            <w:proofErr w:type="spellStart"/>
            <w:r>
              <w:rPr>
                <w:szCs w:val="24"/>
              </w:rPr>
              <w:t>Amigoniano</w:t>
            </w:r>
            <w:proofErr w:type="spellEnd"/>
            <w:r>
              <w:rPr>
                <w:szCs w:val="24"/>
              </w:rPr>
              <w:t xml:space="preserve"> (Carlos Alberto Muñoz Henao, Coordinador de la Oficina de Comunicaciones y Relaciones Públicas).</w:t>
            </w:r>
            <w:r w:rsidR="00AA0CA9">
              <w:rPr>
                <w:b/>
                <w:szCs w:val="24"/>
              </w:rPr>
              <w:t xml:space="preserve"> VIGENTE</w:t>
            </w:r>
          </w:p>
        </w:tc>
      </w:tr>
      <w:tr w:rsidR="0036648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r>
              <w:rPr>
                <w:szCs w:val="24"/>
              </w:rPr>
              <w:t>78</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r>
              <w:rPr>
                <w:szCs w:val="24"/>
              </w:rPr>
              <w:t xml:space="preserve">26 </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r>
              <w:rPr>
                <w:szCs w:val="24"/>
              </w:rPr>
              <w:t>10</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tabs>
                <w:tab w:val="left" w:pos="9884"/>
              </w:tabs>
              <w:ind w:right="-92"/>
              <w:jc w:val="both"/>
              <w:rPr>
                <w:szCs w:val="24"/>
              </w:rPr>
            </w:pPr>
            <w:r>
              <w:rPr>
                <w:szCs w:val="24"/>
              </w:rPr>
              <w:t xml:space="preserve">Por medio de la cual se otorga en la Universidad Católica Luis Amigó la Medalla “Vicente </w:t>
            </w:r>
            <w:proofErr w:type="spellStart"/>
            <w:r>
              <w:rPr>
                <w:szCs w:val="24"/>
              </w:rPr>
              <w:t>Serer</w:t>
            </w:r>
            <w:proofErr w:type="spellEnd"/>
            <w:r>
              <w:rPr>
                <w:szCs w:val="24"/>
              </w:rPr>
              <w:t xml:space="preserve"> </w:t>
            </w:r>
            <w:proofErr w:type="spellStart"/>
            <w:r>
              <w:rPr>
                <w:szCs w:val="24"/>
              </w:rPr>
              <w:t>Vicens</w:t>
            </w:r>
            <w:proofErr w:type="spellEnd"/>
            <w:r>
              <w:rPr>
                <w:szCs w:val="24"/>
              </w:rPr>
              <w:t>” al Mérito Social a la Corporación Educativa Adventista.</w:t>
            </w:r>
            <w:r w:rsidR="00AA0CA9">
              <w:rPr>
                <w:b/>
                <w:szCs w:val="24"/>
              </w:rPr>
              <w:t xml:space="preserve"> VIGENTE</w:t>
            </w:r>
          </w:p>
        </w:tc>
      </w:tr>
      <w:tr w:rsidR="0036648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r>
              <w:rPr>
                <w:szCs w:val="24"/>
              </w:rPr>
              <w:t>79</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r>
              <w:rPr>
                <w:szCs w:val="24"/>
              </w:rPr>
              <w:t>26</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r>
              <w:rPr>
                <w:szCs w:val="24"/>
              </w:rPr>
              <w:t>10</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tabs>
                <w:tab w:val="left" w:pos="9884"/>
              </w:tabs>
              <w:ind w:right="-92"/>
              <w:jc w:val="both"/>
              <w:rPr>
                <w:szCs w:val="24"/>
              </w:rPr>
            </w:pPr>
            <w:r>
              <w:rPr>
                <w:szCs w:val="24"/>
              </w:rPr>
              <w:t xml:space="preserve">Por medio de la cual se otorga en la Universidad Católica Luis Amigó la Medalla “Vicente </w:t>
            </w:r>
            <w:proofErr w:type="spellStart"/>
            <w:r>
              <w:rPr>
                <w:szCs w:val="24"/>
              </w:rPr>
              <w:t>Serer</w:t>
            </w:r>
            <w:proofErr w:type="spellEnd"/>
            <w:r>
              <w:rPr>
                <w:szCs w:val="24"/>
              </w:rPr>
              <w:t xml:space="preserve"> </w:t>
            </w:r>
            <w:proofErr w:type="spellStart"/>
            <w:r>
              <w:rPr>
                <w:szCs w:val="24"/>
              </w:rPr>
              <w:t>Vicens</w:t>
            </w:r>
            <w:proofErr w:type="spellEnd"/>
            <w:r>
              <w:rPr>
                <w:szCs w:val="24"/>
              </w:rPr>
              <w:t>” al Mérito Social al Programa Buen Comienzo.</w:t>
            </w:r>
            <w:r w:rsidR="00AA0CA9">
              <w:rPr>
                <w:b/>
                <w:szCs w:val="24"/>
              </w:rPr>
              <w:t xml:space="preserve"> VIGENTE</w:t>
            </w:r>
          </w:p>
        </w:tc>
      </w:tr>
      <w:tr w:rsidR="0036648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r>
              <w:rPr>
                <w:szCs w:val="24"/>
              </w:rPr>
              <w:lastRenderedPageBreak/>
              <w:t>80</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r>
              <w:rPr>
                <w:szCs w:val="24"/>
              </w:rPr>
              <w:t>26</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r>
              <w:rPr>
                <w:szCs w:val="24"/>
              </w:rPr>
              <w:t>10</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tabs>
                <w:tab w:val="left" w:pos="9884"/>
              </w:tabs>
              <w:ind w:right="-92"/>
              <w:jc w:val="both"/>
              <w:rPr>
                <w:szCs w:val="24"/>
              </w:rPr>
            </w:pPr>
            <w:r>
              <w:rPr>
                <w:szCs w:val="24"/>
              </w:rPr>
              <w:t xml:space="preserve">Por medio de la cual se otorga en la Universidad Católica Luis Amigó el Diploma de Reconocimiento a Profesionales </w:t>
            </w:r>
            <w:proofErr w:type="spellStart"/>
            <w:r>
              <w:rPr>
                <w:szCs w:val="24"/>
              </w:rPr>
              <w:t>Amigonianos</w:t>
            </w:r>
            <w:proofErr w:type="spellEnd"/>
            <w:r>
              <w:rPr>
                <w:szCs w:val="24"/>
              </w:rPr>
              <w:t xml:space="preserve"> Distinguidos. Son ellos: John Berrio López, Administrador de Empresas; Cristian Daniel Cartagena González, Comunicador Social; Ana María Flórez Durango, Licenciada en Preescolar; Sandra Milena Castro Betancur, Profesional en Desarrollo Familiar; Alberto Vargas Cano, Abogado.</w:t>
            </w:r>
            <w:r w:rsidR="00AA0CA9">
              <w:rPr>
                <w:b/>
                <w:szCs w:val="24"/>
              </w:rPr>
              <w:t xml:space="preserve"> VIGENTE</w:t>
            </w:r>
          </w:p>
        </w:tc>
      </w:tr>
      <w:tr w:rsidR="0036648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79440C" w:rsidP="0036648A">
            <w:pPr>
              <w:rPr>
                <w:szCs w:val="24"/>
              </w:rPr>
            </w:pPr>
            <w:r>
              <w:rPr>
                <w:szCs w:val="24"/>
              </w:rPr>
              <w:t>81</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79440C" w:rsidP="0036648A">
            <w:pPr>
              <w:rPr>
                <w:szCs w:val="24"/>
              </w:rPr>
            </w:pPr>
            <w:r>
              <w:rPr>
                <w:szCs w:val="24"/>
              </w:rPr>
              <w:t>10</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79440C" w:rsidP="0036648A">
            <w:pPr>
              <w:rPr>
                <w:szCs w:val="24"/>
              </w:rPr>
            </w:pPr>
            <w:r>
              <w:rPr>
                <w:szCs w:val="24"/>
              </w:rPr>
              <w:t>11</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79440C" w:rsidP="0036648A">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79440C" w:rsidP="0036648A">
            <w:pPr>
              <w:tabs>
                <w:tab w:val="left" w:pos="9884"/>
              </w:tabs>
              <w:ind w:right="-92"/>
              <w:jc w:val="both"/>
              <w:rPr>
                <w:szCs w:val="24"/>
              </w:rPr>
            </w:pPr>
            <w:r>
              <w:rPr>
                <w:szCs w:val="24"/>
              </w:rPr>
              <w:t>Por medio de la cual se determina el Calendario Administrativo de la Universidad Católica Luis Amigó para el año 2018</w:t>
            </w:r>
            <w:r w:rsidR="00423F82">
              <w:rPr>
                <w:szCs w:val="24"/>
              </w:rPr>
              <w:t xml:space="preserve">. </w:t>
            </w:r>
            <w:r w:rsidR="00423F82">
              <w:rPr>
                <w:b/>
                <w:szCs w:val="24"/>
              </w:rPr>
              <w:t>VIGENTE</w:t>
            </w:r>
          </w:p>
        </w:tc>
      </w:tr>
      <w:tr w:rsidR="0036648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79440C" w:rsidP="0036648A">
            <w:pPr>
              <w:rPr>
                <w:szCs w:val="24"/>
              </w:rPr>
            </w:pPr>
            <w:r>
              <w:rPr>
                <w:szCs w:val="24"/>
              </w:rPr>
              <w:t>82</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DA2DB9" w:rsidRDefault="00DA2DB9" w:rsidP="0036648A">
            <w:pPr>
              <w:rPr>
                <w:szCs w:val="24"/>
              </w:rPr>
            </w:pPr>
            <w:r>
              <w:rPr>
                <w:szCs w:val="24"/>
              </w:rPr>
              <w:t>24</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DA2DB9" w:rsidP="0036648A">
            <w:pPr>
              <w:rPr>
                <w:szCs w:val="24"/>
              </w:rPr>
            </w:pPr>
            <w:r>
              <w:rPr>
                <w:szCs w:val="24"/>
              </w:rPr>
              <w:t>11</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DA2DB9" w:rsidP="0036648A">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DA2DB9" w:rsidP="00DA2DB9">
            <w:pPr>
              <w:tabs>
                <w:tab w:val="left" w:pos="9884"/>
              </w:tabs>
              <w:ind w:right="-92"/>
              <w:jc w:val="both"/>
              <w:rPr>
                <w:szCs w:val="24"/>
              </w:rPr>
            </w:pPr>
            <w:r>
              <w:rPr>
                <w:szCs w:val="24"/>
              </w:rPr>
              <w:t>Por medio de la cual se inscribe en el escalafón docente un grupo de docentes de la Universidad Católica Luis Amigó de los diferentes programas adscritos a la sede Medellín y los Centros Regionales. (11 categoría especial; 58 categoría auxiliar; 5 categoría asistente; 1 categoría asociado)</w:t>
            </w:r>
            <w:r w:rsidR="00423F82">
              <w:rPr>
                <w:szCs w:val="24"/>
              </w:rPr>
              <w:t xml:space="preserve">. </w:t>
            </w:r>
            <w:r w:rsidR="00423F82">
              <w:rPr>
                <w:b/>
                <w:szCs w:val="24"/>
              </w:rPr>
              <w:t>VIGENTE</w:t>
            </w:r>
            <w:r>
              <w:rPr>
                <w:szCs w:val="24"/>
              </w:rPr>
              <w:t xml:space="preserve"> </w:t>
            </w:r>
          </w:p>
        </w:tc>
      </w:tr>
      <w:tr w:rsidR="0036648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A31462" w:rsidP="0036648A">
            <w:pPr>
              <w:rPr>
                <w:szCs w:val="24"/>
              </w:rPr>
            </w:pPr>
            <w:r>
              <w:rPr>
                <w:szCs w:val="24"/>
              </w:rPr>
              <w:t>84</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A31462" w:rsidP="0036648A">
            <w:pPr>
              <w:rPr>
                <w:szCs w:val="24"/>
              </w:rPr>
            </w:pPr>
            <w:r>
              <w:rPr>
                <w:szCs w:val="24"/>
              </w:rPr>
              <w:t>05</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A31462" w:rsidP="0036648A">
            <w:pPr>
              <w:rPr>
                <w:szCs w:val="24"/>
              </w:rPr>
            </w:pPr>
            <w:r>
              <w:rPr>
                <w:szCs w:val="24"/>
              </w:rPr>
              <w:t>12</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A31462" w:rsidP="0036648A">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A31462" w:rsidP="00164904">
            <w:pPr>
              <w:ind w:right="12"/>
              <w:jc w:val="both"/>
              <w:rPr>
                <w:rFonts w:cs="Arial"/>
                <w:szCs w:val="24"/>
              </w:rPr>
            </w:pPr>
            <w:r>
              <w:rPr>
                <w:rFonts w:cs="Arial"/>
                <w:szCs w:val="24"/>
              </w:rPr>
              <w:t>Por medio de la cual se inscriben en el Escalafón</w:t>
            </w:r>
            <w:r w:rsidR="00AC3EE2">
              <w:rPr>
                <w:rFonts w:cs="Arial"/>
                <w:szCs w:val="24"/>
              </w:rPr>
              <w:t xml:space="preserve"> docente un grupo de docentes de la Universidad Católica Luis Amigó</w:t>
            </w:r>
            <w:r w:rsidR="00164904">
              <w:rPr>
                <w:rFonts w:cs="Arial"/>
                <w:szCs w:val="24"/>
              </w:rPr>
              <w:t xml:space="preserve"> de los diferentes programas adscritos a la Sede Medellín y los Centros Regionales, conforme a lo estipulado en el Reglamento Docente de la Institución.</w:t>
            </w:r>
            <w:r w:rsidR="00DA1DD9">
              <w:rPr>
                <w:rFonts w:cs="Arial"/>
                <w:szCs w:val="24"/>
              </w:rPr>
              <w:t xml:space="preserve"> </w:t>
            </w:r>
            <w:r w:rsidR="00DA1DD9">
              <w:rPr>
                <w:b/>
                <w:szCs w:val="24"/>
              </w:rPr>
              <w:t>VIGENTE</w:t>
            </w:r>
          </w:p>
        </w:tc>
      </w:tr>
      <w:tr w:rsidR="00D90D18"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D90D18" w:rsidRDefault="00D90D18" w:rsidP="0036648A">
            <w:pPr>
              <w:rPr>
                <w:szCs w:val="24"/>
              </w:rPr>
            </w:pPr>
            <w:r>
              <w:rPr>
                <w:szCs w:val="24"/>
              </w:rPr>
              <w:t>87</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D90D18" w:rsidRDefault="00D90D18" w:rsidP="0036648A">
            <w:pPr>
              <w:rPr>
                <w:szCs w:val="24"/>
              </w:rPr>
            </w:pPr>
            <w:r>
              <w:rPr>
                <w:szCs w:val="24"/>
              </w:rPr>
              <w:t>07</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D90D18" w:rsidRDefault="00D90D18" w:rsidP="0036648A">
            <w:pPr>
              <w:rPr>
                <w:szCs w:val="24"/>
              </w:rPr>
            </w:pPr>
            <w:r>
              <w:rPr>
                <w:szCs w:val="24"/>
              </w:rPr>
              <w:t>12</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D90D18" w:rsidRDefault="00D90D18" w:rsidP="0036648A">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D90D18" w:rsidRPr="00DC6578" w:rsidRDefault="00D90D18" w:rsidP="00D90D18">
            <w:pPr>
              <w:ind w:right="49"/>
              <w:jc w:val="both"/>
              <w:rPr>
                <w:rFonts w:cs="Arial"/>
                <w:szCs w:val="24"/>
              </w:rPr>
            </w:pPr>
            <w:r w:rsidRPr="00D90D18">
              <w:rPr>
                <w:rFonts w:cs="Arial"/>
                <w:sz w:val="23"/>
                <w:szCs w:val="23"/>
                <w:lang w:val="es-MX"/>
              </w:rPr>
              <w:t>Por medio de la cual se determina la escala salarial para el personal docente de la Universidad Católica Luis Amigó para el año 2018</w:t>
            </w:r>
            <w:r w:rsidRPr="00980963">
              <w:rPr>
                <w:rFonts w:cs="Arial"/>
                <w:b/>
                <w:sz w:val="23"/>
                <w:szCs w:val="23"/>
                <w:lang w:val="es-MX"/>
              </w:rPr>
              <w:t>.</w:t>
            </w:r>
            <w:r>
              <w:rPr>
                <w:rFonts w:cs="Arial"/>
                <w:b/>
                <w:sz w:val="23"/>
                <w:szCs w:val="23"/>
                <w:lang w:val="es-MX"/>
              </w:rPr>
              <w:t xml:space="preserve"> </w:t>
            </w:r>
            <w:r>
              <w:rPr>
                <w:b/>
                <w:szCs w:val="24"/>
              </w:rPr>
              <w:t>VIGENTE</w:t>
            </w:r>
          </w:p>
        </w:tc>
      </w:tr>
      <w:tr w:rsidR="0036648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DC6578" w:rsidP="0036648A">
            <w:pPr>
              <w:rPr>
                <w:szCs w:val="24"/>
              </w:rPr>
            </w:pPr>
            <w:r>
              <w:rPr>
                <w:szCs w:val="24"/>
              </w:rPr>
              <w:t>88</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DC6578" w:rsidP="0036648A">
            <w:pPr>
              <w:rPr>
                <w:szCs w:val="24"/>
              </w:rPr>
            </w:pPr>
            <w:r>
              <w:rPr>
                <w:szCs w:val="24"/>
              </w:rPr>
              <w:t>14</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DC6578" w:rsidP="0036648A">
            <w:pPr>
              <w:rPr>
                <w:szCs w:val="24"/>
              </w:rPr>
            </w:pPr>
            <w:r>
              <w:rPr>
                <w:szCs w:val="24"/>
              </w:rPr>
              <w:t>12</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DC6578" w:rsidP="0036648A">
            <w:pPr>
              <w:rPr>
                <w:szCs w:val="24"/>
              </w:rPr>
            </w:pPr>
            <w:r>
              <w:rPr>
                <w:szCs w:val="24"/>
              </w:rPr>
              <w:t>2017</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Pr="00DC6578" w:rsidRDefault="00DC6578" w:rsidP="00F2305A">
            <w:pPr>
              <w:tabs>
                <w:tab w:val="left" w:pos="8175"/>
              </w:tabs>
              <w:ind w:right="1098"/>
              <w:jc w:val="both"/>
              <w:rPr>
                <w:rFonts w:cs="Arial"/>
                <w:szCs w:val="24"/>
              </w:rPr>
            </w:pPr>
            <w:r w:rsidRPr="00DC6578">
              <w:rPr>
                <w:rFonts w:cs="Arial"/>
                <w:szCs w:val="24"/>
              </w:rPr>
              <w:t>Por medio de la cual se fijan los gastos de viaje para el año 2018 para los empleados, contratistas y otros, en cumplimiento de labores institucionales.</w:t>
            </w:r>
            <w:r>
              <w:rPr>
                <w:rFonts w:cs="Arial"/>
                <w:szCs w:val="24"/>
              </w:rPr>
              <w:t xml:space="preserve"> </w:t>
            </w:r>
            <w:r>
              <w:rPr>
                <w:b/>
                <w:szCs w:val="24"/>
              </w:rPr>
              <w:t>VIGENTE</w:t>
            </w:r>
          </w:p>
        </w:tc>
      </w:tr>
      <w:tr w:rsidR="0036648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C447BF" w:rsidP="0036648A">
            <w:pPr>
              <w:rPr>
                <w:szCs w:val="24"/>
              </w:rPr>
            </w:pPr>
            <w:r>
              <w:rPr>
                <w:szCs w:val="24"/>
              </w:rPr>
              <w:t>07</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C447BF" w:rsidP="0036648A">
            <w:pPr>
              <w:rPr>
                <w:szCs w:val="24"/>
              </w:rPr>
            </w:pPr>
            <w:r>
              <w:rPr>
                <w:szCs w:val="24"/>
              </w:rPr>
              <w:t>03</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C447BF" w:rsidP="0036648A">
            <w:pPr>
              <w:rPr>
                <w:szCs w:val="24"/>
              </w:rPr>
            </w:pPr>
            <w:r>
              <w:rPr>
                <w:szCs w:val="24"/>
              </w:rPr>
              <w:t>04</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C447BF" w:rsidP="0036648A">
            <w:pPr>
              <w:rPr>
                <w:szCs w:val="24"/>
              </w:rPr>
            </w:pPr>
            <w:r>
              <w:rPr>
                <w:szCs w:val="24"/>
              </w:rPr>
              <w:t>2018</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C447BF" w:rsidP="00C447BF">
            <w:pPr>
              <w:ind w:right="12"/>
              <w:jc w:val="both"/>
              <w:rPr>
                <w:rFonts w:cs="Arial"/>
                <w:szCs w:val="24"/>
              </w:rPr>
            </w:pPr>
            <w:r>
              <w:rPr>
                <w:rFonts w:cs="Arial"/>
                <w:szCs w:val="24"/>
              </w:rPr>
              <w:t>Por medio de la cual se otorgan bonificaciones por productos de ciencia reconocidos por Colciencias.</w:t>
            </w:r>
            <w:r>
              <w:rPr>
                <w:b/>
                <w:szCs w:val="24"/>
              </w:rPr>
              <w:t xml:space="preserve"> VIGENTE</w:t>
            </w:r>
          </w:p>
        </w:tc>
      </w:tr>
      <w:tr w:rsidR="0036648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B35F49" w:rsidP="0036648A">
            <w:pPr>
              <w:rPr>
                <w:szCs w:val="24"/>
              </w:rPr>
            </w:pPr>
            <w:r>
              <w:rPr>
                <w:szCs w:val="24"/>
              </w:rPr>
              <w:t>12</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B35F49" w:rsidP="0036648A">
            <w:pPr>
              <w:rPr>
                <w:szCs w:val="24"/>
              </w:rPr>
            </w:pPr>
            <w:r>
              <w:rPr>
                <w:szCs w:val="24"/>
              </w:rPr>
              <w:t>27</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B35F49" w:rsidP="0036648A">
            <w:pPr>
              <w:rPr>
                <w:szCs w:val="24"/>
              </w:rPr>
            </w:pPr>
            <w:r>
              <w:rPr>
                <w:szCs w:val="24"/>
              </w:rPr>
              <w:t>04</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B35F49" w:rsidP="0036648A">
            <w:pPr>
              <w:rPr>
                <w:szCs w:val="24"/>
              </w:rPr>
            </w:pPr>
            <w:r>
              <w:rPr>
                <w:szCs w:val="24"/>
              </w:rPr>
              <w:t>2018</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B35F49" w:rsidP="00B35F49">
            <w:pPr>
              <w:ind w:right="12"/>
              <w:jc w:val="both"/>
              <w:rPr>
                <w:rFonts w:cs="Arial"/>
                <w:szCs w:val="24"/>
              </w:rPr>
            </w:pPr>
            <w:r>
              <w:rPr>
                <w:rFonts w:cs="Arial"/>
                <w:szCs w:val="24"/>
              </w:rPr>
              <w:t xml:space="preserve">Por medio de la cual se aprueba el Manual de Identidad Visual de la Universidad Católica Luis Amigó. </w:t>
            </w:r>
            <w:r>
              <w:rPr>
                <w:b/>
                <w:szCs w:val="24"/>
              </w:rPr>
              <w:t>VIGENTE</w:t>
            </w:r>
          </w:p>
        </w:tc>
      </w:tr>
      <w:tr w:rsidR="0036648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B35F49" w:rsidP="0036648A">
            <w:pPr>
              <w:rPr>
                <w:szCs w:val="24"/>
              </w:rPr>
            </w:pPr>
            <w:r>
              <w:rPr>
                <w:szCs w:val="24"/>
              </w:rPr>
              <w:t>15</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B35F49" w:rsidP="0036648A">
            <w:pPr>
              <w:rPr>
                <w:szCs w:val="24"/>
              </w:rPr>
            </w:pPr>
            <w:r>
              <w:rPr>
                <w:szCs w:val="24"/>
              </w:rPr>
              <w:t>27</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B35F49" w:rsidP="0036648A">
            <w:pPr>
              <w:rPr>
                <w:szCs w:val="24"/>
              </w:rPr>
            </w:pPr>
            <w:r>
              <w:rPr>
                <w:szCs w:val="24"/>
              </w:rPr>
              <w:t>04</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B35F49" w:rsidP="0036648A">
            <w:pPr>
              <w:rPr>
                <w:szCs w:val="24"/>
              </w:rPr>
            </w:pPr>
            <w:r>
              <w:rPr>
                <w:szCs w:val="24"/>
              </w:rPr>
              <w:t>2018</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B35F49" w:rsidP="0036648A">
            <w:pPr>
              <w:ind w:right="12"/>
              <w:jc w:val="both"/>
              <w:rPr>
                <w:rFonts w:cs="Arial"/>
                <w:szCs w:val="24"/>
              </w:rPr>
            </w:pPr>
            <w:r>
              <w:rPr>
                <w:rFonts w:cs="Arial"/>
                <w:szCs w:val="24"/>
              </w:rPr>
              <w:t xml:space="preserve">Por medio de la cual se reglamentan los intercambios académicos nacionales e internacionales bajo la modalidad de convenio interinstitucional para estudiantes de la Universidad Católica Luis Amigó y para estudiantes visitantes colombianos y extranjeros. DEROGA LA RESOLUCIÓN RECTORAL No. 06 del 28 de enero de 2011. </w:t>
            </w:r>
            <w:r w:rsidRPr="00B35F49">
              <w:rPr>
                <w:rFonts w:cs="Arial"/>
                <w:b/>
                <w:szCs w:val="24"/>
              </w:rPr>
              <w:t>VIGENTE</w:t>
            </w:r>
            <w:r>
              <w:rPr>
                <w:rFonts w:cs="Arial"/>
                <w:szCs w:val="24"/>
              </w:rPr>
              <w:t xml:space="preserve"> </w:t>
            </w:r>
          </w:p>
        </w:tc>
      </w:tr>
      <w:tr w:rsidR="0036648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077350" w:rsidP="0036648A">
            <w:pPr>
              <w:rPr>
                <w:szCs w:val="24"/>
              </w:rPr>
            </w:pPr>
            <w:r>
              <w:rPr>
                <w:szCs w:val="24"/>
              </w:rPr>
              <w:lastRenderedPageBreak/>
              <w:t>17</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077350" w:rsidP="0036648A">
            <w:pPr>
              <w:rPr>
                <w:szCs w:val="24"/>
              </w:rPr>
            </w:pPr>
            <w:r>
              <w:rPr>
                <w:szCs w:val="24"/>
              </w:rPr>
              <w:t>15</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077350" w:rsidP="0036648A">
            <w:pPr>
              <w:rPr>
                <w:szCs w:val="24"/>
              </w:rPr>
            </w:pPr>
            <w:r>
              <w:rPr>
                <w:szCs w:val="24"/>
              </w:rPr>
              <w:t>05</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077350" w:rsidP="0036648A">
            <w:pPr>
              <w:rPr>
                <w:szCs w:val="24"/>
              </w:rPr>
            </w:pPr>
            <w:r>
              <w:rPr>
                <w:szCs w:val="24"/>
              </w:rPr>
              <w:t>2018</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077350" w:rsidP="00077350">
            <w:pPr>
              <w:ind w:right="12"/>
              <w:jc w:val="both"/>
              <w:rPr>
                <w:rFonts w:cs="Arial"/>
                <w:szCs w:val="24"/>
              </w:rPr>
            </w:pPr>
            <w:r>
              <w:rPr>
                <w:rFonts w:cs="Arial"/>
                <w:szCs w:val="24"/>
              </w:rPr>
              <w:t xml:space="preserve">Por medio de la cual se otorga reconocimiento a la docente gloria Lucía Arboleda González por su Buena Práctica Pedagógica denominada BIG BROTHER BIG SISTER. </w:t>
            </w:r>
            <w:r w:rsidRPr="00077350">
              <w:rPr>
                <w:rFonts w:cs="Arial"/>
                <w:b/>
                <w:szCs w:val="24"/>
              </w:rPr>
              <w:t>VIGENTE.</w:t>
            </w:r>
          </w:p>
        </w:tc>
      </w:tr>
      <w:tr w:rsidR="0036648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1365A1" w:rsidP="0036648A">
            <w:pPr>
              <w:rPr>
                <w:szCs w:val="24"/>
              </w:rPr>
            </w:pPr>
            <w:r>
              <w:rPr>
                <w:szCs w:val="24"/>
              </w:rPr>
              <w:t>21</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1365A1" w:rsidP="0036648A">
            <w:pPr>
              <w:rPr>
                <w:szCs w:val="24"/>
              </w:rPr>
            </w:pPr>
            <w:r>
              <w:rPr>
                <w:szCs w:val="24"/>
              </w:rPr>
              <w:t>12</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1365A1" w:rsidP="0036648A">
            <w:pPr>
              <w:rPr>
                <w:szCs w:val="24"/>
              </w:rPr>
            </w:pPr>
            <w:r>
              <w:rPr>
                <w:szCs w:val="24"/>
              </w:rPr>
              <w:t>07</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1365A1" w:rsidP="0036648A">
            <w:pPr>
              <w:rPr>
                <w:szCs w:val="24"/>
              </w:rPr>
            </w:pPr>
            <w:r>
              <w:rPr>
                <w:szCs w:val="24"/>
              </w:rPr>
              <w:t>2018</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1365A1" w:rsidP="001365A1">
            <w:pPr>
              <w:ind w:right="12"/>
              <w:jc w:val="both"/>
              <w:rPr>
                <w:rFonts w:cs="Arial"/>
                <w:szCs w:val="24"/>
              </w:rPr>
            </w:pPr>
            <w:r>
              <w:rPr>
                <w:rFonts w:cs="Arial"/>
                <w:szCs w:val="24"/>
              </w:rPr>
              <w:t xml:space="preserve">Por medio de la cual se establecen los criterios para el desarrollo de los planes </w:t>
            </w:r>
            <w:proofErr w:type="spellStart"/>
            <w:r>
              <w:rPr>
                <w:rFonts w:cs="Arial"/>
                <w:szCs w:val="24"/>
              </w:rPr>
              <w:t>coterminales</w:t>
            </w:r>
            <w:proofErr w:type="spellEnd"/>
            <w:r>
              <w:rPr>
                <w:rFonts w:cs="Arial"/>
                <w:szCs w:val="24"/>
              </w:rPr>
              <w:t xml:space="preserve"> entre programas de pregrado y posgrado (Reglamenta Artículo 19 del Reglamento de Posgrados). </w:t>
            </w:r>
            <w:r w:rsidRPr="00077350">
              <w:rPr>
                <w:rFonts w:cs="Arial"/>
                <w:b/>
                <w:szCs w:val="24"/>
              </w:rPr>
              <w:t>VIGENTE.</w:t>
            </w:r>
          </w:p>
        </w:tc>
      </w:tr>
      <w:tr w:rsidR="0036648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157553" w:rsidP="0036648A">
            <w:pPr>
              <w:rPr>
                <w:szCs w:val="24"/>
              </w:rPr>
            </w:pPr>
            <w:r>
              <w:rPr>
                <w:szCs w:val="24"/>
              </w:rPr>
              <w:t>22</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157553" w:rsidP="0036648A">
            <w:pPr>
              <w:rPr>
                <w:szCs w:val="24"/>
              </w:rPr>
            </w:pPr>
            <w:r>
              <w:rPr>
                <w:szCs w:val="24"/>
              </w:rPr>
              <w:t>19</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157553" w:rsidP="0036648A">
            <w:pPr>
              <w:rPr>
                <w:szCs w:val="24"/>
              </w:rPr>
            </w:pPr>
            <w:r>
              <w:rPr>
                <w:szCs w:val="24"/>
              </w:rPr>
              <w:t>07</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157553" w:rsidP="0036648A">
            <w:pPr>
              <w:rPr>
                <w:szCs w:val="24"/>
              </w:rPr>
            </w:pPr>
            <w:r>
              <w:rPr>
                <w:szCs w:val="24"/>
              </w:rPr>
              <w:t>2018</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157553" w:rsidP="008D0450">
            <w:pPr>
              <w:ind w:right="12"/>
              <w:jc w:val="both"/>
              <w:rPr>
                <w:rFonts w:cs="Arial"/>
                <w:szCs w:val="24"/>
              </w:rPr>
            </w:pPr>
            <w:r>
              <w:rPr>
                <w:rFonts w:cs="Arial"/>
                <w:szCs w:val="24"/>
              </w:rPr>
              <w:t xml:space="preserve">Por medio de la cual se alinea la política de los objetos de calidad de acuerdo con los </w:t>
            </w:r>
            <w:r w:rsidR="008D0450">
              <w:rPr>
                <w:rFonts w:cs="Arial"/>
                <w:szCs w:val="24"/>
              </w:rPr>
              <w:t>c</w:t>
            </w:r>
            <w:r>
              <w:rPr>
                <w:rFonts w:cs="Arial"/>
                <w:szCs w:val="24"/>
              </w:rPr>
              <w:t>ambio</w:t>
            </w:r>
            <w:r w:rsidR="008D0450">
              <w:rPr>
                <w:rFonts w:cs="Arial"/>
                <w:szCs w:val="24"/>
              </w:rPr>
              <w:t xml:space="preserve">s normativos vigentes. </w:t>
            </w:r>
            <w:r w:rsidR="008D0450" w:rsidRPr="008D0450">
              <w:rPr>
                <w:rFonts w:cs="Arial"/>
                <w:b/>
                <w:szCs w:val="24"/>
              </w:rPr>
              <w:t>VIGENTE</w:t>
            </w:r>
            <w:r w:rsidR="008D0450">
              <w:rPr>
                <w:rFonts w:cs="Arial"/>
                <w:szCs w:val="24"/>
              </w:rPr>
              <w:t xml:space="preserve">. (DEROGA LA RESOLUCIÓN RECTORAL No. 13 DEL 16/08/2011 </w:t>
            </w:r>
          </w:p>
        </w:tc>
      </w:tr>
      <w:tr w:rsidR="0036648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EF7C14" w:rsidP="00EF7C14">
            <w:pPr>
              <w:rPr>
                <w:szCs w:val="24"/>
              </w:rPr>
            </w:pPr>
            <w:r>
              <w:rPr>
                <w:szCs w:val="24"/>
              </w:rPr>
              <w:t>23</w:t>
            </w: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EF7C14" w:rsidP="00EF7C14">
            <w:pPr>
              <w:rPr>
                <w:szCs w:val="24"/>
              </w:rPr>
            </w:pPr>
            <w:r>
              <w:rPr>
                <w:szCs w:val="24"/>
              </w:rPr>
              <w:t>25</w:t>
            </w: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EF7C14" w:rsidP="0036648A">
            <w:pPr>
              <w:rPr>
                <w:szCs w:val="24"/>
              </w:rPr>
            </w:pPr>
            <w:r>
              <w:rPr>
                <w:szCs w:val="24"/>
              </w:rPr>
              <w:t>07</w:t>
            </w: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EF7C14" w:rsidP="0036648A">
            <w:pPr>
              <w:rPr>
                <w:szCs w:val="24"/>
              </w:rPr>
            </w:pPr>
            <w:r>
              <w:rPr>
                <w:szCs w:val="24"/>
              </w:rPr>
              <w:t>2018</w:t>
            </w: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EF7C14" w:rsidP="00EF7C14">
            <w:pPr>
              <w:ind w:right="12"/>
              <w:jc w:val="both"/>
              <w:rPr>
                <w:rFonts w:cs="Arial"/>
                <w:szCs w:val="24"/>
              </w:rPr>
            </w:pPr>
            <w:r>
              <w:rPr>
                <w:rFonts w:cs="Arial"/>
                <w:szCs w:val="24"/>
              </w:rPr>
              <w:t xml:space="preserve">Por medio de la cual se inscriben en el escalafón docente un grupo de docentes de la Universidad Católica de los diferentes programas adscritos de la sede Medellín y los Centros Regionales. </w:t>
            </w:r>
            <w:bookmarkStart w:id="0" w:name="_GoBack"/>
            <w:r w:rsidRPr="00EF7C14">
              <w:rPr>
                <w:rFonts w:cs="Arial"/>
                <w:b/>
                <w:szCs w:val="24"/>
              </w:rPr>
              <w:t>VIGENTE</w:t>
            </w:r>
            <w:bookmarkEnd w:id="0"/>
          </w:p>
        </w:tc>
      </w:tr>
      <w:tr w:rsidR="0036648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ind w:right="12"/>
              <w:jc w:val="both"/>
              <w:rPr>
                <w:rFonts w:cs="Arial"/>
                <w:szCs w:val="24"/>
              </w:rPr>
            </w:pPr>
          </w:p>
        </w:tc>
      </w:tr>
      <w:tr w:rsidR="0036648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ind w:right="12"/>
              <w:jc w:val="both"/>
              <w:rPr>
                <w:rFonts w:cs="Arial"/>
                <w:szCs w:val="24"/>
              </w:rPr>
            </w:pPr>
          </w:p>
        </w:tc>
      </w:tr>
      <w:tr w:rsidR="0036648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ind w:right="12"/>
              <w:jc w:val="both"/>
              <w:rPr>
                <w:rFonts w:cs="Arial"/>
                <w:szCs w:val="24"/>
              </w:rPr>
            </w:pPr>
          </w:p>
        </w:tc>
      </w:tr>
      <w:tr w:rsidR="0036648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ind w:right="12"/>
              <w:jc w:val="both"/>
              <w:rPr>
                <w:rFonts w:cs="Arial"/>
                <w:szCs w:val="24"/>
              </w:rPr>
            </w:pPr>
          </w:p>
        </w:tc>
      </w:tr>
      <w:tr w:rsidR="0036648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ind w:right="12"/>
              <w:jc w:val="both"/>
              <w:rPr>
                <w:rFonts w:cs="Arial"/>
                <w:szCs w:val="24"/>
              </w:rPr>
            </w:pPr>
          </w:p>
        </w:tc>
      </w:tr>
      <w:tr w:rsidR="0036648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ind w:right="12"/>
              <w:jc w:val="both"/>
              <w:rPr>
                <w:rFonts w:cs="Arial"/>
                <w:szCs w:val="24"/>
              </w:rPr>
            </w:pPr>
          </w:p>
        </w:tc>
      </w:tr>
      <w:tr w:rsidR="0036648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ind w:right="12"/>
              <w:jc w:val="both"/>
              <w:rPr>
                <w:rFonts w:cs="Arial"/>
                <w:szCs w:val="24"/>
              </w:rPr>
            </w:pPr>
          </w:p>
        </w:tc>
      </w:tr>
      <w:tr w:rsidR="0036648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ind w:right="12"/>
              <w:jc w:val="both"/>
              <w:rPr>
                <w:rFonts w:cs="Arial"/>
                <w:szCs w:val="24"/>
              </w:rPr>
            </w:pPr>
          </w:p>
        </w:tc>
      </w:tr>
      <w:tr w:rsidR="0036648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ind w:right="12"/>
              <w:jc w:val="both"/>
              <w:rPr>
                <w:rFonts w:cs="Arial"/>
                <w:szCs w:val="24"/>
              </w:rPr>
            </w:pPr>
          </w:p>
        </w:tc>
      </w:tr>
      <w:tr w:rsidR="0036648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ind w:right="12"/>
              <w:jc w:val="both"/>
              <w:rPr>
                <w:rFonts w:cs="Arial"/>
                <w:szCs w:val="24"/>
              </w:rPr>
            </w:pPr>
          </w:p>
        </w:tc>
      </w:tr>
      <w:tr w:rsidR="0036648A" w:rsidRPr="00531C56" w:rsidTr="00DF76BC">
        <w:trPr>
          <w:tblCellSpacing w:w="20" w:type="dxa"/>
        </w:trPr>
        <w:tc>
          <w:tcPr>
            <w:tcW w:w="91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709"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708"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851"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rPr>
                <w:szCs w:val="24"/>
              </w:rPr>
            </w:pPr>
          </w:p>
        </w:tc>
        <w:tc>
          <w:tcPr>
            <w:tcW w:w="9463" w:type="dxa"/>
            <w:tcBorders>
              <w:top w:val="outset" w:sz="8" w:space="0" w:color="auto"/>
              <w:left w:val="outset" w:sz="8" w:space="0" w:color="auto"/>
              <w:bottom w:val="outset" w:sz="8" w:space="0" w:color="auto"/>
              <w:right w:val="outset" w:sz="8" w:space="0" w:color="auto"/>
            </w:tcBorders>
            <w:shd w:val="clear" w:color="auto" w:fill="66FF66"/>
            <w:vAlign w:val="center"/>
          </w:tcPr>
          <w:p w:rsidR="0036648A" w:rsidRDefault="0036648A" w:rsidP="0036648A">
            <w:pPr>
              <w:ind w:right="12"/>
              <w:jc w:val="both"/>
              <w:rPr>
                <w:rFonts w:cs="Arial"/>
                <w:szCs w:val="24"/>
              </w:rPr>
            </w:pPr>
          </w:p>
        </w:tc>
      </w:tr>
    </w:tbl>
    <w:p w:rsidR="00D61D50" w:rsidRDefault="00D61D50" w:rsidP="001C2906">
      <w:pPr>
        <w:rPr>
          <w:b/>
        </w:rPr>
      </w:pPr>
    </w:p>
    <w:p w:rsidR="00D61D50" w:rsidRPr="001C2906" w:rsidRDefault="00D61D50" w:rsidP="001C2906">
      <w:pPr>
        <w:rPr>
          <w:b/>
        </w:rPr>
      </w:pPr>
    </w:p>
    <w:sectPr w:rsidR="00D61D50" w:rsidRPr="001C2906" w:rsidSect="00CA6081">
      <w:footerReference w:type="default" r:id="rId8"/>
      <w:pgSz w:w="15840" w:h="12240" w:orient="landscape" w:code="1"/>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70B" w:rsidRDefault="00D1470B" w:rsidP="00965770">
      <w:r>
        <w:separator/>
      </w:r>
    </w:p>
  </w:endnote>
  <w:endnote w:type="continuationSeparator" w:id="0">
    <w:p w:rsidR="00D1470B" w:rsidRDefault="00D1470B" w:rsidP="0096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205928"/>
      <w:docPartObj>
        <w:docPartGallery w:val="Page Numbers (Bottom of Page)"/>
        <w:docPartUnique/>
      </w:docPartObj>
    </w:sdtPr>
    <w:sdtContent>
      <w:p w:rsidR="00157553" w:rsidRDefault="00157553">
        <w:pPr>
          <w:pStyle w:val="Piedepgina"/>
          <w:jc w:val="right"/>
        </w:pPr>
        <w:r>
          <w:fldChar w:fldCharType="begin"/>
        </w:r>
        <w:r>
          <w:instrText>PAGE   \* MERGEFORMAT</w:instrText>
        </w:r>
        <w:r>
          <w:fldChar w:fldCharType="separate"/>
        </w:r>
        <w:r w:rsidR="00EF7C14">
          <w:rPr>
            <w:noProof/>
          </w:rPr>
          <w:t>116</w:t>
        </w:r>
        <w:r>
          <w:fldChar w:fldCharType="end"/>
        </w:r>
      </w:p>
    </w:sdtContent>
  </w:sdt>
  <w:p w:rsidR="00157553" w:rsidRDefault="0015755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70B" w:rsidRDefault="00D1470B" w:rsidP="00965770">
      <w:r>
        <w:separator/>
      </w:r>
    </w:p>
  </w:footnote>
  <w:footnote w:type="continuationSeparator" w:id="0">
    <w:p w:rsidR="00D1470B" w:rsidRDefault="00D1470B" w:rsidP="009657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E4600"/>
    <w:multiLevelType w:val="hybridMultilevel"/>
    <w:tmpl w:val="CB38C738"/>
    <w:lvl w:ilvl="0" w:tplc="48869190">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4FAA7859"/>
    <w:multiLevelType w:val="singleLevel"/>
    <w:tmpl w:val="749E6CAC"/>
    <w:lvl w:ilvl="0">
      <w:numFmt w:val="bullet"/>
      <w:lvlText w:val="-"/>
      <w:lvlJc w:val="left"/>
      <w:pPr>
        <w:tabs>
          <w:tab w:val="num" w:pos="360"/>
        </w:tabs>
        <w:ind w:left="360" w:hanging="360"/>
      </w:pPr>
      <w:rPr>
        <w:rFonts w:hint="default"/>
      </w:rPr>
    </w:lvl>
  </w:abstractNum>
  <w:abstractNum w:abstractNumId="2" w15:restartNumberingAfterBreak="0">
    <w:nsid w:val="621878CC"/>
    <w:multiLevelType w:val="hybridMultilevel"/>
    <w:tmpl w:val="16EA6FF4"/>
    <w:lvl w:ilvl="0" w:tplc="64B0408E">
      <w:numFmt w:val="bullet"/>
      <w:lvlText w:val="-"/>
      <w:lvlJc w:val="left"/>
      <w:pPr>
        <w:ind w:left="720" w:hanging="360"/>
      </w:pPr>
      <w:rPr>
        <w:rFonts w:ascii="Calibri" w:eastAsia="Calibri" w:hAnsi="Calibri" w:cs="Times New Roman"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B69"/>
    <w:rsid w:val="000026D4"/>
    <w:rsid w:val="00005C42"/>
    <w:rsid w:val="00005D26"/>
    <w:rsid w:val="00006852"/>
    <w:rsid w:val="00006D62"/>
    <w:rsid w:val="0001711D"/>
    <w:rsid w:val="00021BA0"/>
    <w:rsid w:val="00032123"/>
    <w:rsid w:val="00034DBA"/>
    <w:rsid w:val="0004106A"/>
    <w:rsid w:val="000426CA"/>
    <w:rsid w:val="000463C8"/>
    <w:rsid w:val="00052B72"/>
    <w:rsid w:val="000636AB"/>
    <w:rsid w:val="000659C3"/>
    <w:rsid w:val="0007005D"/>
    <w:rsid w:val="0007488C"/>
    <w:rsid w:val="00075B36"/>
    <w:rsid w:val="000766C2"/>
    <w:rsid w:val="00076BCA"/>
    <w:rsid w:val="00077350"/>
    <w:rsid w:val="000776DB"/>
    <w:rsid w:val="000808BD"/>
    <w:rsid w:val="00080F9F"/>
    <w:rsid w:val="00081A2D"/>
    <w:rsid w:val="00083D82"/>
    <w:rsid w:val="00085189"/>
    <w:rsid w:val="000973CD"/>
    <w:rsid w:val="000A5BC9"/>
    <w:rsid w:val="000B202C"/>
    <w:rsid w:val="000B4DC5"/>
    <w:rsid w:val="000C17FC"/>
    <w:rsid w:val="000C2B26"/>
    <w:rsid w:val="000C30D0"/>
    <w:rsid w:val="000C35A4"/>
    <w:rsid w:val="000D25EE"/>
    <w:rsid w:val="000D3873"/>
    <w:rsid w:val="000D51B3"/>
    <w:rsid w:val="000E1191"/>
    <w:rsid w:val="000E2CFD"/>
    <w:rsid w:val="000E5107"/>
    <w:rsid w:val="000E56F9"/>
    <w:rsid w:val="000F1557"/>
    <w:rsid w:val="000F2B13"/>
    <w:rsid w:val="000F3259"/>
    <w:rsid w:val="001014A1"/>
    <w:rsid w:val="00105E7D"/>
    <w:rsid w:val="00106FFE"/>
    <w:rsid w:val="00107698"/>
    <w:rsid w:val="001100D8"/>
    <w:rsid w:val="00112329"/>
    <w:rsid w:val="00127436"/>
    <w:rsid w:val="00133555"/>
    <w:rsid w:val="00133F8C"/>
    <w:rsid w:val="001365A1"/>
    <w:rsid w:val="00140CD8"/>
    <w:rsid w:val="00143689"/>
    <w:rsid w:val="00146FE8"/>
    <w:rsid w:val="00151CB3"/>
    <w:rsid w:val="00154651"/>
    <w:rsid w:val="00155CEB"/>
    <w:rsid w:val="00157553"/>
    <w:rsid w:val="00157FB8"/>
    <w:rsid w:val="0016009B"/>
    <w:rsid w:val="00162EAE"/>
    <w:rsid w:val="00164904"/>
    <w:rsid w:val="00164BEE"/>
    <w:rsid w:val="001710CD"/>
    <w:rsid w:val="00172A36"/>
    <w:rsid w:val="00173EB2"/>
    <w:rsid w:val="001750D7"/>
    <w:rsid w:val="001805ED"/>
    <w:rsid w:val="00181651"/>
    <w:rsid w:val="00183212"/>
    <w:rsid w:val="00184D23"/>
    <w:rsid w:val="00186E0E"/>
    <w:rsid w:val="00190A7A"/>
    <w:rsid w:val="00193534"/>
    <w:rsid w:val="00195BBB"/>
    <w:rsid w:val="001963FD"/>
    <w:rsid w:val="00196E80"/>
    <w:rsid w:val="001A204F"/>
    <w:rsid w:val="001A32D0"/>
    <w:rsid w:val="001A4076"/>
    <w:rsid w:val="001A75A1"/>
    <w:rsid w:val="001B1633"/>
    <w:rsid w:val="001B42FE"/>
    <w:rsid w:val="001C14A1"/>
    <w:rsid w:val="001C26AB"/>
    <w:rsid w:val="001C2906"/>
    <w:rsid w:val="001C2C31"/>
    <w:rsid w:val="001C67D1"/>
    <w:rsid w:val="001D79DE"/>
    <w:rsid w:val="001D7D71"/>
    <w:rsid w:val="001E0654"/>
    <w:rsid w:val="001E0A52"/>
    <w:rsid w:val="001E1A95"/>
    <w:rsid w:val="001E3F94"/>
    <w:rsid w:val="001E6137"/>
    <w:rsid w:val="001E649F"/>
    <w:rsid w:val="001F1B69"/>
    <w:rsid w:val="002046C0"/>
    <w:rsid w:val="002121A2"/>
    <w:rsid w:val="00215A94"/>
    <w:rsid w:val="00233CE2"/>
    <w:rsid w:val="002367EA"/>
    <w:rsid w:val="00242D6D"/>
    <w:rsid w:val="002447DF"/>
    <w:rsid w:val="00261D34"/>
    <w:rsid w:val="00262A41"/>
    <w:rsid w:val="00265C61"/>
    <w:rsid w:val="002665A4"/>
    <w:rsid w:val="002670B8"/>
    <w:rsid w:val="00280256"/>
    <w:rsid w:val="0028102B"/>
    <w:rsid w:val="002955D4"/>
    <w:rsid w:val="002963B7"/>
    <w:rsid w:val="00297216"/>
    <w:rsid w:val="002A1965"/>
    <w:rsid w:val="002A6DD7"/>
    <w:rsid w:val="002B5095"/>
    <w:rsid w:val="002C31C8"/>
    <w:rsid w:val="002C3BC1"/>
    <w:rsid w:val="002C4A0D"/>
    <w:rsid w:val="002D0D65"/>
    <w:rsid w:val="002F054B"/>
    <w:rsid w:val="002F0F27"/>
    <w:rsid w:val="002F23AA"/>
    <w:rsid w:val="002F25C9"/>
    <w:rsid w:val="002F2898"/>
    <w:rsid w:val="00301B2C"/>
    <w:rsid w:val="00302D3C"/>
    <w:rsid w:val="00303C36"/>
    <w:rsid w:val="00304865"/>
    <w:rsid w:val="00311C8F"/>
    <w:rsid w:val="00320BB4"/>
    <w:rsid w:val="00320EE9"/>
    <w:rsid w:val="00321BD8"/>
    <w:rsid w:val="00330507"/>
    <w:rsid w:val="0033230D"/>
    <w:rsid w:val="00337AE0"/>
    <w:rsid w:val="00337E79"/>
    <w:rsid w:val="0034383F"/>
    <w:rsid w:val="00344400"/>
    <w:rsid w:val="003458C1"/>
    <w:rsid w:val="003510A4"/>
    <w:rsid w:val="0035222C"/>
    <w:rsid w:val="0035411B"/>
    <w:rsid w:val="0036179D"/>
    <w:rsid w:val="003636F3"/>
    <w:rsid w:val="0036648A"/>
    <w:rsid w:val="003709B8"/>
    <w:rsid w:val="00380C07"/>
    <w:rsid w:val="00384B52"/>
    <w:rsid w:val="00386344"/>
    <w:rsid w:val="003904BE"/>
    <w:rsid w:val="00390574"/>
    <w:rsid w:val="00391667"/>
    <w:rsid w:val="00391ED6"/>
    <w:rsid w:val="003929B6"/>
    <w:rsid w:val="00393ADD"/>
    <w:rsid w:val="00393F08"/>
    <w:rsid w:val="003A0E03"/>
    <w:rsid w:val="003A1C1C"/>
    <w:rsid w:val="003A2F58"/>
    <w:rsid w:val="003A7460"/>
    <w:rsid w:val="003B2320"/>
    <w:rsid w:val="003B3CDB"/>
    <w:rsid w:val="003B5002"/>
    <w:rsid w:val="003B7329"/>
    <w:rsid w:val="003C1313"/>
    <w:rsid w:val="003C177B"/>
    <w:rsid w:val="003C1A91"/>
    <w:rsid w:val="003C7E06"/>
    <w:rsid w:val="003D05E3"/>
    <w:rsid w:val="003D2027"/>
    <w:rsid w:val="003D5501"/>
    <w:rsid w:val="003D5E40"/>
    <w:rsid w:val="003E07FE"/>
    <w:rsid w:val="003E0F31"/>
    <w:rsid w:val="003E53B6"/>
    <w:rsid w:val="003E59BA"/>
    <w:rsid w:val="003F0378"/>
    <w:rsid w:val="004010B6"/>
    <w:rsid w:val="00401371"/>
    <w:rsid w:val="004015F9"/>
    <w:rsid w:val="00402B3E"/>
    <w:rsid w:val="00403AE9"/>
    <w:rsid w:val="00412BFD"/>
    <w:rsid w:val="004131CB"/>
    <w:rsid w:val="00413A70"/>
    <w:rsid w:val="0042172F"/>
    <w:rsid w:val="00423F82"/>
    <w:rsid w:val="004256B3"/>
    <w:rsid w:val="00430ADD"/>
    <w:rsid w:val="0043155F"/>
    <w:rsid w:val="00434AD3"/>
    <w:rsid w:val="00436193"/>
    <w:rsid w:val="004408F7"/>
    <w:rsid w:val="0044656D"/>
    <w:rsid w:val="004515FE"/>
    <w:rsid w:val="00454528"/>
    <w:rsid w:val="00454B97"/>
    <w:rsid w:val="00455AEE"/>
    <w:rsid w:val="004602CB"/>
    <w:rsid w:val="00461710"/>
    <w:rsid w:val="00462C77"/>
    <w:rsid w:val="00467A5A"/>
    <w:rsid w:val="004728A4"/>
    <w:rsid w:val="0047413F"/>
    <w:rsid w:val="00486270"/>
    <w:rsid w:val="004872C2"/>
    <w:rsid w:val="00487898"/>
    <w:rsid w:val="00490381"/>
    <w:rsid w:val="004A0358"/>
    <w:rsid w:val="004A4962"/>
    <w:rsid w:val="004B21D9"/>
    <w:rsid w:val="004B4D7C"/>
    <w:rsid w:val="004B7BE0"/>
    <w:rsid w:val="004C6192"/>
    <w:rsid w:val="004D5058"/>
    <w:rsid w:val="004E3C85"/>
    <w:rsid w:val="004E3D69"/>
    <w:rsid w:val="004E7205"/>
    <w:rsid w:val="004F1AFF"/>
    <w:rsid w:val="004F5E1D"/>
    <w:rsid w:val="004F7165"/>
    <w:rsid w:val="004F7323"/>
    <w:rsid w:val="004F76FA"/>
    <w:rsid w:val="00500C5A"/>
    <w:rsid w:val="00501AFB"/>
    <w:rsid w:val="00503158"/>
    <w:rsid w:val="00504083"/>
    <w:rsid w:val="005049E1"/>
    <w:rsid w:val="00504D81"/>
    <w:rsid w:val="00505D51"/>
    <w:rsid w:val="00520EAF"/>
    <w:rsid w:val="005227E5"/>
    <w:rsid w:val="00522D77"/>
    <w:rsid w:val="0052633B"/>
    <w:rsid w:val="00530C7D"/>
    <w:rsid w:val="0053167C"/>
    <w:rsid w:val="00532291"/>
    <w:rsid w:val="00534F94"/>
    <w:rsid w:val="00535B55"/>
    <w:rsid w:val="005416C0"/>
    <w:rsid w:val="00545E66"/>
    <w:rsid w:val="00546C89"/>
    <w:rsid w:val="0054700E"/>
    <w:rsid w:val="0054796E"/>
    <w:rsid w:val="00551A10"/>
    <w:rsid w:val="00552B38"/>
    <w:rsid w:val="00556DBA"/>
    <w:rsid w:val="00564BE2"/>
    <w:rsid w:val="005653B4"/>
    <w:rsid w:val="0057105D"/>
    <w:rsid w:val="005719B6"/>
    <w:rsid w:val="00571D64"/>
    <w:rsid w:val="005724E4"/>
    <w:rsid w:val="00574607"/>
    <w:rsid w:val="0057721D"/>
    <w:rsid w:val="00580B80"/>
    <w:rsid w:val="00582E87"/>
    <w:rsid w:val="0058562B"/>
    <w:rsid w:val="0058569A"/>
    <w:rsid w:val="00591088"/>
    <w:rsid w:val="005B2D96"/>
    <w:rsid w:val="005B3686"/>
    <w:rsid w:val="005B5AC4"/>
    <w:rsid w:val="005C1D4E"/>
    <w:rsid w:val="005C30D5"/>
    <w:rsid w:val="005C60C8"/>
    <w:rsid w:val="005D49F8"/>
    <w:rsid w:val="005E52AD"/>
    <w:rsid w:val="00600A30"/>
    <w:rsid w:val="00602723"/>
    <w:rsid w:val="00602EDD"/>
    <w:rsid w:val="00603290"/>
    <w:rsid w:val="00603A21"/>
    <w:rsid w:val="0061382D"/>
    <w:rsid w:val="00620179"/>
    <w:rsid w:val="00621BA0"/>
    <w:rsid w:val="00623159"/>
    <w:rsid w:val="0062327C"/>
    <w:rsid w:val="0062351D"/>
    <w:rsid w:val="00626FC5"/>
    <w:rsid w:val="0063347E"/>
    <w:rsid w:val="00633866"/>
    <w:rsid w:val="0063551F"/>
    <w:rsid w:val="00636E70"/>
    <w:rsid w:val="00644540"/>
    <w:rsid w:val="0064583C"/>
    <w:rsid w:val="00645D6F"/>
    <w:rsid w:val="00651753"/>
    <w:rsid w:val="00651B04"/>
    <w:rsid w:val="006544E8"/>
    <w:rsid w:val="00661709"/>
    <w:rsid w:val="00664BA6"/>
    <w:rsid w:val="00671032"/>
    <w:rsid w:val="00671F21"/>
    <w:rsid w:val="00673AE6"/>
    <w:rsid w:val="006767E7"/>
    <w:rsid w:val="00676B1F"/>
    <w:rsid w:val="00681614"/>
    <w:rsid w:val="00681F03"/>
    <w:rsid w:val="00683300"/>
    <w:rsid w:val="0068409E"/>
    <w:rsid w:val="0069039C"/>
    <w:rsid w:val="006946AF"/>
    <w:rsid w:val="00694A3A"/>
    <w:rsid w:val="006970CE"/>
    <w:rsid w:val="006B05A7"/>
    <w:rsid w:val="006B138B"/>
    <w:rsid w:val="006B264B"/>
    <w:rsid w:val="006B2F38"/>
    <w:rsid w:val="006C24D0"/>
    <w:rsid w:val="006E3C12"/>
    <w:rsid w:val="006E405C"/>
    <w:rsid w:val="006E6630"/>
    <w:rsid w:val="006F030A"/>
    <w:rsid w:val="006F3106"/>
    <w:rsid w:val="006F3A68"/>
    <w:rsid w:val="006F3B09"/>
    <w:rsid w:val="006F5F06"/>
    <w:rsid w:val="006F6E72"/>
    <w:rsid w:val="0070420F"/>
    <w:rsid w:val="00707FD8"/>
    <w:rsid w:val="00713C15"/>
    <w:rsid w:val="007169BC"/>
    <w:rsid w:val="00717E7A"/>
    <w:rsid w:val="0072114E"/>
    <w:rsid w:val="00721938"/>
    <w:rsid w:val="00722839"/>
    <w:rsid w:val="0072437E"/>
    <w:rsid w:val="00733C61"/>
    <w:rsid w:val="00735E7D"/>
    <w:rsid w:val="007421A2"/>
    <w:rsid w:val="0074655B"/>
    <w:rsid w:val="00757972"/>
    <w:rsid w:val="00760E9B"/>
    <w:rsid w:val="00765CA7"/>
    <w:rsid w:val="0076771C"/>
    <w:rsid w:val="007750E2"/>
    <w:rsid w:val="007753CA"/>
    <w:rsid w:val="00780F31"/>
    <w:rsid w:val="00781FB5"/>
    <w:rsid w:val="00791992"/>
    <w:rsid w:val="0079279E"/>
    <w:rsid w:val="0079440C"/>
    <w:rsid w:val="00795D54"/>
    <w:rsid w:val="007961B7"/>
    <w:rsid w:val="007963D6"/>
    <w:rsid w:val="007A2E26"/>
    <w:rsid w:val="007A679E"/>
    <w:rsid w:val="007B1212"/>
    <w:rsid w:val="007B1ADA"/>
    <w:rsid w:val="007B48DE"/>
    <w:rsid w:val="007B52BA"/>
    <w:rsid w:val="007B6F90"/>
    <w:rsid w:val="007C0C2B"/>
    <w:rsid w:val="007C2285"/>
    <w:rsid w:val="007C2F92"/>
    <w:rsid w:val="007C36E6"/>
    <w:rsid w:val="007D0B6E"/>
    <w:rsid w:val="007D3373"/>
    <w:rsid w:val="007F1560"/>
    <w:rsid w:val="007F4CD0"/>
    <w:rsid w:val="007F7D31"/>
    <w:rsid w:val="0080752D"/>
    <w:rsid w:val="00810477"/>
    <w:rsid w:val="0081172A"/>
    <w:rsid w:val="0081244F"/>
    <w:rsid w:val="00814A8B"/>
    <w:rsid w:val="00814DBD"/>
    <w:rsid w:val="00820F35"/>
    <w:rsid w:val="00823592"/>
    <w:rsid w:val="00823BDB"/>
    <w:rsid w:val="0082438A"/>
    <w:rsid w:val="0084571A"/>
    <w:rsid w:val="00845A33"/>
    <w:rsid w:val="00845C5B"/>
    <w:rsid w:val="0085161F"/>
    <w:rsid w:val="008531D2"/>
    <w:rsid w:val="00855811"/>
    <w:rsid w:val="00856016"/>
    <w:rsid w:val="00856515"/>
    <w:rsid w:val="008571E3"/>
    <w:rsid w:val="008630D3"/>
    <w:rsid w:val="0086707D"/>
    <w:rsid w:val="00875847"/>
    <w:rsid w:val="00882742"/>
    <w:rsid w:val="00883C21"/>
    <w:rsid w:val="0088478E"/>
    <w:rsid w:val="00891A34"/>
    <w:rsid w:val="00896302"/>
    <w:rsid w:val="008A10C6"/>
    <w:rsid w:val="008A1AB7"/>
    <w:rsid w:val="008B0B36"/>
    <w:rsid w:val="008B38B3"/>
    <w:rsid w:val="008B592C"/>
    <w:rsid w:val="008B77F0"/>
    <w:rsid w:val="008C22BA"/>
    <w:rsid w:val="008C29A9"/>
    <w:rsid w:val="008C50F1"/>
    <w:rsid w:val="008C541A"/>
    <w:rsid w:val="008C6715"/>
    <w:rsid w:val="008D0450"/>
    <w:rsid w:val="008D6A03"/>
    <w:rsid w:val="008E28BF"/>
    <w:rsid w:val="008E53D7"/>
    <w:rsid w:val="008F2F16"/>
    <w:rsid w:val="008F655D"/>
    <w:rsid w:val="009062BD"/>
    <w:rsid w:val="009074FD"/>
    <w:rsid w:val="0091533A"/>
    <w:rsid w:val="00915BF4"/>
    <w:rsid w:val="00916358"/>
    <w:rsid w:val="0092060F"/>
    <w:rsid w:val="00921067"/>
    <w:rsid w:val="00930F81"/>
    <w:rsid w:val="00932354"/>
    <w:rsid w:val="00942C2E"/>
    <w:rsid w:val="00943256"/>
    <w:rsid w:val="0095397D"/>
    <w:rsid w:val="00963583"/>
    <w:rsid w:val="0096470B"/>
    <w:rsid w:val="0096559B"/>
    <w:rsid w:val="00965770"/>
    <w:rsid w:val="009709DA"/>
    <w:rsid w:val="00971821"/>
    <w:rsid w:val="00971980"/>
    <w:rsid w:val="009749BC"/>
    <w:rsid w:val="00980DA0"/>
    <w:rsid w:val="00985191"/>
    <w:rsid w:val="00996021"/>
    <w:rsid w:val="00997B02"/>
    <w:rsid w:val="009A0BAB"/>
    <w:rsid w:val="009A4711"/>
    <w:rsid w:val="009A5605"/>
    <w:rsid w:val="009A64D7"/>
    <w:rsid w:val="009A6AA2"/>
    <w:rsid w:val="009A6E68"/>
    <w:rsid w:val="009B01FD"/>
    <w:rsid w:val="009B4C5A"/>
    <w:rsid w:val="009B64FA"/>
    <w:rsid w:val="009C7DC4"/>
    <w:rsid w:val="009D11B7"/>
    <w:rsid w:val="009D3BF3"/>
    <w:rsid w:val="009E6A6D"/>
    <w:rsid w:val="009F0B86"/>
    <w:rsid w:val="009F2EAD"/>
    <w:rsid w:val="009F4B00"/>
    <w:rsid w:val="00A00AD0"/>
    <w:rsid w:val="00A042B5"/>
    <w:rsid w:val="00A115C6"/>
    <w:rsid w:val="00A118D9"/>
    <w:rsid w:val="00A17C43"/>
    <w:rsid w:val="00A21BD6"/>
    <w:rsid w:val="00A2388B"/>
    <w:rsid w:val="00A27033"/>
    <w:rsid w:val="00A31462"/>
    <w:rsid w:val="00A3194C"/>
    <w:rsid w:val="00A350AB"/>
    <w:rsid w:val="00A365BB"/>
    <w:rsid w:val="00A42E94"/>
    <w:rsid w:val="00A44675"/>
    <w:rsid w:val="00A459A3"/>
    <w:rsid w:val="00A47158"/>
    <w:rsid w:val="00A47C2B"/>
    <w:rsid w:val="00A51892"/>
    <w:rsid w:val="00A54679"/>
    <w:rsid w:val="00A56331"/>
    <w:rsid w:val="00A64D39"/>
    <w:rsid w:val="00A65092"/>
    <w:rsid w:val="00A70B0A"/>
    <w:rsid w:val="00A73261"/>
    <w:rsid w:val="00A76D30"/>
    <w:rsid w:val="00A80986"/>
    <w:rsid w:val="00A8218E"/>
    <w:rsid w:val="00A833B9"/>
    <w:rsid w:val="00A859A6"/>
    <w:rsid w:val="00A87458"/>
    <w:rsid w:val="00A96ACD"/>
    <w:rsid w:val="00AA084D"/>
    <w:rsid w:val="00AA0CA9"/>
    <w:rsid w:val="00AA2030"/>
    <w:rsid w:val="00AA23F2"/>
    <w:rsid w:val="00AA2676"/>
    <w:rsid w:val="00AA4A18"/>
    <w:rsid w:val="00AA596F"/>
    <w:rsid w:val="00AB057F"/>
    <w:rsid w:val="00AB112B"/>
    <w:rsid w:val="00AB209B"/>
    <w:rsid w:val="00AB3D06"/>
    <w:rsid w:val="00AB5D06"/>
    <w:rsid w:val="00AB7135"/>
    <w:rsid w:val="00AC08E0"/>
    <w:rsid w:val="00AC3574"/>
    <w:rsid w:val="00AC3EE2"/>
    <w:rsid w:val="00AE7F43"/>
    <w:rsid w:val="00AF0AF4"/>
    <w:rsid w:val="00AF4B93"/>
    <w:rsid w:val="00AF5B6C"/>
    <w:rsid w:val="00B0197B"/>
    <w:rsid w:val="00B03D0E"/>
    <w:rsid w:val="00B160F9"/>
    <w:rsid w:val="00B178D8"/>
    <w:rsid w:val="00B2158E"/>
    <w:rsid w:val="00B224FA"/>
    <w:rsid w:val="00B23E18"/>
    <w:rsid w:val="00B31637"/>
    <w:rsid w:val="00B31C73"/>
    <w:rsid w:val="00B35F49"/>
    <w:rsid w:val="00B3663C"/>
    <w:rsid w:val="00B37562"/>
    <w:rsid w:val="00B40B4A"/>
    <w:rsid w:val="00B40D0A"/>
    <w:rsid w:val="00B41B28"/>
    <w:rsid w:val="00B42988"/>
    <w:rsid w:val="00B42D9A"/>
    <w:rsid w:val="00B43FF3"/>
    <w:rsid w:val="00B44D1C"/>
    <w:rsid w:val="00B46DF6"/>
    <w:rsid w:val="00B768FF"/>
    <w:rsid w:val="00B82E6F"/>
    <w:rsid w:val="00B83173"/>
    <w:rsid w:val="00B87AA4"/>
    <w:rsid w:val="00B90AD9"/>
    <w:rsid w:val="00B93F4E"/>
    <w:rsid w:val="00B96241"/>
    <w:rsid w:val="00BA0684"/>
    <w:rsid w:val="00BB4EE6"/>
    <w:rsid w:val="00BB5B4D"/>
    <w:rsid w:val="00BC2327"/>
    <w:rsid w:val="00BC3696"/>
    <w:rsid w:val="00BC5F83"/>
    <w:rsid w:val="00BC7D8E"/>
    <w:rsid w:val="00BD628B"/>
    <w:rsid w:val="00BE1CBA"/>
    <w:rsid w:val="00BF005B"/>
    <w:rsid w:val="00BF0792"/>
    <w:rsid w:val="00BF5F79"/>
    <w:rsid w:val="00BF6E21"/>
    <w:rsid w:val="00BF72DF"/>
    <w:rsid w:val="00C02DA8"/>
    <w:rsid w:val="00C11137"/>
    <w:rsid w:val="00C134F4"/>
    <w:rsid w:val="00C16B0B"/>
    <w:rsid w:val="00C17EF4"/>
    <w:rsid w:val="00C205A1"/>
    <w:rsid w:val="00C246C7"/>
    <w:rsid w:val="00C3407B"/>
    <w:rsid w:val="00C34583"/>
    <w:rsid w:val="00C3523A"/>
    <w:rsid w:val="00C43249"/>
    <w:rsid w:val="00C447BF"/>
    <w:rsid w:val="00C52CCD"/>
    <w:rsid w:val="00C5365A"/>
    <w:rsid w:val="00C57AE4"/>
    <w:rsid w:val="00C6091E"/>
    <w:rsid w:val="00C70767"/>
    <w:rsid w:val="00C7200A"/>
    <w:rsid w:val="00C826C4"/>
    <w:rsid w:val="00C834DA"/>
    <w:rsid w:val="00CA142E"/>
    <w:rsid w:val="00CA6081"/>
    <w:rsid w:val="00CB795F"/>
    <w:rsid w:val="00CC3409"/>
    <w:rsid w:val="00CC427A"/>
    <w:rsid w:val="00CC56A5"/>
    <w:rsid w:val="00CC5BE7"/>
    <w:rsid w:val="00CD1680"/>
    <w:rsid w:val="00CD7C5A"/>
    <w:rsid w:val="00CE0063"/>
    <w:rsid w:val="00CE2058"/>
    <w:rsid w:val="00CE7BD1"/>
    <w:rsid w:val="00CF0743"/>
    <w:rsid w:val="00CF4F25"/>
    <w:rsid w:val="00CF6B23"/>
    <w:rsid w:val="00D0097D"/>
    <w:rsid w:val="00D03C02"/>
    <w:rsid w:val="00D05CC5"/>
    <w:rsid w:val="00D06D00"/>
    <w:rsid w:val="00D1470B"/>
    <w:rsid w:val="00D2499F"/>
    <w:rsid w:val="00D25A90"/>
    <w:rsid w:val="00D30A1E"/>
    <w:rsid w:val="00D3182B"/>
    <w:rsid w:val="00D3517B"/>
    <w:rsid w:val="00D3713C"/>
    <w:rsid w:val="00D37DE5"/>
    <w:rsid w:val="00D4653A"/>
    <w:rsid w:val="00D61D50"/>
    <w:rsid w:val="00D725A9"/>
    <w:rsid w:val="00D72D22"/>
    <w:rsid w:val="00D74FAC"/>
    <w:rsid w:val="00D74FD9"/>
    <w:rsid w:val="00D82A6C"/>
    <w:rsid w:val="00D90D18"/>
    <w:rsid w:val="00D931A7"/>
    <w:rsid w:val="00DA1DD9"/>
    <w:rsid w:val="00DA2DB9"/>
    <w:rsid w:val="00DA36A3"/>
    <w:rsid w:val="00DA3740"/>
    <w:rsid w:val="00DA65D5"/>
    <w:rsid w:val="00DC6578"/>
    <w:rsid w:val="00DD0CFD"/>
    <w:rsid w:val="00DD447E"/>
    <w:rsid w:val="00DD4953"/>
    <w:rsid w:val="00DD6FC3"/>
    <w:rsid w:val="00DE0961"/>
    <w:rsid w:val="00DE32C0"/>
    <w:rsid w:val="00DE6DEC"/>
    <w:rsid w:val="00DE73FA"/>
    <w:rsid w:val="00DE74C8"/>
    <w:rsid w:val="00DF1084"/>
    <w:rsid w:val="00DF21FD"/>
    <w:rsid w:val="00DF7224"/>
    <w:rsid w:val="00DF76BC"/>
    <w:rsid w:val="00E03108"/>
    <w:rsid w:val="00E105B4"/>
    <w:rsid w:val="00E107D4"/>
    <w:rsid w:val="00E110DB"/>
    <w:rsid w:val="00E117A2"/>
    <w:rsid w:val="00E11B1A"/>
    <w:rsid w:val="00E1500D"/>
    <w:rsid w:val="00E16C80"/>
    <w:rsid w:val="00E17694"/>
    <w:rsid w:val="00E25FD0"/>
    <w:rsid w:val="00E265EC"/>
    <w:rsid w:val="00E268D5"/>
    <w:rsid w:val="00E32146"/>
    <w:rsid w:val="00E40603"/>
    <w:rsid w:val="00E43E01"/>
    <w:rsid w:val="00E43E7B"/>
    <w:rsid w:val="00E45D05"/>
    <w:rsid w:val="00E47AC1"/>
    <w:rsid w:val="00E5112C"/>
    <w:rsid w:val="00E527AC"/>
    <w:rsid w:val="00E54CE0"/>
    <w:rsid w:val="00E5769C"/>
    <w:rsid w:val="00E70250"/>
    <w:rsid w:val="00E7142B"/>
    <w:rsid w:val="00E71478"/>
    <w:rsid w:val="00E718DA"/>
    <w:rsid w:val="00E77278"/>
    <w:rsid w:val="00E809FB"/>
    <w:rsid w:val="00E8303A"/>
    <w:rsid w:val="00E857C6"/>
    <w:rsid w:val="00E87D8A"/>
    <w:rsid w:val="00E9024B"/>
    <w:rsid w:val="00E916A1"/>
    <w:rsid w:val="00E94F0E"/>
    <w:rsid w:val="00E95DA1"/>
    <w:rsid w:val="00E965AE"/>
    <w:rsid w:val="00EA37F5"/>
    <w:rsid w:val="00EC16C5"/>
    <w:rsid w:val="00EC49C5"/>
    <w:rsid w:val="00EC593E"/>
    <w:rsid w:val="00EC5DF3"/>
    <w:rsid w:val="00ED1971"/>
    <w:rsid w:val="00ED22FE"/>
    <w:rsid w:val="00ED3F1F"/>
    <w:rsid w:val="00ED60B7"/>
    <w:rsid w:val="00ED6D43"/>
    <w:rsid w:val="00EE0F21"/>
    <w:rsid w:val="00EE3A3A"/>
    <w:rsid w:val="00EF0FEA"/>
    <w:rsid w:val="00EF190F"/>
    <w:rsid w:val="00EF388B"/>
    <w:rsid w:val="00EF4479"/>
    <w:rsid w:val="00EF63D7"/>
    <w:rsid w:val="00EF7C14"/>
    <w:rsid w:val="00F00D19"/>
    <w:rsid w:val="00F03525"/>
    <w:rsid w:val="00F03727"/>
    <w:rsid w:val="00F05935"/>
    <w:rsid w:val="00F10243"/>
    <w:rsid w:val="00F10B8A"/>
    <w:rsid w:val="00F16288"/>
    <w:rsid w:val="00F16500"/>
    <w:rsid w:val="00F20586"/>
    <w:rsid w:val="00F2305A"/>
    <w:rsid w:val="00F246BF"/>
    <w:rsid w:val="00F35B60"/>
    <w:rsid w:val="00F37827"/>
    <w:rsid w:val="00F4327C"/>
    <w:rsid w:val="00F43D99"/>
    <w:rsid w:val="00F471C5"/>
    <w:rsid w:val="00F55809"/>
    <w:rsid w:val="00F61B99"/>
    <w:rsid w:val="00F63504"/>
    <w:rsid w:val="00F636F7"/>
    <w:rsid w:val="00F64223"/>
    <w:rsid w:val="00F67D01"/>
    <w:rsid w:val="00F777B1"/>
    <w:rsid w:val="00F77F8F"/>
    <w:rsid w:val="00F86A58"/>
    <w:rsid w:val="00F92735"/>
    <w:rsid w:val="00F92D54"/>
    <w:rsid w:val="00FA1403"/>
    <w:rsid w:val="00FA60C1"/>
    <w:rsid w:val="00FB232C"/>
    <w:rsid w:val="00FB57E5"/>
    <w:rsid w:val="00FC1819"/>
    <w:rsid w:val="00FC2466"/>
    <w:rsid w:val="00FC4A92"/>
    <w:rsid w:val="00FC6E22"/>
    <w:rsid w:val="00FD2580"/>
    <w:rsid w:val="00FE198D"/>
    <w:rsid w:val="00FE3C43"/>
    <w:rsid w:val="00FE3E5D"/>
    <w:rsid w:val="00FE50D2"/>
    <w:rsid w:val="00FE7D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3EB9CF35"/>
  <w15:chartTrackingRefBased/>
  <w15:docId w15:val="{6583C613-228A-406F-84FB-01B981DC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s-CO"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1F1B69"/>
    <w:pPr>
      <w:keepNext/>
      <w:outlineLvl w:val="0"/>
    </w:pPr>
    <w:rPr>
      <w:rFonts w:ascii="Book Antiqua" w:eastAsia="Times New Roman" w:hAnsi="Book Antiqua" w:cs="Times New Roman"/>
      <w:b/>
      <w:sz w:val="22"/>
      <w:szCs w:val="20"/>
      <w:lang w:val="es-ES" w:eastAsia="es-ES"/>
    </w:rPr>
  </w:style>
  <w:style w:type="paragraph" w:styleId="Ttulo6">
    <w:name w:val="heading 6"/>
    <w:basedOn w:val="Normal"/>
    <w:next w:val="Normal"/>
    <w:link w:val="Ttulo6Car"/>
    <w:qFormat/>
    <w:rsid w:val="001F1B69"/>
    <w:pPr>
      <w:spacing w:before="240" w:after="60"/>
      <w:jc w:val="left"/>
      <w:outlineLvl w:val="5"/>
    </w:pPr>
    <w:rPr>
      <w:rFonts w:ascii="Times New Roman" w:eastAsia="Times New Roman" w:hAnsi="Times New Roman" w:cs="Times New Roman"/>
      <w:b/>
      <w:bCs/>
      <w:sz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F1B69"/>
    <w:pPr>
      <w:autoSpaceDE w:val="0"/>
      <w:autoSpaceDN w:val="0"/>
      <w:adjustRightInd w:val="0"/>
      <w:jc w:val="left"/>
    </w:pPr>
    <w:rPr>
      <w:rFonts w:cs="Arial"/>
      <w:color w:val="000000"/>
      <w:szCs w:val="24"/>
    </w:rPr>
  </w:style>
  <w:style w:type="paragraph" w:customStyle="1" w:styleId="1">
    <w:name w:val="1"/>
    <w:basedOn w:val="Normal"/>
    <w:next w:val="Ttulo"/>
    <w:link w:val="TtuloCar"/>
    <w:qFormat/>
    <w:rsid w:val="001F1B69"/>
    <w:rPr>
      <w:rFonts w:eastAsia="Times New Roman" w:cs="Times New Roman"/>
      <w:b/>
      <w:sz w:val="20"/>
      <w:szCs w:val="20"/>
      <w:lang w:val="es-ES" w:eastAsia="es-ES"/>
    </w:rPr>
  </w:style>
  <w:style w:type="paragraph" w:styleId="Textoindependiente">
    <w:name w:val="Body Text"/>
    <w:basedOn w:val="Normal"/>
    <w:link w:val="TextoindependienteCar"/>
    <w:rsid w:val="001F1B69"/>
    <w:pPr>
      <w:jc w:val="both"/>
    </w:pPr>
    <w:rPr>
      <w:rFonts w:ascii="Times New Roman" w:eastAsia="Times New Roman" w:hAnsi="Times New Roman" w:cs="Times New Roman"/>
      <w:b/>
      <w:sz w:val="28"/>
      <w:szCs w:val="20"/>
      <w:lang w:val="es-ES" w:eastAsia="es-ES"/>
    </w:rPr>
  </w:style>
  <w:style w:type="character" w:customStyle="1" w:styleId="TextoindependienteCar">
    <w:name w:val="Texto independiente Car"/>
    <w:basedOn w:val="Fuentedeprrafopredeter"/>
    <w:link w:val="Textoindependiente"/>
    <w:rsid w:val="001F1B69"/>
    <w:rPr>
      <w:rFonts w:ascii="Times New Roman" w:eastAsia="Times New Roman" w:hAnsi="Times New Roman" w:cs="Times New Roman"/>
      <w:b/>
      <w:sz w:val="28"/>
      <w:szCs w:val="20"/>
      <w:lang w:val="es-ES" w:eastAsia="es-ES"/>
    </w:rPr>
  </w:style>
  <w:style w:type="paragraph" w:styleId="Prrafodelista">
    <w:name w:val="List Paragraph"/>
    <w:basedOn w:val="Normal"/>
    <w:uiPriority w:val="34"/>
    <w:qFormat/>
    <w:rsid w:val="001F1B69"/>
    <w:pPr>
      <w:ind w:left="720"/>
      <w:contextualSpacing/>
      <w:jc w:val="both"/>
    </w:pPr>
    <w:rPr>
      <w:rFonts w:eastAsia="Calibri" w:cs="Arial"/>
      <w:szCs w:val="24"/>
    </w:rPr>
  </w:style>
  <w:style w:type="character" w:customStyle="1" w:styleId="TtuloCar">
    <w:name w:val="Título Car"/>
    <w:link w:val="1"/>
    <w:rsid w:val="001F1B69"/>
    <w:rPr>
      <w:rFonts w:eastAsia="Times New Roman" w:cs="Times New Roman"/>
      <w:b/>
      <w:sz w:val="20"/>
      <w:szCs w:val="20"/>
      <w:lang w:val="es-ES" w:eastAsia="es-ES"/>
    </w:rPr>
  </w:style>
  <w:style w:type="paragraph" w:styleId="Ttulo">
    <w:name w:val="Title"/>
    <w:basedOn w:val="Normal"/>
    <w:next w:val="Normal"/>
    <w:link w:val="TtuloCar1"/>
    <w:uiPriority w:val="10"/>
    <w:qFormat/>
    <w:rsid w:val="001F1B69"/>
    <w:pPr>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1F1B69"/>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rsid w:val="001F1B69"/>
    <w:rPr>
      <w:rFonts w:ascii="Book Antiqua" w:eastAsia="Times New Roman" w:hAnsi="Book Antiqua" w:cs="Times New Roman"/>
      <w:b/>
      <w:sz w:val="22"/>
      <w:szCs w:val="20"/>
      <w:lang w:val="es-ES" w:eastAsia="es-ES"/>
    </w:rPr>
  </w:style>
  <w:style w:type="character" w:customStyle="1" w:styleId="Ttulo6Car">
    <w:name w:val="Título 6 Car"/>
    <w:basedOn w:val="Fuentedeprrafopredeter"/>
    <w:link w:val="Ttulo6"/>
    <w:rsid w:val="001F1B69"/>
    <w:rPr>
      <w:rFonts w:ascii="Times New Roman" w:eastAsia="Times New Roman" w:hAnsi="Times New Roman" w:cs="Times New Roman"/>
      <w:b/>
      <w:bCs/>
      <w:sz w:val="22"/>
      <w:lang w:val="es-ES" w:eastAsia="es-ES"/>
    </w:rPr>
  </w:style>
  <w:style w:type="paragraph" w:styleId="Encabezado">
    <w:name w:val="header"/>
    <w:basedOn w:val="Normal"/>
    <w:link w:val="EncabezadoCar"/>
    <w:uiPriority w:val="99"/>
    <w:rsid w:val="001F1B69"/>
    <w:pPr>
      <w:tabs>
        <w:tab w:val="center" w:pos="4252"/>
        <w:tab w:val="right" w:pos="8504"/>
      </w:tabs>
      <w:jc w:val="left"/>
    </w:pPr>
    <w:rPr>
      <w:rFonts w:eastAsia="Times New Roman" w:cs="Times New Roman"/>
      <w:szCs w:val="20"/>
      <w:lang w:val="es-ES" w:eastAsia="es-ES"/>
    </w:rPr>
  </w:style>
  <w:style w:type="character" w:customStyle="1" w:styleId="EncabezadoCar">
    <w:name w:val="Encabezado Car"/>
    <w:basedOn w:val="Fuentedeprrafopredeter"/>
    <w:link w:val="Encabezado"/>
    <w:uiPriority w:val="99"/>
    <w:rsid w:val="001F1B69"/>
    <w:rPr>
      <w:rFonts w:eastAsia="Times New Roman" w:cs="Times New Roman"/>
      <w:szCs w:val="20"/>
      <w:lang w:val="es-ES" w:eastAsia="es-ES"/>
    </w:rPr>
  </w:style>
  <w:style w:type="character" w:styleId="Nmerodepgina">
    <w:name w:val="page number"/>
    <w:basedOn w:val="Fuentedeprrafopredeter"/>
    <w:rsid w:val="001F1B69"/>
  </w:style>
  <w:style w:type="paragraph" w:styleId="Piedepgina">
    <w:name w:val="footer"/>
    <w:basedOn w:val="Normal"/>
    <w:link w:val="PiedepginaCar"/>
    <w:uiPriority w:val="99"/>
    <w:rsid w:val="001F1B69"/>
    <w:pPr>
      <w:tabs>
        <w:tab w:val="center" w:pos="4252"/>
        <w:tab w:val="right" w:pos="8504"/>
      </w:tabs>
      <w:jc w:val="left"/>
    </w:pPr>
    <w:rPr>
      <w:rFonts w:eastAsia="Times New Roman" w:cs="Times New Roman"/>
      <w:szCs w:val="20"/>
      <w:lang w:val="es-ES" w:eastAsia="es-ES"/>
    </w:rPr>
  </w:style>
  <w:style w:type="character" w:customStyle="1" w:styleId="PiedepginaCar">
    <w:name w:val="Pie de página Car"/>
    <w:basedOn w:val="Fuentedeprrafopredeter"/>
    <w:link w:val="Piedepgina"/>
    <w:uiPriority w:val="99"/>
    <w:rsid w:val="001F1B69"/>
    <w:rPr>
      <w:rFonts w:eastAsia="Times New Roman" w:cs="Times New Roman"/>
      <w:szCs w:val="20"/>
      <w:lang w:val="es-ES" w:eastAsia="es-ES"/>
    </w:rPr>
  </w:style>
  <w:style w:type="paragraph" w:styleId="Textoindependiente3">
    <w:name w:val="Body Text 3"/>
    <w:basedOn w:val="Normal"/>
    <w:link w:val="Textoindependiente3Car"/>
    <w:rsid w:val="001F1B69"/>
    <w:pPr>
      <w:spacing w:after="120"/>
      <w:jc w:val="left"/>
    </w:pPr>
    <w:rPr>
      <w:rFonts w:eastAsia="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1F1B69"/>
    <w:rPr>
      <w:rFonts w:eastAsia="Times New Roman" w:cs="Times New Roman"/>
      <w:sz w:val="16"/>
      <w:szCs w:val="16"/>
      <w:lang w:val="es-ES" w:eastAsia="es-ES"/>
    </w:rPr>
  </w:style>
  <w:style w:type="paragraph" w:styleId="Textodeglobo">
    <w:name w:val="Balloon Text"/>
    <w:basedOn w:val="Normal"/>
    <w:link w:val="TextodegloboCar"/>
    <w:uiPriority w:val="99"/>
    <w:semiHidden/>
    <w:unhideWhenUsed/>
    <w:rsid w:val="0028025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02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29647">
      <w:bodyDiv w:val="1"/>
      <w:marLeft w:val="0"/>
      <w:marRight w:val="0"/>
      <w:marTop w:val="0"/>
      <w:marBottom w:val="0"/>
      <w:divBdr>
        <w:top w:val="none" w:sz="0" w:space="0" w:color="auto"/>
        <w:left w:val="none" w:sz="0" w:space="0" w:color="auto"/>
        <w:bottom w:val="none" w:sz="0" w:space="0" w:color="auto"/>
        <w:right w:val="none" w:sz="0" w:space="0" w:color="auto"/>
      </w:divBdr>
      <w:divsChild>
        <w:div w:id="398556235">
          <w:marLeft w:val="0"/>
          <w:marRight w:val="0"/>
          <w:marTop w:val="0"/>
          <w:marBottom w:val="0"/>
          <w:divBdr>
            <w:top w:val="none" w:sz="0" w:space="0" w:color="auto"/>
            <w:left w:val="none" w:sz="0" w:space="0" w:color="auto"/>
            <w:bottom w:val="none" w:sz="0" w:space="0" w:color="auto"/>
            <w:right w:val="none" w:sz="0" w:space="0" w:color="auto"/>
          </w:divBdr>
          <w:divsChild>
            <w:div w:id="1811047882">
              <w:marLeft w:val="0"/>
              <w:marRight w:val="0"/>
              <w:marTop w:val="0"/>
              <w:marBottom w:val="0"/>
              <w:divBdr>
                <w:top w:val="none" w:sz="0" w:space="0" w:color="auto"/>
                <w:left w:val="none" w:sz="0" w:space="0" w:color="auto"/>
                <w:bottom w:val="none" w:sz="0" w:space="0" w:color="auto"/>
                <w:right w:val="none" w:sz="0" w:space="0" w:color="auto"/>
              </w:divBdr>
              <w:divsChild>
                <w:div w:id="600989312">
                  <w:marLeft w:val="0"/>
                  <w:marRight w:val="0"/>
                  <w:marTop w:val="0"/>
                  <w:marBottom w:val="0"/>
                  <w:divBdr>
                    <w:top w:val="none" w:sz="0" w:space="0" w:color="auto"/>
                    <w:left w:val="none" w:sz="0" w:space="0" w:color="auto"/>
                    <w:bottom w:val="none" w:sz="0" w:space="0" w:color="auto"/>
                    <w:right w:val="none" w:sz="0" w:space="0" w:color="auto"/>
                  </w:divBdr>
                  <w:divsChild>
                    <w:div w:id="401299686">
                      <w:marLeft w:val="0"/>
                      <w:marRight w:val="0"/>
                      <w:marTop w:val="0"/>
                      <w:marBottom w:val="0"/>
                      <w:divBdr>
                        <w:top w:val="none" w:sz="0" w:space="0" w:color="auto"/>
                        <w:left w:val="none" w:sz="0" w:space="0" w:color="auto"/>
                        <w:bottom w:val="none" w:sz="0" w:space="0" w:color="auto"/>
                        <w:right w:val="none" w:sz="0" w:space="0" w:color="auto"/>
                      </w:divBdr>
                      <w:divsChild>
                        <w:div w:id="542795577">
                          <w:marLeft w:val="0"/>
                          <w:marRight w:val="0"/>
                          <w:marTop w:val="0"/>
                          <w:marBottom w:val="0"/>
                          <w:divBdr>
                            <w:top w:val="none" w:sz="0" w:space="0" w:color="auto"/>
                            <w:left w:val="none" w:sz="0" w:space="0" w:color="auto"/>
                            <w:bottom w:val="none" w:sz="0" w:space="0" w:color="auto"/>
                            <w:right w:val="none" w:sz="0" w:space="0" w:color="auto"/>
                          </w:divBdr>
                          <w:divsChild>
                            <w:div w:id="545063577">
                              <w:marLeft w:val="0"/>
                              <w:marRight w:val="0"/>
                              <w:marTop w:val="0"/>
                              <w:marBottom w:val="0"/>
                              <w:divBdr>
                                <w:top w:val="none" w:sz="0" w:space="0" w:color="auto"/>
                                <w:left w:val="none" w:sz="0" w:space="0" w:color="auto"/>
                                <w:bottom w:val="none" w:sz="0" w:space="0" w:color="auto"/>
                                <w:right w:val="none" w:sz="0" w:space="0" w:color="auto"/>
                              </w:divBdr>
                              <w:divsChild>
                                <w:div w:id="190652773">
                                  <w:marLeft w:val="0"/>
                                  <w:marRight w:val="0"/>
                                  <w:marTop w:val="0"/>
                                  <w:marBottom w:val="0"/>
                                  <w:divBdr>
                                    <w:top w:val="none" w:sz="0" w:space="0" w:color="auto"/>
                                    <w:left w:val="none" w:sz="0" w:space="0" w:color="auto"/>
                                    <w:bottom w:val="none" w:sz="0" w:space="0" w:color="auto"/>
                                    <w:right w:val="none" w:sz="0" w:space="0" w:color="auto"/>
                                  </w:divBdr>
                                  <w:divsChild>
                                    <w:div w:id="1064253284">
                                      <w:marLeft w:val="0"/>
                                      <w:marRight w:val="0"/>
                                      <w:marTop w:val="0"/>
                                      <w:marBottom w:val="0"/>
                                      <w:divBdr>
                                        <w:top w:val="none" w:sz="0" w:space="0" w:color="auto"/>
                                        <w:left w:val="none" w:sz="0" w:space="0" w:color="auto"/>
                                        <w:bottom w:val="none" w:sz="0" w:space="0" w:color="auto"/>
                                        <w:right w:val="none" w:sz="0" w:space="0" w:color="auto"/>
                                      </w:divBdr>
                                      <w:divsChild>
                                        <w:div w:id="898319363">
                                          <w:marLeft w:val="0"/>
                                          <w:marRight w:val="0"/>
                                          <w:marTop w:val="0"/>
                                          <w:marBottom w:val="0"/>
                                          <w:divBdr>
                                            <w:top w:val="none" w:sz="0" w:space="0" w:color="auto"/>
                                            <w:left w:val="none" w:sz="0" w:space="0" w:color="auto"/>
                                            <w:bottom w:val="none" w:sz="0" w:space="0" w:color="auto"/>
                                            <w:right w:val="none" w:sz="0" w:space="0" w:color="auto"/>
                                          </w:divBdr>
                                          <w:divsChild>
                                            <w:div w:id="1238244465">
                                              <w:marLeft w:val="0"/>
                                              <w:marRight w:val="0"/>
                                              <w:marTop w:val="0"/>
                                              <w:marBottom w:val="0"/>
                                              <w:divBdr>
                                                <w:top w:val="none" w:sz="0" w:space="0" w:color="auto"/>
                                                <w:left w:val="none" w:sz="0" w:space="0" w:color="auto"/>
                                                <w:bottom w:val="none" w:sz="0" w:space="0" w:color="auto"/>
                                                <w:right w:val="none" w:sz="0" w:space="0" w:color="auto"/>
                                              </w:divBdr>
                                              <w:divsChild>
                                                <w:div w:id="1015424134">
                                                  <w:marLeft w:val="0"/>
                                                  <w:marRight w:val="0"/>
                                                  <w:marTop w:val="0"/>
                                                  <w:marBottom w:val="0"/>
                                                  <w:divBdr>
                                                    <w:top w:val="none" w:sz="0" w:space="0" w:color="auto"/>
                                                    <w:left w:val="none" w:sz="0" w:space="0" w:color="auto"/>
                                                    <w:bottom w:val="none" w:sz="0" w:space="0" w:color="auto"/>
                                                    <w:right w:val="none" w:sz="0" w:space="0" w:color="auto"/>
                                                  </w:divBdr>
                                                  <w:divsChild>
                                                    <w:div w:id="663624624">
                                                      <w:marLeft w:val="0"/>
                                                      <w:marRight w:val="0"/>
                                                      <w:marTop w:val="0"/>
                                                      <w:marBottom w:val="0"/>
                                                      <w:divBdr>
                                                        <w:top w:val="none" w:sz="0" w:space="0" w:color="auto"/>
                                                        <w:left w:val="none" w:sz="0" w:space="0" w:color="auto"/>
                                                        <w:bottom w:val="none" w:sz="0" w:space="0" w:color="auto"/>
                                                        <w:right w:val="none" w:sz="0" w:space="0" w:color="auto"/>
                                                      </w:divBdr>
                                                      <w:divsChild>
                                                        <w:div w:id="1477452580">
                                                          <w:marLeft w:val="0"/>
                                                          <w:marRight w:val="0"/>
                                                          <w:marTop w:val="0"/>
                                                          <w:marBottom w:val="0"/>
                                                          <w:divBdr>
                                                            <w:top w:val="none" w:sz="0" w:space="0" w:color="auto"/>
                                                            <w:left w:val="none" w:sz="0" w:space="0" w:color="auto"/>
                                                            <w:bottom w:val="none" w:sz="0" w:space="0" w:color="auto"/>
                                                            <w:right w:val="none" w:sz="0" w:space="0" w:color="auto"/>
                                                          </w:divBdr>
                                                          <w:divsChild>
                                                            <w:div w:id="398289853">
                                                              <w:marLeft w:val="0"/>
                                                              <w:marRight w:val="0"/>
                                                              <w:marTop w:val="0"/>
                                                              <w:marBottom w:val="0"/>
                                                              <w:divBdr>
                                                                <w:top w:val="none" w:sz="0" w:space="0" w:color="auto"/>
                                                                <w:left w:val="none" w:sz="0" w:space="0" w:color="auto"/>
                                                                <w:bottom w:val="none" w:sz="0" w:space="0" w:color="auto"/>
                                                                <w:right w:val="none" w:sz="0" w:space="0" w:color="auto"/>
                                                              </w:divBdr>
                                                              <w:divsChild>
                                                                <w:div w:id="31732803">
                                                                  <w:marLeft w:val="0"/>
                                                                  <w:marRight w:val="0"/>
                                                                  <w:marTop w:val="0"/>
                                                                  <w:marBottom w:val="0"/>
                                                                  <w:divBdr>
                                                                    <w:top w:val="none" w:sz="0" w:space="0" w:color="auto"/>
                                                                    <w:left w:val="none" w:sz="0" w:space="0" w:color="auto"/>
                                                                    <w:bottom w:val="none" w:sz="0" w:space="0" w:color="auto"/>
                                                                    <w:right w:val="none" w:sz="0" w:space="0" w:color="auto"/>
                                                                  </w:divBdr>
                                                                  <w:divsChild>
                                                                    <w:div w:id="745348704">
                                                                      <w:marLeft w:val="0"/>
                                                                      <w:marRight w:val="0"/>
                                                                      <w:marTop w:val="0"/>
                                                                      <w:marBottom w:val="0"/>
                                                                      <w:divBdr>
                                                                        <w:top w:val="none" w:sz="0" w:space="0" w:color="auto"/>
                                                                        <w:left w:val="none" w:sz="0" w:space="0" w:color="auto"/>
                                                                        <w:bottom w:val="none" w:sz="0" w:space="0" w:color="auto"/>
                                                                        <w:right w:val="none" w:sz="0" w:space="0" w:color="auto"/>
                                                                      </w:divBdr>
                                                                      <w:divsChild>
                                                                        <w:div w:id="191849023">
                                                                          <w:marLeft w:val="0"/>
                                                                          <w:marRight w:val="0"/>
                                                                          <w:marTop w:val="0"/>
                                                                          <w:marBottom w:val="0"/>
                                                                          <w:divBdr>
                                                                            <w:top w:val="none" w:sz="0" w:space="0" w:color="auto"/>
                                                                            <w:left w:val="none" w:sz="0" w:space="0" w:color="auto"/>
                                                                            <w:bottom w:val="none" w:sz="0" w:space="0" w:color="auto"/>
                                                                            <w:right w:val="none" w:sz="0" w:space="0" w:color="auto"/>
                                                                          </w:divBdr>
                                                                          <w:divsChild>
                                                                            <w:div w:id="279646810">
                                                                              <w:marLeft w:val="0"/>
                                                                              <w:marRight w:val="0"/>
                                                                              <w:marTop w:val="0"/>
                                                                              <w:marBottom w:val="0"/>
                                                                              <w:divBdr>
                                                                                <w:top w:val="none" w:sz="0" w:space="0" w:color="auto"/>
                                                                                <w:left w:val="none" w:sz="0" w:space="0" w:color="auto"/>
                                                                                <w:bottom w:val="none" w:sz="0" w:space="0" w:color="auto"/>
                                                                                <w:right w:val="none" w:sz="0" w:space="0" w:color="auto"/>
                                                                              </w:divBdr>
                                                                              <w:divsChild>
                                                                                <w:div w:id="624653170">
                                                                                  <w:marLeft w:val="0"/>
                                                                                  <w:marRight w:val="0"/>
                                                                                  <w:marTop w:val="0"/>
                                                                                  <w:marBottom w:val="0"/>
                                                                                  <w:divBdr>
                                                                                    <w:top w:val="none" w:sz="0" w:space="0" w:color="auto"/>
                                                                                    <w:left w:val="none" w:sz="0" w:space="0" w:color="auto"/>
                                                                                    <w:bottom w:val="none" w:sz="0" w:space="0" w:color="auto"/>
                                                                                    <w:right w:val="none" w:sz="0" w:space="0" w:color="auto"/>
                                                                                  </w:divBdr>
                                                                                  <w:divsChild>
                                                                                    <w:div w:id="1980063708">
                                                                                      <w:marLeft w:val="0"/>
                                                                                      <w:marRight w:val="0"/>
                                                                                      <w:marTop w:val="0"/>
                                                                                      <w:marBottom w:val="0"/>
                                                                                      <w:divBdr>
                                                                                        <w:top w:val="none" w:sz="0" w:space="0" w:color="auto"/>
                                                                                        <w:left w:val="none" w:sz="0" w:space="0" w:color="auto"/>
                                                                                        <w:bottom w:val="none" w:sz="0" w:space="0" w:color="auto"/>
                                                                                        <w:right w:val="none" w:sz="0" w:space="0" w:color="auto"/>
                                                                                      </w:divBdr>
                                                                                      <w:divsChild>
                                                                                        <w:div w:id="140074294">
                                                                                          <w:marLeft w:val="0"/>
                                                                                          <w:marRight w:val="0"/>
                                                                                          <w:marTop w:val="0"/>
                                                                                          <w:marBottom w:val="0"/>
                                                                                          <w:divBdr>
                                                                                            <w:top w:val="none" w:sz="0" w:space="0" w:color="auto"/>
                                                                                            <w:left w:val="none" w:sz="0" w:space="0" w:color="auto"/>
                                                                                            <w:bottom w:val="none" w:sz="0" w:space="0" w:color="auto"/>
                                                                                            <w:right w:val="none" w:sz="0" w:space="0" w:color="auto"/>
                                                                                          </w:divBdr>
                                                                                          <w:divsChild>
                                                                                            <w:div w:id="1280993875">
                                                                                              <w:marLeft w:val="0"/>
                                                                                              <w:marRight w:val="0"/>
                                                                                              <w:marTop w:val="0"/>
                                                                                              <w:marBottom w:val="0"/>
                                                                                              <w:divBdr>
                                                                                                <w:top w:val="none" w:sz="0" w:space="0" w:color="auto"/>
                                                                                                <w:left w:val="none" w:sz="0" w:space="0" w:color="auto"/>
                                                                                                <w:bottom w:val="none" w:sz="0" w:space="0" w:color="auto"/>
                                                                                                <w:right w:val="none" w:sz="0" w:space="0" w:color="auto"/>
                                                                                              </w:divBdr>
                                                                                              <w:divsChild>
                                                                                                <w:div w:id="748304560">
                                                                                                  <w:marLeft w:val="0"/>
                                                                                                  <w:marRight w:val="0"/>
                                                                                                  <w:marTop w:val="0"/>
                                                                                                  <w:marBottom w:val="0"/>
                                                                                                  <w:divBdr>
                                                                                                    <w:top w:val="none" w:sz="0" w:space="0" w:color="auto"/>
                                                                                                    <w:left w:val="none" w:sz="0" w:space="0" w:color="auto"/>
                                                                                                    <w:bottom w:val="none" w:sz="0" w:space="0" w:color="auto"/>
                                                                                                    <w:right w:val="none" w:sz="0" w:space="0" w:color="auto"/>
                                                                                                  </w:divBdr>
                                                                                                  <w:divsChild>
                                                                                                    <w:div w:id="17581352">
                                                                                                      <w:marLeft w:val="0"/>
                                                                                                      <w:marRight w:val="0"/>
                                                                                                      <w:marTop w:val="0"/>
                                                                                                      <w:marBottom w:val="0"/>
                                                                                                      <w:divBdr>
                                                                                                        <w:top w:val="none" w:sz="0" w:space="0" w:color="auto"/>
                                                                                                        <w:left w:val="none" w:sz="0" w:space="0" w:color="auto"/>
                                                                                                        <w:bottom w:val="none" w:sz="0" w:space="0" w:color="auto"/>
                                                                                                        <w:right w:val="none" w:sz="0" w:space="0" w:color="auto"/>
                                                                                                      </w:divBdr>
                                                                                                      <w:divsChild>
                                                                                                        <w:div w:id="1057918">
                                                                                                          <w:marLeft w:val="0"/>
                                                                                                          <w:marRight w:val="0"/>
                                                                                                          <w:marTop w:val="0"/>
                                                                                                          <w:marBottom w:val="0"/>
                                                                                                          <w:divBdr>
                                                                                                            <w:top w:val="none" w:sz="0" w:space="0" w:color="auto"/>
                                                                                                            <w:left w:val="none" w:sz="0" w:space="0" w:color="auto"/>
                                                                                                            <w:bottom w:val="none" w:sz="0" w:space="0" w:color="auto"/>
                                                                                                            <w:right w:val="none" w:sz="0" w:space="0" w:color="auto"/>
                                                                                                          </w:divBdr>
                                                                                                          <w:divsChild>
                                                                                                            <w:div w:id="1259872175">
                                                                                                              <w:marLeft w:val="0"/>
                                                                                                              <w:marRight w:val="0"/>
                                                                                                              <w:marTop w:val="0"/>
                                                                                                              <w:marBottom w:val="0"/>
                                                                                                              <w:divBdr>
                                                                                                                <w:top w:val="none" w:sz="0" w:space="0" w:color="auto"/>
                                                                                                                <w:left w:val="none" w:sz="0" w:space="0" w:color="auto"/>
                                                                                                                <w:bottom w:val="none" w:sz="0" w:space="0" w:color="auto"/>
                                                                                                                <w:right w:val="none" w:sz="0" w:space="0" w:color="auto"/>
                                                                                                              </w:divBdr>
                                                                                                              <w:divsChild>
                                                                                                                <w:div w:id="36321923">
                                                                                                                  <w:marLeft w:val="0"/>
                                                                                                                  <w:marRight w:val="0"/>
                                                                                                                  <w:marTop w:val="0"/>
                                                                                                                  <w:marBottom w:val="0"/>
                                                                                                                  <w:divBdr>
                                                                                                                    <w:top w:val="none" w:sz="0" w:space="0" w:color="auto"/>
                                                                                                                    <w:left w:val="none" w:sz="0" w:space="0" w:color="auto"/>
                                                                                                                    <w:bottom w:val="none" w:sz="0" w:space="0" w:color="auto"/>
                                                                                                                    <w:right w:val="none" w:sz="0" w:space="0" w:color="auto"/>
                                                                                                                  </w:divBdr>
                                                                                                                  <w:divsChild>
                                                                                                                    <w:div w:id="217592846">
                                                                                                                      <w:marLeft w:val="0"/>
                                                                                                                      <w:marRight w:val="0"/>
                                                                                                                      <w:marTop w:val="0"/>
                                                                                                                      <w:marBottom w:val="0"/>
                                                                                                                      <w:divBdr>
                                                                                                                        <w:top w:val="none" w:sz="0" w:space="0" w:color="auto"/>
                                                                                                                        <w:left w:val="none" w:sz="0" w:space="0" w:color="auto"/>
                                                                                                                        <w:bottom w:val="none" w:sz="0" w:space="0" w:color="auto"/>
                                                                                                                        <w:right w:val="none" w:sz="0" w:space="0" w:color="auto"/>
                                                                                                                      </w:divBdr>
                                                                                                                      <w:divsChild>
                                                                                                                        <w:div w:id="712581142">
                                                                                                                          <w:marLeft w:val="0"/>
                                                                                                                          <w:marRight w:val="0"/>
                                                                                                                          <w:marTop w:val="0"/>
                                                                                                                          <w:marBottom w:val="0"/>
                                                                                                                          <w:divBdr>
                                                                                                                            <w:top w:val="none" w:sz="0" w:space="0" w:color="auto"/>
                                                                                                                            <w:left w:val="none" w:sz="0" w:space="0" w:color="auto"/>
                                                                                                                            <w:bottom w:val="none" w:sz="0" w:space="0" w:color="auto"/>
                                                                                                                            <w:right w:val="none" w:sz="0" w:space="0" w:color="auto"/>
                                                                                                                          </w:divBdr>
                                                                                                                          <w:divsChild>
                                                                                                                            <w:div w:id="96705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3378692">
      <w:bodyDiv w:val="1"/>
      <w:marLeft w:val="0"/>
      <w:marRight w:val="0"/>
      <w:marTop w:val="0"/>
      <w:marBottom w:val="0"/>
      <w:divBdr>
        <w:top w:val="none" w:sz="0" w:space="0" w:color="auto"/>
        <w:left w:val="none" w:sz="0" w:space="0" w:color="auto"/>
        <w:bottom w:val="none" w:sz="0" w:space="0" w:color="auto"/>
        <w:right w:val="none" w:sz="0" w:space="0" w:color="auto"/>
      </w:divBdr>
    </w:div>
    <w:div w:id="1194029310">
      <w:bodyDiv w:val="1"/>
      <w:marLeft w:val="0"/>
      <w:marRight w:val="0"/>
      <w:marTop w:val="0"/>
      <w:marBottom w:val="0"/>
      <w:divBdr>
        <w:top w:val="none" w:sz="0" w:space="0" w:color="auto"/>
        <w:left w:val="none" w:sz="0" w:space="0" w:color="auto"/>
        <w:bottom w:val="none" w:sz="0" w:space="0" w:color="auto"/>
        <w:right w:val="none" w:sz="0" w:space="0" w:color="auto"/>
      </w:divBdr>
    </w:div>
    <w:div w:id="1204517349">
      <w:bodyDiv w:val="1"/>
      <w:marLeft w:val="0"/>
      <w:marRight w:val="0"/>
      <w:marTop w:val="0"/>
      <w:marBottom w:val="0"/>
      <w:divBdr>
        <w:top w:val="none" w:sz="0" w:space="0" w:color="auto"/>
        <w:left w:val="none" w:sz="0" w:space="0" w:color="auto"/>
        <w:bottom w:val="none" w:sz="0" w:space="0" w:color="auto"/>
        <w:right w:val="none" w:sz="0" w:space="0" w:color="auto"/>
      </w:divBdr>
      <w:divsChild>
        <w:div w:id="1814906701">
          <w:marLeft w:val="0"/>
          <w:marRight w:val="0"/>
          <w:marTop w:val="0"/>
          <w:marBottom w:val="0"/>
          <w:divBdr>
            <w:top w:val="none" w:sz="0" w:space="0" w:color="auto"/>
            <w:left w:val="none" w:sz="0" w:space="0" w:color="auto"/>
            <w:bottom w:val="none" w:sz="0" w:space="0" w:color="auto"/>
            <w:right w:val="none" w:sz="0" w:space="0" w:color="auto"/>
          </w:divBdr>
        </w:div>
        <w:div w:id="16465256">
          <w:marLeft w:val="0"/>
          <w:marRight w:val="0"/>
          <w:marTop w:val="0"/>
          <w:marBottom w:val="0"/>
          <w:divBdr>
            <w:top w:val="none" w:sz="0" w:space="0" w:color="auto"/>
            <w:left w:val="none" w:sz="0" w:space="0" w:color="auto"/>
            <w:bottom w:val="none" w:sz="0" w:space="0" w:color="auto"/>
            <w:right w:val="none" w:sz="0" w:space="0" w:color="auto"/>
          </w:divBdr>
        </w:div>
        <w:div w:id="1400595154">
          <w:marLeft w:val="0"/>
          <w:marRight w:val="0"/>
          <w:marTop w:val="0"/>
          <w:marBottom w:val="0"/>
          <w:divBdr>
            <w:top w:val="none" w:sz="0" w:space="0" w:color="auto"/>
            <w:left w:val="none" w:sz="0" w:space="0" w:color="auto"/>
            <w:bottom w:val="none" w:sz="0" w:space="0" w:color="auto"/>
            <w:right w:val="none" w:sz="0" w:space="0" w:color="auto"/>
          </w:divBdr>
        </w:div>
        <w:div w:id="1161312689">
          <w:marLeft w:val="0"/>
          <w:marRight w:val="0"/>
          <w:marTop w:val="0"/>
          <w:marBottom w:val="0"/>
          <w:divBdr>
            <w:top w:val="none" w:sz="0" w:space="0" w:color="auto"/>
            <w:left w:val="none" w:sz="0" w:space="0" w:color="auto"/>
            <w:bottom w:val="none" w:sz="0" w:space="0" w:color="auto"/>
            <w:right w:val="none" w:sz="0" w:space="0" w:color="auto"/>
          </w:divBdr>
        </w:div>
      </w:divsChild>
    </w:div>
    <w:div w:id="1524518137">
      <w:bodyDiv w:val="1"/>
      <w:marLeft w:val="0"/>
      <w:marRight w:val="0"/>
      <w:marTop w:val="0"/>
      <w:marBottom w:val="0"/>
      <w:divBdr>
        <w:top w:val="none" w:sz="0" w:space="0" w:color="auto"/>
        <w:left w:val="none" w:sz="0" w:space="0" w:color="auto"/>
        <w:bottom w:val="none" w:sz="0" w:space="0" w:color="auto"/>
        <w:right w:val="none" w:sz="0" w:space="0" w:color="auto"/>
      </w:divBdr>
    </w:div>
    <w:div w:id="1637948749">
      <w:bodyDiv w:val="1"/>
      <w:marLeft w:val="0"/>
      <w:marRight w:val="0"/>
      <w:marTop w:val="0"/>
      <w:marBottom w:val="0"/>
      <w:divBdr>
        <w:top w:val="none" w:sz="0" w:space="0" w:color="auto"/>
        <w:left w:val="none" w:sz="0" w:space="0" w:color="auto"/>
        <w:bottom w:val="none" w:sz="0" w:space="0" w:color="auto"/>
        <w:right w:val="none" w:sz="0" w:space="0" w:color="auto"/>
      </w:divBdr>
    </w:div>
    <w:div w:id="177755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05B1A-DE43-491E-9FA1-7D3186CF8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116</Pages>
  <Words>34822</Words>
  <Characters>191525</Characters>
  <Application>Microsoft Office Word</Application>
  <DocSecurity>0</DocSecurity>
  <Lines>1596</Lines>
  <Paragraphs>451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Marcela Gonzalez Posada</dc:creator>
  <cp:keywords/>
  <dc:description/>
  <cp:lastModifiedBy>Isabel Torres Lara</cp:lastModifiedBy>
  <cp:revision>355</cp:revision>
  <cp:lastPrinted>2017-04-20T13:51:00Z</cp:lastPrinted>
  <dcterms:created xsi:type="dcterms:W3CDTF">2014-03-10T19:54:00Z</dcterms:created>
  <dcterms:modified xsi:type="dcterms:W3CDTF">2018-07-26T16:28:00Z</dcterms:modified>
</cp:coreProperties>
</file>